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790" w:rsidRDefault="00944C2A">
      <w:pPr>
        <w:rPr>
          <w:rFonts w:ascii="Cascadia Mono SemiBold" w:hAnsi="Cascadia Mono SemiBold" w:cs="Cascadia Mono SemiBold"/>
          <w:sz w:val="40"/>
          <w:szCs w:val="40"/>
        </w:rPr>
      </w:pPr>
      <w:r>
        <w:rPr>
          <w:rFonts w:ascii="Cascadia Mono SemiBold" w:hAnsi="Cascadia Mono SemiBold" w:cs="Cascadia Mono SemiBold"/>
          <w:sz w:val="40"/>
          <w:szCs w:val="40"/>
        </w:rPr>
        <w:tab/>
      </w:r>
      <w:proofErr w:type="spellStart"/>
      <w:r>
        <w:rPr>
          <w:rFonts w:ascii="Cascadia Mono SemiBold" w:hAnsi="Cascadia Mono SemiBold" w:cs="Cascadia Mono SemiBold"/>
          <w:sz w:val="40"/>
          <w:szCs w:val="40"/>
          <w:u w:val="single"/>
        </w:rPr>
        <w:t>Manitoga</w:t>
      </w:r>
      <w:proofErr w:type="spellEnd"/>
    </w:p>
    <w:p w:rsidR="00944C2A" w:rsidRDefault="00944C2A">
      <w:pPr>
        <w:rPr>
          <w:rFonts w:ascii="Cambria" w:hAnsi="Cambria" w:cs="Cascadia Mono SemiBold"/>
          <w:sz w:val="40"/>
          <w:szCs w:val="40"/>
        </w:rPr>
      </w:pPr>
      <w:r>
        <w:rPr>
          <w:rFonts w:ascii="Cascadia Mono SemiBold" w:hAnsi="Cascadia Mono SemiBold" w:cs="Cascadia Mono SemiBold"/>
          <w:sz w:val="40"/>
          <w:szCs w:val="40"/>
        </w:rPr>
        <w:tab/>
        <w:t xml:space="preserve">Location: United States </w:t>
      </w:r>
      <w:proofErr w:type="gramStart"/>
      <w:r>
        <w:rPr>
          <w:rFonts w:ascii="Cascadia Mono SemiBold" w:hAnsi="Cascadia Mono SemiBold" w:cs="Cascadia Mono SemiBold"/>
          <w:sz w:val="40"/>
          <w:szCs w:val="40"/>
        </w:rPr>
        <w:t>Of</w:t>
      </w:r>
      <w:proofErr w:type="gramEnd"/>
      <w:r>
        <w:rPr>
          <w:rFonts w:ascii="Cascadia Mono SemiBold" w:hAnsi="Cascadia Mono SemiBold" w:cs="Cascadia Mono SemiBold"/>
          <w:sz w:val="40"/>
          <w:szCs w:val="40"/>
        </w:rPr>
        <w:t xml:space="preserve"> America</w:t>
      </w:r>
    </w:p>
    <w:p w:rsidR="00944C2A" w:rsidRPr="00944C2A" w:rsidRDefault="00944C2A" w:rsidP="00944C2A">
      <w:pPr>
        <w:rPr>
          <w:rFonts w:ascii="Cambria" w:hAnsi="Cambria" w:cs="Cascadia Mono SemiBold"/>
          <w:sz w:val="40"/>
          <w:szCs w:val="40"/>
        </w:rPr>
      </w:pPr>
      <w:r>
        <w:rPr>
          <w:rFonts w:ascii="Cambria" w:hAnsi="Cambria" w:cs="Cascadia Mono SemiBold"/>
          <w:sz w:val="40"/>
          <w:szCs w:val="40"/>
        </w:rPr>
        <w:tab/>
      </w:r>
      <w:proofErr w:type="spellStart"/>
      <w:r w:rsidRPr="00944C2A">
        <w:rPr>
          <w:rFonts w:ascii="Cambria" w:hAnsi="Cambria" w:cs="Cascadia Mono SemiBold"/>
          <w:sz w:val="40"/>
          <w:szCs w:val="40"/>
        </w:rPr>
        <w:t>Manitoga</w:t>
      </w:r>
      <w:proofErr w:type="spellEnd"/>
      <w:r w:rsidRPr="00944C2A">
        <w:rPr>
          <w:rFonts w:ascii="Cambria" w:hAnsi="Cambria" w:cs="Cascadia Mono SemiBold"/>
          <w:sz w:val="40"/>
          <w:szCs w:val="40"/>
        </w:rPr>
        <w:t xml:space="preserve"> is the former estate of industrial designer Russel Wright, located in Garrison, New York. The property was acquired by Wright in the late 1940s, and over the course of several decades, he transformed the site into a unique blend of architecture, landscape design, and sculpture. Wright's goal was to create a living space that was in harmony with nature and that incorporated the surrounding environment into the design. He built several structures on the property, including a studio, a house, and a visitor center, all of which were designed to blend in with the natural landscape. Wright also created a series of gardens and trails on the property, which he used to showcase his collection of natural objects and sculptures. He believed that art and nature were inseparable and used his property as a way to explore this relationship. Today, </w:t>
      </w:r>
      <w:proofErr w:type="spellStart"/>
      <w:r w:rsidRPr="00944C2A">
        <w:rPr>
          <w:rFonts w:ascii="Cambria" w:hAnsi="Cambria" w:cs="Cascadia Mono SemiBold"/>
          <w:sz w:val="40"/>
          <w:szCs w:val="40"/>
        </w:rPr>
        <w:t>Manitoga</w:t>
      </w:r>
      <w:proofErr w:type="spellEnd"/>
      <w:r w:rsidRPr="00944C2A">
        <w:rPr>
          <w:rFonts w:ascii="Cambria" w:hAnsi="Cambria" w:cs="Cascadia Mono SemiBold"/>
          <w:sz w:val="40"/>
          <w:szCs w:val="40"/>
        </w:rPr>
        <w:t xml:space="preserve"> is a designated National Historic Landmark and is open to the public for tours and events. Visitors can explore the trails, gardens, and buildings on the property and learn about Wright's innovative approach to architecture and design. The property is also home to the Russel Wright Design Center, which serves as a </w:t>
      </w:r>
      <w:r w:rsidRPr="00944C2A">
        <w:rPr>
          <w:rFonts w:ascii="Cambria" w:hAnsi="Cambria" w:cs="Cascadia Mono SemiBold"/>
          <w:sz w:val="40"/>
          <w:szCs w:val="40"/>
        </w:rPr>
        <w:lastRenderedPageBreak/>
        <w:t>research center and museum dedicated to Wright's life and work. The center features a collection of Wright's designs, including furniture, textiles, and other household objects, as well as exhibits on his philosophy of design and his impact on the field of industrial design.</w:t>
      </w:r>
    </w:p>
    <w:p w:rsidR="00944C2A" w:rsidRPr="00944C2A" w:rsidRDefault="00944C2A">
      <w:pPr>
        <w:rPr>
          <w:rFonts w:ascii="Cambria" w:hAnsi="Cambria" w:cs="Cascadia Mono SemiBold"/>
          <w:sz w:val="40"/>
          <w:szCs w:val="40"/>
        </w:rPr>
      </w:pPr>
      <w:bookmarkStart w:id="0" w:name="_GoBack"/>
      <w:bookmarkEnd w:id="0"/>
    </w:p>
    <w:sectPr w:rsidR="00944C2A" w:rsidRPr="00944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2"/>
  <w:proofState w:spelling="clean" w:grammar="clean"/>
  <w:documentProtection w:edit="readOnly" w:enforcement="1" w:cryptProviderType="rsaAES" w:cryptAlgorithmClass="hash" w:cryptAlgorithmType="typeAny" w:cryptAlgorithmSid="14" w:cryptSpinCount="100000" w:hash="sMQJNW6R/r3ipe6FuQqiF9gGcqylEa4iD2y4iIhL9qiNgFzuOflZUmmABK0mFelbynS8BRjC2uzULV7d6Gkmjg==" w:salt="iVu4efRdTuomofpXHxuAiA=="/>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C2A"/>
    <w:rsid w:val="00886790"/>
    <w:rsid w:val="00944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CC98F57-EF91-412B-A606-A512152CE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464997">
      <w:bodyDiv w:val="1"/>
      <w:marLeft w:val="0"/>
      <w:marRight w:val="0"/>
      <w:marTop w:val="0"/>
      <w:marBottom w:val="0"/>
      <w:divBdr>
        <w:top w:val="none" w:sz="0" w:space="0" w:color="auto"/>
        <w:left w:val="none" w:sz="0" w:space="0" w:color="auto"/>
        <w:bottom w:val="none" w:sz="0" w:space="0" w:color="auto"/>
        <w:right w:val="none" w:sz="0" w:space="0" w:color="auto"/>
      </w:divBdr>
      <w:divsChild>
        <w:div w:id="1491748215">
          <w:marLeft w:val="0"/>
          <w:marRight w:val="0"/>
          <w:marTop w:val="0"/>
          <w:marBottom w:val="0"/>
          <w:divBdr>
            <w:top w:val="none" w:sz="0" w:space="0" w:color="auto"/>
            <w:left w:val="none" w:sz="0" w:space="0" w:color="auto"/>
            <w:bottom w:val="none" w:sz="0" w:space="0" w:color="auto"/>
            <w:right w:val="none" w:sz="0" w:space="0" w:color="auto"/>
          </w:divBdr>
          <w:divsChild>
            <w:div w:id="10092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42464">
      <w:bodyDiv w:val="1"/>
      <w:marLeft w:val="0"/>
      <w:marRight w:val="0"/>
      <w:marTop w:val="0"/>
      <w:marBottom w:val="0"/>
      <w:divBdr>
        <w:top w:val="none" w:sz="0" w:space="0" w:color="auto"/>
        <w:left w:val="none" w:sz="0" w:space="0" w:color="auto"/>
        <w:bottom w:val="none" w:sz="0" w:space="0" w:color="auto"/>
        <w:right w:val="none" w:sz="0" w:space="0" w:color="auto"/>
      </w:divBdr>
      <w:divsChild>
        <w:div w:id="665087751">
          <w:marLeft w:val="0"/>
          <w:marRight w:val="0"/>
          <w:marTop w:val="0"/>
          <w:marBottom w:val="0"/>
          <w:divBdr>
            <w:top w:val="none" w:sz="0" w:space="0" w:color="auto"/>
            <w:left w:val="none" w:sz="0" w:space="0" w:color="auto"/>
            <w:bottom w:val="none" w:sz="0" w:space="0" w:color="auto"/>
            <w:right w:val="none" w:sz="0" w:space="0" w:color="auto"/>
          </w:divBdr>
          <w:divsChild>
            <w:div w:id="116597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224</Words>
  <Characters>1279</Characters>
  <Application>Microsoft Office Word</Application>
  <DocSecurity>8</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2023-04-10T09:14:00Z</cp:lastPrinted>
  <dcterms:created xsi:type="dcterms:W3CDTF">2023-04-10T09:13:00Z</dcterms:created>
  <dcterms:modified xsi:type="dcterms:W3CDTF">2023-04-10T09:14:00Z</dcterms:modified>
</cp:coreProperties>
</file>