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477" w:rsidRPr="00243AEA" w:rsidRDefault="002E7477" w:rsidP="002E7477">
      <w:pPr>
        <w:pStyle w:val="NormalWeb"/>
        <w:shd w:val="clear" w:color="auto" w:fill="FFFFFF"/>
        <w:spacing w:before="120" w:beforeAutospacing="0" w:after="120" w:afterAutospacing="0"/>
        <w:rPr>
          <w:rFonts w:ascii="Arial" w:hAnsi="Arial" w:cs="Arial"/>
          <w:b/>
          <w:color w:val="222222"/>
          <w:sz w:val="32"/>
          <w:szCs w:val="32"/>
        </w:rPr>
      </w:pPr>
      <w:r w:rsidRPr="00243AEA">
        <w:rPr>
          <w:rFonts w:ascii="Arial" w:hAnsi="Arial" w:cs="Arial"/>
          <w:b/>
          <w:color w:val="222222"/>
          <w:sz w:val="32"/>
          <w:szCs w:val="32"/>
        </w:rPr>
        <w:t>El </w:t>
      </w:r>
      <w:r w:rsidRPr="00243AEA">
        <w:rPr>
          <w:rFonts w:ascii="Arial" w:hAnsi="Arial" w:cs="Arial"/>
          <w:b/>
          <w:bCs/>
          <w:color w:val="222222"/>
          <w:sz w:val="32"/>
          <w:szCs w:val="32"/>
        </w:rPr>
        <w:t>motor de corriente continua</w:t>
      </w:r>
      <w:r w:rsidRPr="00243AEA">
        <w:rPr>
          <w:rFonts w:ascii="Arial" w:hAnsi="Arial" w:cs="Arial"/>
          <w:b/>
          <w:color w:val="222222"/>
          <w:sz w:val="32"/>
          <w:szCs w:val="32"/>
        </w:rPr>
        <w:t xml:space="preserve">, </w:t>
      </w:r>
    </w:p>
    <w:p w:rsidR="002E7477" w:rsidRPr="00243AEA" w:rsidRDefault="002E7477" w:rsidP="00243AEA">
      <w:pPr>
        <w:pStyle w:val="NormalWeb"/>
        <w:shd w:val="clear" w:color="auto" w:fill="FFFFFF"/>
        <w:spacing w:before="120" w:beforeAutospacing="0" w:after="120" w:afterAutospacing="0" w:line="360" w:lineRule="auto"/>
        <w:jc w:val="both"/>
        <w:rPr>
          <w:rFonts w:ascii="Arial" w:hAnsi="Arial" w:cs="Arial"/>
          <w:color w:val="222222"/>
        </w:rPr>
      </w:pPr>
      <w:r w:rsidRPr="00243AEA">
        <w:rPr>
          <w:rFonts w:ascii="Arial" w:hAnsi="Arial" w:cs="Arial"/>
          <w:color w:val="222222"/>
        </w:rPr>
        <w:t>denominado también </w:t>
      </w:r>
      <w:r w:rsidRPr="00243AEA">
        <w:rPr>
          <w:rFonts w:ascii="Arial" w:hAnsi="Arial" w:cs="Arial"/>
          <w:b/>
          <w:bCs/>
          <w:color w:val="222222"/>
        </w:rPr>
        <w:t>motor de corriente directa</w:t>
      </w:r>
      <w:r w:rsidRPr="00243AEA">
        <w:rPr>
          <w:rFonts w:ascii="Arial" w:hAnsi="Arial" w:cs="Arial"/>
          <w:color w:val="222222"/>
        </w:rPr>
        <w:t>, </w:t>
      </w:r>
      <w:r w:rsidRPr="00243AEA">
        <w:rPr>
          <w:rFonts w:ascii="Arial" w:hAnsi="Arial" w:cs="Arial"/>
          <w:b/>
          <w:bCs/>
          <w:color w:val="222222"/>
        </w:rPr>
        <w:t>motor CC</w:t>
      </w:r>
      <w:r w:rsidRPr="00243AEA">
        <w:rPr>
          <w:rFonts w:ascii="Arial" w:hAnsi="Arial" w:cs="Arial"/>
          <w:color w:val="222222"/>
        </w:rPr>
        <w:t> o </w:t>
      </w:r>
      <w:r w:rsidRPr="00243AEA">
        <w:rPr>
          <w:rFonts w:ascii="Arial" w:hAnsi="Arial" w:cs="Arial"/>
          <w:b/>
          <w:bCs/>
          <w:color w:val="222222"/>
        </w:rPr>
        <w:t>motor DC</w:t>
      </w:r>
      <w:r w:rsidRPr="00243AEA">
        <w:rPr>
          <w:rFonts w:ascii="Arial" w:hAnsi="Arial" w:cs="Arial"/>
          <w:color w:val="222222"/>
        </w:rPr>
        <w:t> (por las iniciales en inglés </w:t>
      </w:r>
      <w:r w:rsidRPr="00243AEA">
        <w:rPr>
          <w:rFonts w:ascii="Arial" w:hAnsi="Arial" w:cs="Arial"/>
          <w:i/>
          <w:iCs/>
          <w:color w:val="222222"/>
        </w:rPr>
        <w:t>direct current</w:t>
      </w:r>
      <w:r w:rsidRPr="00243AEA">
        <w:rPr>
          <w:rFonts w:ascii="Arial" w:hAnsi="Arial" w:cs="Arial"/>
          <w:color w:val="222222"/>
        </w:rPr>
        <w:t>), es una máquina que convierte energía eléctrica en mecánica, provocando un movimiento rotatorio, gracias a la acción de un campo magnético.</w:t>
      </w:r>
    </w:p>
    <w:p w:rsidR="002E7477" w:rsidRPr="00243AEA" w:rsidRDefault="002E7477" w:rsidP="00243AEA">
      <w:pPr>
        <w:pStyle w:val="NormalWeb"/>
        <w:shd w:val="clear" w:color="auto" w:fill="FFFFFF"/>
        <w:spacing w:before="120" w:beforeAutospacing="0" w:after="120" w:afterAutospacing="0" w:line="360" w:lineRule="auto"/>
        <w:jc w:val="both"/>
        <w:rPr>
          <w:rFonts w:ascii="Arial" w:hAnsi="Arial" w:cs="Arial"/>
          <w:color w:val="222222"/>
        </w:rPr>
      </w:pPr>
      <w:r w:rsidRPr="00243AEA">
        <w:rPr>
          <w:rFonts w:ascii="Arial" w:hAnsi="Arial" w:cs="Arial"/>
          <w:color w:val="222222"/>
        </w:rPr>
        <w:t>Un motor de corriente continua se compone, principalmente, de dos partes: - El estator da soporte mecánico al aparato y contiene los polos de la máquina, que pueden ser o bien devanados de hilo de cobre sobre un núcleo de hierro, o imanes permanentes. - El rotor es generalmente de forma cilíndrica, también devanado y con núcleo, alimentado con corriente directa a través las delgas, que están en contacto alternante con escobillas fijas.</w:t>
      </w:r>
    </w:p>
    <w:p w:rsidR="002E7477" w:rsidRPr="00243AEA" w:rsidRDefault="002E7477" w:rsidP="00243AEA">
      <w:pPr>
        <w:pStyle w:val="NormalWeb"/>
        <w:shd w:val="clear" w:color="auto" w:fill="FFFFFF"/>
        <w:spacing w:before="120" w:beforeAutospacing="0" w:after="120" w:afterAutospacing="0" w:line="360" w:lineRule="auto"/>
        <w:jc w:val="both"/>
        <w:rPr>
          <w:rFonts w:ascii="Arial" w:hAnsi="Arial" w:cs="Arial"/>
          <w:color w:val="222222"/>
        </w:rPr>
      </w:pPr>
      <w:r w:rsidRPr="00243AEA">
        <w:rPr>
          <w:rFonts w:ascii="Arial" w:hAnsi="Arial" w:cs="Arial"/>
          <w:color w:val="222222"/>
        </w:rPr>
        <w:t>El principal inconveniente de estas máquinas es el mantenimiento costoso y laborioso debido, principalmente, al desgaste que sufren las escobillas al entrar en contacto con las delgas.</w:t>
      </w:r>
    </w:p>
    <w:p w:rsidR="002E7477" w:rsidRPr="00243AEA" w:rsidRDefault="002E7477" w:rsidP="00243AEA">
      <w:pPr>
        <w:pStyle w:val="NormalWeb"/>
        <w:shd w:val="clear" w:color="auto" w:fill="FFFFFF"/>
        <w:spacing w:before="120" w:beforeAutospacing="0" w:after="120" w:afterAutospacing="0" w:line="360" w:lineRule="auto"/>
        <w:jc w:val="both"/>
        <w:rPr>
          <w:rFonts w:ascii="Arial" w:hAnsi="Arial" w:cs="Arial"/>
          <w:color w:val="222222"/>
        </w:rPr>
      </w:pPr>
      <w:r w:rsidRPr="00243AEA">
        <w:rPr>
          <w:rFonts w:ascii="Arial" w:hAnsi="Arial" w:cs="Arial"/>
          <w:color w:val="222222"/>
        </w:rPr>
        <w:t>Algunas aplicaciones especiales de estos motores son: los motores lineales, cuando ejercen tracción sobre un riel, servomotores y motores paso a paso. Además, existen motores de CC sin escobilla (</w:t>
      </w:r>
      <w:r w:rsidRPr="00243AEA">
        <w:rPr>
          <w:rFonts w:ascii="Arial" w:hAnsi="Arial" w:cs="Arial"/>
          <w:i/>
          <w:iCs/>
          <w:color w:val="222222"/>
        </w:rPr>
        <w:t>brushless</w:t>
      </w:r>
      <w:r w:rsidRPr="00243AEA">
        <w:rPr>
          <w:rFonts w:ascii="Arial" w:hAnsi="Arial" w:cs="Arial"/>
          <w:color w:val="222222"/>
        </w:rPr>
        <w:t> en inglés) utilizados en el aeromodelismo por su bajo par motor y su gran velocidad.</w:t>
      </w:r>
    </w:p>
    <w:p w:rsidR="002E7477" w:rsidRPr="00243AEA" w:rsidRDefault="002E7477" w:rsidP="00243AEA">
      <w:pPr>
        <w:pStyle w:val="NormalWeb"/>
        <w:shd w:val="clear" w:color="auto" w:fill="FFFFFF"/>
        <w:spacing w:before="120" w:beforeAutospacing="0" w:after="120" w:afterAutospacing="0" w:line="360" w:lineRule="auto"/>
        <w:jc w:val="both"/>
        <w:rPr>
          <w:rFonts w:ascii="Arial" w:hAnsi="Arial" w:cs="Arial"/>
          <w:color w:val="222222"/>
        </w:rPr>
      </w:pPr>
      <w:r w:rsidRPr="00243AEA">
        <w:rPr>
          <w:rFonts w:ascii="Arial" w:hAnsi="Arial" w:cs="Arial"/>
          <w:color w:val="222222"/>
        </w:rPr>
        <w:t>Es posible controlar la velocidad y el par de estos motores utilizando técnicas de control de motores de corriente continua.</w:t>
      </w:r>
    </w:p>
    <w:p w:rsidR="002E7477" w:rsidRPr="00243AEA" w:rsidRDefault="002E7477" w:rsidP="002E7477">
      <w:pPr>
        <w:pStyle w:val="NormalWeb"/>
        <w:shd w:val="clear" w:color="auto" w:fill="FFFFFF"/>
        <w:spacing w:before="120" w:beforeAutospacing="0" w:after="120" w:afterAutospacing="0"/>
        <w:rPr>
          <w:rFonts w:ascii="Arial" w:hAnsi="Arial" w:cs="Arial"/>
          <w:b/>
          <w:color w:val="222222"/>
          <w:sz w:val="32"/>
          <w:szCs w:val="32"/>
        </w:rPr>
      </w:pPr>
      <w:r w:rsidRPr="00243AEA">
        <w:rPr>
          <w:rFonts w:ascii="Arial" w:hAnsi="Arial" w:cs="Arial"/>
          <w:b/>
          <w:color w:val="222222"/>
          <w:sz w:val="32"/>
          <w:szCs w:val="32"/>
        </w:rPr>
        <w:t>Principio de funcionamiento:</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El principio de funcionamiento básico de un motor de CC se explica a partir del caso de una espira de material conductor inmersa en un campo magnético, a la cual se le aplica una diferencia de potencial (o voltaje) entre sus extremos, de forma que a través de la misma circula una corriente </w:t>
      </w:r>
      <w:r w:rsidRPr="00243AEA">
        <w:rPr>
          <w:rFonts w:ascii="Arial" w:eastAsia="Times New Roman" w:hAnsi="Arial" w:cs="Arial"/>
          <w:b/>
          <w:bCs/>
          <w:color w:val="222222"/>
          <w:sz w:val="24"/>
          <w:szCs w:val="32"/>
          <w:lang w:eastAsia="es-MX"/>
        </w:rPr>
        <w:t>I</w:t>
      </w:r>
      <w:r w:rsidRPr="00243AEA">
        <w:rPr>
          <w:rFonts w:ascii="Arial" w:eastAsia="Times New Roman" w:hAnsi="Arial" w:cs="Arial"/>
          <w:color w:val="222222"/>
          <w:sz w:val="24"/>
          <w:szCs w:val="32"/>
          <w:lang w:eastAsia="es-MX"/>
        </w:rPr>
        <w:t>.</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Para este caso la espira constituye el rotor del motor, y los imanes que producen el campo magnético constituyen el estator.</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 xml:space="preserve">Entonces, dado que cuando un conductor, por el que pasa una corriente eléctrica, se encuentra inmerso en un campo magnético, éste experimenta una fuerza según </w:t>
      </w:r>
      <w:r w:rsidRPr="00243AEA">
        <w:rPr>
          <w:rFonts w:ascii="Arial" w:eastAsia="Times New Roman" w:hAnsi="Arial" w:cs="Arial"/>
          <w:color w:val="222222"/>
          <w:sz w:val="24"/>
          <w:szCs w:val="32"/>
          <w:lang w:eastAsia="es-MX"/>
        </w:rPr>
        <w:lastRenderedPageBreak/>
        <w:t>la Ley de Lorentz. Donde dicha fuerza, denominada fuerza de Lorenz, es perpendicular al plano formado por el campo magnético y la corriente, y su magnitud está dada por:</w:t>
      </w:r>
    </w:p>
    <w:p w:rsidR="002E7477" w:rsidRPr="00243AEA" w:rsidRDefault="002E7477" w:rsidP="00243AEA">
      <w:pPr>
        <w:pStyle w:val="Prrafodelista"/>
        <w:numPr>
          <w:ilvl w:val="0"/>
          <w:numId w:val="1"/>
        </w:numPr>
        <w:shd w:val="clear" w:color="auto" w:fill="FFFFFF"/>
        <w:spacing w:after="24" w:line="360" w:lineRule="auto"/>
        <w:rPr>
          <w:rFonts w:ascii="Arial" w:eastAsia="Times New Roman" w:hAnsi="Arial" w:cs="Arial"/>
          <w:color w:val="222222"/>
          <w:sz w:val="24"/>
          <w:szCs w:val="32"/>
          <w:lang w:eastAsia="es-MX"/>
        </w:rPr>
      </w:pPr>
      <w:r w:rsidRPr="00243AEA">
        <w:rPr>
          <w:rFonts w:ascii="Agency FB" w:eastAsia="Times New Roman" w:hAnsi="Agency FB" w:cs="Arial"/>
          <w:vanish/>
          <w:color w:val="222222"/>
          <w:sz w:val="32"/>
          <w:szCs w:val="32"/>
          <w:lang w:eastAsia="es-MX"/>
        </w:rPr>
        <w:t>{\displaystyle F=B\cdot L\cdot I\cdot \operatorname {sen}(\phi )}</w:t>
      </w:r>
      <w:r w:rsidRPr="00243AEA">
        <w:rPr>
          <w:rFonts w:ascii="Arial" w:eastAsia="Times New Roman" w:hAnsi="Arial" w:cs="Arial"/>
          <w:b/>
          <w:bCs/>
          <w:color w:val="222222"/>
          <w:sz w:val="24"/>
          <w:szCs w:val="32"/>
          <w:lang w:eastAsia="es-MX"/>
        </w:rPr>
        <w:t>F:</w:t>
      </w:r>
      <w:r w:rsidRPr="00243AEA">
        <w:rPr>
          <w:rFonts w:ascii="Arial" w:eastAsia="Times New Roman" w:hAnsi="Arial" w:cs="Arial"/>
          <w:color w:val="222222"/>
          <w:sz w:val="24"/>
          <w:szCs w:val="32"/>
          <w:lang w:eastAsia="es-MX"/>
        </w:rPr>
        <w:t> Fuerza en newton</w:t>
      </w:r>
    </w:p>
    <w:p w:rsidR="002E7477" w:rsidRPr="00243AEA" w:rsidRDefault="002E7477" w:rsidP="00243AEA">
      <w:pPr>
        <w:numPr>
          <w:ilvl w:val="0"/>
          <w:numId w:val="1"/>
        </w:numPr>
        <w:shd w:val="clear" w:color="auto" w:fill="FFFFFF"/>
        <w:spacing w:before="100" w:beforeAutospacing="1" w:after="24" w:line="360" w:lineRule="auto"/>
        <w:ind w:left="768"/>
        <w:rPr>
          <w:rFonts w:ascii="Arial" w:eastAsia="Times New Roman" w:hAnsi="Arial" w:cs="Arial"/>
          <w:color w:val="222222"/>
          <w:sz w:val="24"/>
          <w:szCs w:val="32"/>
          <w:lang w:eastAsia="es-MX"/>
        </w:rPr>
      </w:pPr>
      <w:r w:rsidRPr="00243AEA">
        <w:rPr>
          <w:rFonts w:ascii="Arial" w:eastAsia="Times New Roman" w:hAnsi="Arial" w:cs="Arial"/>
          <w:b/>
          <w:bCs/>
          <w:color w:val="222222"/>
          <w:sz w:val="24"/>
          <w:szCs w:val="32"/>
          <w:lang w:eastAsia="es-MX"/>
        </w:rPr>
        <w:t>I:</w:t>
      </w:r>
      <w:r w:rsidRPr="00243AEA">
        <w:rPr>
          <w:rFonts w:ascii="Arial" w:eastAsia="Times New Roman" w:hAnsi="Arial" w:cs="Arial"/>
          <w:color w:val="222222"/>
          <w:sz w:val="24"/>
          <w:szCs w:val="32"/>
          <w:lang w:eastAsia="es-MX"/>
        </w:rPr>
        <w:t> Intensidad que recorre el conductor en amperios.</w:t>
      </w:r>
    </w:p>
    <w:p w:rsidR="002E7477" w:rsidRPr="00243AEA" w:rsidRDefault="002E7477" w:rsidP="00243AEA">
      <w:pPr>
        <w:numPr>
          <w:ilvl w:val="0"/>
          <w:numId w:val="1"/>
        </w:numPr>
        <w:shd w:val="clear" w:color="auto" w:fill="FFFFFF"/>
        <w:spacing w:before="100" w:beforeAutospacing="1" w:after="24" w:line="360" w:lineRule="auto"/>
        <w:ind w:left="768"/>
        <w:rPr>
          <w:rFonts w:ascii="Arial" w:eastAsia="Times New Roman" w:hAnsi="Arial" w:cs="Arial"/>
          <w:color w:val="222222"/>
          <w:sz w:val="24"/>
          <w:szCs w:val="32"/>
          <w:lang w:eastAsia="es-MX"/>
        </w:rPr>
      </w:pPr>
      <w:r w:rsidRPr="00243AEA">
        <w:rPr>
          <w:rFonts w:ascii="Arial" w:eastAsia="Times New Roman" w:hAnsi="Arial" w:cs="Arial"/>
          <w:b/>
          <w:bCs/>
          <w:color w:val="222222"/>
          <w:sz w:val="24"/>
          <w:szCs w:val="32"/>
          <w:lang w:eastAsia="es-MX"/>
        </w:rPr>
        <w:t>L:</w:t>
      </w:r>
      <w:r w:rsidRPr="00243AEA">
        <w:rPr>
          <w:rFonts w:ascii="Arial" w:eastAsia="Times New Roman" w:hAnsi="Arial" w:cs="Arial"/>
          <w:color w:val="222222"/>
          <w:sz w:val="24"/>
          <w:szCs w:val="32"/>
          <w:lang w:eastAsia="es-MX"/>
        </w:rPr>
        <w:t> Longitud del conductor en metros</w:t>
      </w:r>
    </w:p>
    <w:p w:rsidR="002E7477" w:rsidRPr="00243AEA" w:rsidRDefault="002E7477" w:rsidP="00243AEA">
      <w:pPr>
        <w:numPr>
          <w:ilvl w:val="0"/>
          <w:numId w:val="1"/>
        </w:numPr>
        <w:shd w:val="clear" w:color="auto" w:fill="FFFFFF"/>
        <w:spacing w:before="100" w:beforeAutospacing="1" w:after="24" w:line="360" w:lineRule="auto"/>
        <w:ind w:left="768"/>
        <w:rPr>
          <w:rFonts w:ascii="Arial" w:eastAsia="Times New Roman" w:hAnsi="Arial" w:cs="Arial"/>
          <w:color w:val="222222"/>
          <w:sz w:val="24"/>
          <w:szCs w:val="32"/>
          <w:lang w:eastAsia="es-MX"/>
        </w:rPr>
      </w:pPr>
      <w:r w:rsidRPr="00243AEA">
        <w:rPr>
          <w:rFonts w:ascii="Arial" w:eastAsia="Times New Roman" w:hAnsi="Arial" w:cs="Arial"/>
          <w:b/>
          <w:bCs/>
          <w:color w:val="222222"/>
          <w:sz w:val="24"/>
          <w:szCs w:val="32"/>
          <w:lang w:eastAsia="es-MX"/>
        </w:rPr>
        <w:t>B:</w:t>
      </w:r>
      <w:r w:rsidRPr="00243AEA">
        <w:rPr>
          <w:rFonts w:ascii="Arial" w:eastAsia="Times New Roman" w:hAnsi="Arial" w:cs="Arial"/>
          <w:color w:val="222222"/>
          <w:sz w:val="24"/>
          <w:szCs w:val="32"/>
          <w:lang w:eastAsia="es-MX"/>
        </w:rPr>
        <w:t> Densidad de campo magnético o densidad de flujo Teslas.</w:t>
      </w:r>
    </w:p>
    <w:p w:rsidR="002E7477" w:rsidRPr="00243AEA" w:rsidRDefault="002E7477" w:rsidP="00243AEA">
      <w:pPr>
        <w:numPr>
          <w:ilvl w:val="0"/>
          <w:numId w:val="1"/>
        </w:numPr>
        <w:shd w:val="clear" w:color="auto" w:fill="FFFFFF"/>
        <w:spacing w:before="100" w:beforeAutospacing="1" w:after="24" w:line="360" w:lineRule="auto"/>
        <w:ind w:left="768"/>
        <w:rPr>
          <w:rFonts w:ascii="Arial" w:eastAsia="Times New Roman" w:hAnsi="Arial" w:cs="Arial"/>
          <w:color w:val="222222"/>
          <w:sz w:val="24"/>
          <w:szCs w:val="32"/>
          <w:lang w:eastAsia="es-MX"/>
        </w:rPr>
      </w:pPr>
      <w:r w:rsidRPr="00243AEA">
        <w:rPr>
          <w:rFonts w:ascii="Arial" w:eastAsia="Times New Roman" w:hAnsi="Arial" w:cs="Arial"/>
          <w:b/>
          <w:bCs/>
          <w:color w:val="222222"/>
          <w:sz w:val="24"/>
          <w:szCs w:val="32"/>
          <w:lang w:eastAsia="es-MX"/>
        </w:rPr>
        <w:t>Φ:</w:t>
      </w:r>
      <w:r w:rsidRPr="00243AEA">
        <w:rPr>
          <w:rFonts w:ascii="Arial" w:eastAsia="Times New Roman" w:hAnsi="Arial" w:cs="Arial"/>
          <w:color w:val="222222"/>
          <w:sz w:val="24"/>
          <w:szCs w:val="32"/>
          <w:lang w:eastAsia="es-MX"/>
        </w:rPr>
        <w:t> Ángulo que forma I con B</w:t>
      </w:r>
    </w:p>
    <w:p w:rsidR="002E7477" w:rsidRPr="00243AEA" w:rsidRDefault="002E7477" w:rsidP="00243AEA">
      <w:pPr>
        <w:shd w:val="clear" w:color="auto" w:fill="FFFFFF"/>
        <w:spacing w:before="120" w:after="120" w:line="360" w:lineRule="auto"/>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La espira experimenta fuerzas en sus dos segmentos laterales, como puede observarse en la animación de la derecha. Sin embargo, en el resto de los segmentos que interactúan con el campo magnético, las fuerzas experimentadas se cancelan entre sí.</w:t>
      </w:r>
    </w:p>
    <w:p w:rsidR="00243AEA" w:rsidRDefault="002E7477" w:rsidP="00243AEA">
      <w:pPr>
        <w:shd w:val="clear" w:color="auto" w:fill="FFFFFF"/>
        <w:spacing w:before="120" w:after="120" w:line="360" w:lineRule="auto"/>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Como puede observarse, las fuerzas en los segmentos laterales tienen una dirección y sentido tales que producen el giro del rotor. Sin embargo, existe un punto en el que el cambio de la posición de las espiras produce que la misma fuerza se oponga a continuar el movimiento.</w:t>
      </w:r>
    </w:p>
    <w:p w:rsidR="002E7477" w:rsidRPr="00243AEA" w:rsidRDefault="002E7477" w:rsidP="00243AEA">
      <w:pPr>
        <w:shd w:val="clear" w:color="auto" w:fill="FFFFFF"/>
        <w:spacing w:before="120" w:after="120" w:line="360" w:lineRule="auto"/>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Es en este punto en el que se cambia o alterna la polaridad del voltaje aplicado, lo cual cambia el sentido de la fuerza y por ende vuelve a impulsar el giro del rotor.</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24"/>
          <w:lang w:eastAsia="es-MX"/>
        </w:rPr>
      </w:pPr>
      <w:r w:rsidRPr="00243AEA">
        <w:rPr>
          <w:rFonts w:ascii="Arial" w:eastAsia="Times New Roman" w:hAnsi="Arial" w:cs="Arial"/>
          <w:color w:val="222222"/>
          <w:sz w:val="24"/>
          <w:szCs w:val="24"/>
          <w:lang w:eastAsia="es-MX"/>
        </w:rPr>
        <w:t>Es posible que el rotor supere este punto, en el que no se aplican fuerzas, debido a su inercia.</w:t>
      </w:r>
    </w:p>
    <w:p w:rsidR="006D2599" w:rsidRPr="006D2599" w:rsidRDefault="006D2599" w:rsidP="006D2599">
      <w:pPr>
        <w:shd w:val="clear" w:color="auto" w:fill="FFFFFF"/>
        <w:spacing w:before="120" w:after="120" w:line="240" w:lineRule="auto"/>
        <w:rPr>
          <w:rFonts w:ascii="Agency FB" w:eastAsia="Times New Roman" w:hAnsi="Agency FB" w:cs="Arial"/>
          <w:color w:val="222222"/>
          <w:sz w:val="32"/>
          <w:szCs w:val="32"/>
          <w:lang w:eastAsia="es-MX"/>
        </w:rPr>
      </w:pPr>
    </w:p>
    <w:p w:rsidR="006D2599" w:rsidRPr="006D2599" w:rsidRDefault="006D2599" w:rsidP="006D2599">
      <w:pPr>
        <w:shd w:val="clear" w:color="auto" w:fill="FFFFFF"/>
        <w:spacing w:before="120" w:after="120" w:line="240" w:lineRule="auto"/>
        <w:rPr>
          <w:rFonts w:ascii="Agency FB" w:eastAsia="Times New Roman" w:hAnsi="Agency FB" w:cs="Arial"/>
          <w:color w:val="222222"/>
          <w:sz w:val="32"/>
          <w:szCs w:val="32"/>
          <w:lang w:eastAsia="es-MX"/>
        </w:rPr>
      </w:pPr>
      <w:r w:rsidRPr="006D2599">
        <w:rPr>
          <w:rFonts w:ascii="Agency FB" w:hAnsi="Agency FB"/>
          <w:noProof/>
          <w:sz w:val="32"/>
          <w:szCs w:val="32"/>
          <w:lang w:eastAsia="es-MX"/>
        </w:rPr>
        <w:drawing>
          <wp:inline distT="0" distB="0" distL="0" distR="0">
            <wp:extent cx="5038725" cy="1952625"/>
            <wp:effectExtent l="0" t="0" r="9525" b="9525"/>
            <wp:docPr id="5" name="Imagen 5" descr="Resultado de imagen para giro de un motor de corriente di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giro de un motor de corriente direc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1952625"/>
                    </a:xfrm>
                    <a:prstGeom prst="rect">
                      <a:avLst/>
                    </a:prstGeom>
                    <a:noFill/>
                    <a:ln>
                      <a:noFill/>
                    </a:ln>
                  </pic:spPr>
                </pic:pic>
              </a:graphicData>
            </a:graphic>
          </wp:inline>
        </w:drawing>
      </w:r>
    </w:p>
    <w:p w:rsidR="002E7477" w:rsidRPr="00243AEA" w:rsidRDefault="002E7477" w:rsidP="00243AEA">
      <w:pPr>
        <w:shd w:val="clear" w:color="auto" w:fill="FFFFFF"/>
        <w:spacing w:before="72" w:after="60" w:line="360" w:lineRule="auto"/>
        <w:outlineLvl w:val="2"/>
        <w:rPr>
          <w:rFonts w:ascii="Arial" w:eastAsia="Times New Roman" w:hAnsi="Arial" w:cs="Arial"/>
          <w:b/>
          <w:bCs/>
          <w:color w:val="000000"/>
          <w:sz w:val="32"/>
          <w:szCs w:val="32"/>
          <w:lang w:eastAsia="es-MX"/>
        </w:rPr>
      </w:pPr>
      <w:r w:rsidRPr="00243AEA">
        <w:rPr>
          <w:rFonts w:ascii="Arial" w:eastAsia="Times New Roman" w:hAnsi="Arial" w:cs="Arial"/>
          <w:b/>
          <w:bCs/>
          <w:color w:val="000000"/>
          <w:sz w:val="32"/>
          <w:szCs w:val="32"/>
          <w:lang w:eastAsia="es-MX"/>
        </w:rPr>
        <w:lastRenderedPageBreak/>
        <w:t>Fuerza contra electromotriz inducida en un motor:</w:t>
      </w:r>
    </w:p>
    <w:p w:rsidR="00243AEA" w:rsidRPr="00243AEA" w:rsidRDefault="002E7477" w:rsidP="00243AEA">
      <w:pPr>
        <w:shd w:val="clear" w:color="auto" w:fill="FFFFFF"/>
        <w:spacing w:before="120" w:after="120" w:line="360" w:lineRule="auto"/>
        <w:jc w:val="both"/>
        <w:rPr>
          <w:rFonts w:ascii="Arial" w:eastAsia="Times New Roman" w:hAnsi="Arial" w:cs="Arial"/>
          <w:color w:val="222222"/>
          <w:sz w:val="24"/>
          <w:szCs w:val="24"/>
          <w:lang w:eastAsia="es-MX"/>
        </w:rPr>
      </w:pPr>
      <w:r w:rsidRPr="00243AEA">
        <w:rPr>
          <w:rFonts w:ascii="Arial" w:eastAsia="Times New Roman" w:hAnsi="Arial" w:cs="Arial"/>
          <w:color w:val="222222"/>
          <w:sz w:val="24"/>
          <w:szCs w:val="24"/>
          <w:lang w:eastAsia="es-MX"/>
        </w:rPr>
        <w:t>Es la tensión que se crea en los conductores de un motor como consecuencia del corte de las líneas de fuerza. La polaridad de la tensión en los generadores es opuesta a la aplicada en los bornes del motor.</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24"/>
          <w:lang w:eastAsia="es-MX"/>
        </w:rPr>
      </w:pPr>
      <w:r w:rsidRPr="00243AEA">
        <w:rPr>
          <w:rFonts w:ascii="Arial" w:eastAsia="Times New Roman" w:hAnsi="Arial" w:cs="Arial"/>
          <w:color w:val="222222"/>
          <w:sz w:val="24"/>
          <w:szCs w:val="24"/>
          <w:lang w:eastAsia="es-MX"/>
        </w:rPr>
        <w:t xml:space="preserve"> Durante el arranque de un motor de corriente continua se producen fuertes picos de corriente ya que, al estar la máquina parada, no hay fuerza contra electromotriz y el bobinado se comporta como un simple conductor de baja resistencia.</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24"/>
          <w:lang w:eastAsia="es-MX"/>
        </w:rPr>
      </w:pPr>
      <w:r w:rsidRPr="00243AEA">
        <w:rPr>
          <w:rFonts w:ascii="Arial" w:eastAsia="Times New Roman" w:hAnsi="Arial" w:cs="Arial"/>
          <w:color w:val="222222"/>
          <w:sz w:val="24"/>
          <w:szCs w:val="24"/>
          <w:lang w:eastAsia="es-MX"/>
        </w:rPr>
        <w:t>La fuerza contra electromotriz en el motor depende directamente de la velocidad de giro del motor y del flujo magnético del sistema inductor.</w:t>
      </w:r>
    </w:p>
    <w:p w:rsidR="002E7477" w:rsidRPr="006D2599" w:rsidRDefault="002E7477" w:rsidP="002E7477">
      <w:pPr>
        <w:shd w:val="clear" w:color="auto" w:fill="FFFFFF"/>
        <w:spacing w:before="72" w:after="60" w:line="240" w:lineRule="auto"/>
        <w:outlineLvl w:val="2"/>
        <w:rPr>
          <w:rFonts w:ascii="Agency FB" w:eastAsia="Times New Roman" w:hAnsi="Agency FB" w:cs="Arial"/>
          <w:b/>
          <w:bCs/>
          <w:color w:val="000000"/>
          <w:sz w:val="32"/>
          <w:szCs w:val="32"/>
          <w:lang w:eastAsia="es-MX"/>
        </w:rPr>
      </w:pPr>
    </w:p>
    <w:p w:rsidR="002E7477" w:rsidRPr="00243AEA" w:rsidRDefault="002E7477" w:rsidP="00243AEA">
      <w:pPr>
        <w:shd w:val="clear" w:color="auto" w:fill="FFFFFF"/>
        <w:spacing w:before="72" w:after="60" w:line="360" w:lineRule="auto"/>
        <w:jc w:val="both"/>
        <w:outlineLvl w:val="2"/>
        <w:rPr>
          <w:rFonts w:ascii="Arial" w:eastAsia="Times New Roman" w:hAnsi="Arial" w:cs="Arial"/>
          <w:b/>
          <w:bCs/>
          <w:color w:val="000000"/>
          <w:sz w:val="32"/>
          <w:szCs w:val="32"/>
          <w:lang w:eastAsia="es-MX"/>
        </w:rPr>
      </w:pPr>
      <w:r w:rsidRPr="00243AEA">
        <w:rPr>
          <w:rFonts w:ascii="Arial" w:eastAsia="Times New Roman" w:hAnsi="Arial" w:cs="Arial"/>
          <w:b/>
          <w:bCs/>
          <w:color w:val="000000"/>
          <w:sz w:val="32"/>
          <w:szCs w:val="32"/>
          <w:lang w:eastAsia="es-MX"/>
        </w:rPr>
        <w:t>Número de escobillas</w:t>
      </w:r>
      <w:r w:rsidRPr="00243AEA">
        <w:rPr>
          <w:rFonts w:ascii="Arial" w:eastAsia="Times New Roman" w:hAnsi="Arial" w:cs="Arial"/>
          <w:color w:val="54595D"/>
          <w:sz w:val="32"/>
          <w:szCs w:val="32"/>
          <w:lang w:eastAsia="es-MX"/>
        </w:rPr>
        <w:t>:</w:t>
      </w:r>
    </w:p>
    <w:p w:rsidR="00243AEA" w:rsidRPr="00243AEA" w:rsidRDefault="002E7477" w:rsidP="00243AEA">
      <w:pPr>
        <w:shd w:val="clear" w:color="auto" w:fill="FFFFFF"/>
        <w:spacing w:before="120" w:after="120" w:line="360" w:lineRule="auto"/>
        <w:jc w:val="both"/>
        <w:rPr>
          <w:rFonts w:ascii="Arial" w:eastAsia="Times New Roman" w:hAnsi="Arial" w:cs="Arial"/>
          <w:color w:val="000000" w:themeColor="text1"/>
          <w:sz w:val="24"/>
          <w:szCs w:val="24"/>
          <w:lang w:eastAsia="es-MX"/>
        </w:rPr>
      </w:pPr>
      <w:r w:rsidRPr="00243AEA">
        <w:rPr>
          <w:rFonts w:ascii="Arial" w:eastAsia="Times New Roman" w:hAnsi="Arial" w:cs="Arial"/>
          <w:color w:val="000000" w:themeColor="text1"/>
          <w:sz w:val="24"/>
          <w:szCs w:val="24"/>
          <w:lang w:eastAsia="es-MX"/>
        </w:rPr>
        <w:t>Las </w:t>
      </w:r>
      <w:hyperlink r:id="rId6" w:tooltip="Escobilla (electricidad)" w:history="1">
        <w:r w:rsidRPr="00243AEA">
          <w:rPr>
            <w:rFonts w:ascii="Arial" w:eastAsia="Times New Roman" w:hAnsi="Arial" w:cs="Arial"/>
            <w:color w:val="000000" w:themeColor="text1"/>
            <w:sz w:val="24"/>
            <w:szCs w:val="24"/>
            <w:lang w:eastAsia="es-MX"/>
          </w:rPr>
          <w:t>escobillas</w:t>
        </w:r>
      </w:hyperlink>
      <w:r w:rsidRPr="00243AEA">
        <w:rPr>
          <w:rFonts w:ascii="Arial" w:eastAsia="Times New Roman" w:hAnsi="Arial" w:cs="Arial"/>
          <w:color w:val="000000" w:themeColor="text1"/>
          <w:sz w:val="24"/>
          <w:szCs w:val="24"/>
          <w:lang w:eastAsia="es-MX"/>
        </w:rPr>
        <w:t> deben poner en </w:t>
      </w:r>
      <w:hyperlink r:id="rId7" w:tooltip="Cortocircuito" w:history="1">
        <w:r w:rsidRPr="00243AEA">
          <w:rPr>
            <w:rFonts w:ascii="Arial" w:eastAsia="Times New Roman" w:hAnsi="Arial" w:cs="Arial"/>
            <w:color w:val="000000" w:themeColor="text1"/>
            <w:sz w:val="24"/>
            <w:szCs w:val="24"/>
            <w:lang w:eastAsia="es-MX"/>
          </w:rPr>
          <w:t>cortocircuito</w:t>
        </w:r>
      </w:hyperlink>
      <w:r w:rsidRPr="00243AEA">
        <w:rPr>
          <w:rFonts w:ascii="Arial" w:eastAsia="Times New Roman" w:hAnsi="Arial" w:cs="Arial"/>
          <w:color w:val="000000" w:themeColor="text1"/>
          <w:sz w:val="24"/>
          <w:szCs w:val="24"/>
          <w:lang w:eastAsia="es-MX"/>
        </w:rPr>
        <w:t xml:space="preserve"> todas las bobinas situadas en la zona </w:t>
      </w:r>
      <w:r w:rsidR="00243AEA" w:rsidRPr="00243AEA">
        <w:rPr>
          <w:rFonts w:ascii="Arial" w:eastAsia="Times New Roman" w:hAnsi="Arial" w:cs="Arial"/>
          <w:color w:val="000000" w:themeColor="text1"/>
          <w:sz w:val="24"/>
          <w:szCs w:val="24"/>
          <w:lang w:eastAsia="es-MX"/>
        </w:rPr>
        <w:t>neutral</w:t>
      </w:r>
      <w:r w:rsidRPr="00243AEA">
        <w:rPr>
          <w:rFonts w:ascii="Arial" w:eastAsia="Times New Roman" w:hAnsi="Arial" w:cs="Arial"/>
          <w:color w:val="000000" w:themeColor="text1"/>
          <w:sz w:val="24"/>
          <w:szCs w:val="24"/>
          <w:lang w:eastAsia="es-MX"/>
        </w:rPr>
        <w:t xml:space="preserve">. Si la máquina tiene dos polos, tenemos también dos zonas neutras. En consecuencia, el número total de delgas ha de ser igual al número de polos de la máquina. </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24"/>
          <w:lang w:eastAsia="es-MX"/>
        </w:rPr>
      </w:pPr>
      <w:r w:rsidRPr="00243AEA">
        <w:rPr>
          <w:rFonts w:ascii="Arial" w:eastAsia="Times New Roman" w:hAnsi="Arial" w:cs="Arial"/>
          <w:color w:val="000000" w:themeColor="text1"/>
          <w:sz w:val="24"/>
          <w:szCs w:val="24"/>
          <w:lang w:eastAsia="es-MX"/>
        </w:rPr>
        <w:t>En cuanto a su posición, será coincidente con las líneas neutras de los polos. En realidad, si un motor de corriente continua en su inducido lleva un bobinado imbricado, se deberán poner tantas escobillas como polos tiene la máquina, pero si en su inducido lleva un bobinado ondulado, como solo existen dos trayectos de corriente paralela dentro de la máquina, en un principio es suficiente colocar dos escobillas, aunque si se desea se pued</w:t>
      </w:r>
      <w:r w:rsidRPr="00243AEA">
        <w:rPr>
          <w:rFonts w:ascii="Arial" w:eastAsia="Times New Roman" w:hAnsi="Arial" w:cs="Arial"/>
          <w:color w:val="222222"/>
          <w:sz w:val="24"/>
          <w:szCs w:val="24"/>
          <w:lang w:eastAsia="es-MX"/>
        </w:rPr>
        <w:t>en colocar tantas escobillas como polos.</w:t>
      </w:r>
    </w:p>
    <w:p w:rsidR="002E7477" w:rsidRPr="006D2599" w:rsidRDefault="002E7477" w:rsidP="002E7477">
      <w:pPr>
        <w:shd w:val="clear" w:color="auto" w:fill="FFFFFF"/>
        <w:spacing w:before="72" w:after="60" w:line="240" w:lineRule="auto"/>
        <w:outlineLvl w:val="2"/>
        <w:rPr>
          <w:rFonts w:ascii="Agency FB" w:eastAsia="Times New Roman" w:hAnsi="Agency FB" w:cs="Arial"/>
          <w:b/>
          <w:bCs/>
          <w:color w:val="000000"/>
          <w:sz w:val="32"/>
          <w:szCs w:val="32"/>
          <w:lang w:eastAsia="es-MX"/>
        </w:rPr>
      </w:pPr>
    </w:p>
    <w:p w:rsidR="002E7477" w:rsidRPr="00243AEA" w:rsidRDefault="002E7477" w:rsidP="00243AEA">
      <w:pPr>
        <w:shd w:val="clear" w:color="auto" w:fill="FFFFFF"/>
        <w:spacing w:before="72" w:after="60" w:line="360" w:lineRule="auto"/>
        <w:jc w:val="both"/>
        <w:outlineLvl w:val="2"/>
        <w:rPr>
          <w:rFonts w:ascii="Arial" w:eastAsia="Times New Roman" w:hAnsi="Arial" w:cs="Arial"/>
          <w:b/>
          <w:bCs/>
          <w:color w:val="000000"/>
          <w:sz w:val="32"/>
          <w:szCs w:val="32"/>
          <w:lang w:eastAsia="es-MX"/>
        </w:rPr>
      </w:pPr>
      <w:r w:rsidRPr="00243AEA">
        <w:rPr>
          <w:rFonts w:ascii="Arial" w:eastAsia="Times New Roman" w:hAnsi="Arial" w:cs="Arial"/>
          <w:b/>
          <w:bCs/>
          <w:color w:val="000000"/>
          <w:sz w:val="32"/>
          <w:szCs w:val="32"/>
          <w:lang w:eastAsia="es-MX"/>
        </w:rPr>
        <w:t>Sentido de giro</w:t>
      </w:r>
      <w:r w:rsidRPr="00243AEA">
        <w:rPr>
          <w:rFonts w:ascii="Arial" w:eastAsia="Times New Roman" w:hAnsi="Arial" w:cs="Arial"/>
          <w:color w:val="54595D"/>
          <w:sz w:val="32"/>
          <w:szCs w:val="32"/>
          <w:lang w:eastAsia="es-MX"/>
        </w:rPr>
        <w:t>:</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 xml:space="preserve">En máquinas de corriente directa de mediana y gran potencia, es común la fabricación de rotores con láminas de acero eléctrico para disminuir las pérdidas asociadas a los campos magnéticos variables, como las corrientes de Foucault y las producidas por </w:t>
      </w:r>
      <w:r w:rsidR="006D2599" w:rsidRPr="00243AEA">
        <w:rPr>
          <w:rFonts w:ascii="Arial" w:eastAsia="Times New Roman" w:hAnsi="Arial" w:cs="Arial"/>
          <w:color w:val="222222"/>
          <w:sz w:val="24"/>
          <w:szCs w:val="32"/>
          <w:lang w:eastAsia="es-MX"/>
        </w:rPr>
        <w:t>histéresis</w:t>
      </w:r>
      <w:r w:rsidRPr="00243AEA">
        <w:rPr>
          <w:rFonts w:ascii="Arial" w:eastAsia="Times New Roman" w:hAnsi="Arial" w:cs="Arial"/>
          <w:color w:val="222222"/>
          <w:sz w:val="24"/>
          <w:szCs w:val="32"/>
          <w:lang w:eastAsia="es-MX"/>
        </w:rPr>
        <w:t>.</w:t>
      </w:r>
    </w:p>
    <w:p w:rsidR="002E7477" w:rsidRPr="002E7477" w:rsidRDefault="002E7477" w:rsidP="002E7477">
      <w:pPr>
        <w:shd w:val="clear" w:color="auto" w:fill="FFFFFF"/>
        <w:spacing w:before="72" w:after="60" w:line="240" w:lineRule="auto"/>
        <w:outlineLvl w:val="2"/>
        <w:rPr>
          <w:rFonts w:ascii="Agency FB" w:eastAsia="Times New Roman" w:hAnsi="Agency FB" w:cs="Arial"/>
          <w:b/>
          <w:bCs/>
          <w:color w:val="000000"/>
          <w:sz w:val="32"/>
          <w:szCs w:val="32"/>
          <w:lang w:eastAsia="es-MX"/>
        </w:rPr>
      </w:pPr>
      <w:r w:rsidRPr="006D2599">
        <w:rPr>
          <w:rFonts w:ascii="Agency FB" w:eastAsia="Times New Roman" w:hAnsi="Agency FB" w:cs="Arial"/>
          <w:b/>
          <w:bCs/>
          <w:color w:val="000000"/>
          <w:sz w:val="32"/>
          <w:szCs w:val="32"/>
          <w:lang w:eastAsia="es-MX"/>
        </w:rPr>
        <w:lastRenderedPageBreak/>
        <w:t>Reversibilidad</w:t>
      </w:r>
    </w:p>
    <w:p w:rsidR="00243AEA" w:rsidRPr="00243AEA" w:rsidRDefault="002E7477" w:rsidP="00243AEA">
      <w:pPr>
        <w:shd w:val="clear" w:color="auto" w:fill="FFFFFF"/>
        <w:spacing w:before="120" w:after="120" w:line="360" w:lineRule="auto"/>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Los motores y los </w:t>
      </w:r>
      <w:r w:rsidR="006D2599" w:rsidRPr="00243AEA">
        <w:rPr>
          <w:rFonts w:ascii="Arial" w:eastAsia="Times New Roman" w:hAnsi="Arial" w:cs="Arial"/>
          <w:color w:val="222222"/>
          <w:sz w:val="24"/>
          <w:szCs w:val="32"/>
          <w:lang w:eastAsia="es-MX"/>
        </w:rPr>
        <w:t>generadores</w:t>
      </w:r>
      <w:r w:rsidRPr="00243AEA">
        <w:rPr>
          <w:rFonts w:ascii="Arial" w:eastAsia="Times New Roman" w:hAnsi="Arial" w:cs="Arial"/>
          <w:color w:val="222222"/>
          <w:sz w:val="24"/>
          <w:szCs w:val="32"/>
          <w:lang w:eastAsia="es-MX"/>
        </w:rPr>
        <w:t xml:space="preserve"> de corriente continua están constituidos esencialmente por los mismos elementos, diferenciándose únicamente en la forma de utilización. Por reversibilidad entre el motor y el generador se entiende que, si se hace girar el rotor, se produce en el devanado inducido una fuerza electromotriz capaz de transformarse en energía eléctrica. </w:t>
      </w:r>
    </w:p>
    <w:p w:rsidR="002E7477" w:rsidRPr="00243AEA" w:rsidRDefault="002E7477" w:rsidP="00243AEA">
      <w:pPr>
        <w:shd w:val="clear" w:color="auto" w:fill="FFFFFF"/>
        <w:spacing w:before="120" w:after="120" w:line="360" w:lineRule="auto"/>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En cambio, si se aplica una tensión continua al devanado inducido del generador a través del colector delgada, el comportamiento de la máquina ahora es de motor, capaz de transformar la fuerza contra</w:t>
      </w:r>
      <w:r w:rsidR="006D2599" w:rsidRPr="00243AEA">
        <w:rPr>
          <w:rFonts w:ascii="Arial" w:eastAsia="Times New Roman" w:hAnsi="Arial" w:cs="Arial"/>
          <w:color w:val="222222"/>
          <w:sz w:val="24"/>
          <w:szCs w:val="32"/>
          <w:lang w:eastAsia="es-MX"/>
        </w:rPr>
        <w:t xml:space="preserve"> </w:t>
      </w:r>
      <w:r w:rsidRPr="00243AEA">
        <w:rPr>
          <w:rFonts w:ascii="Arial" w:eastAsia="Times New Roman" w:hAnsi="Arial" w:cs="Arial"/>
          <w:color w:val="222222"/>
          <w:sz w:val="24"/>
          <w:szCs w:val="32"/>
          <w:lang w:eastAsia="es-MX"/>
        </w:rPr>
        <w:t>electromotriz en energía mecánica.</w:t>
      </w:r>
    </w:p>
    <w:p w:rsidR="002E7477" w:rsidRPr="00243AEA" w:rsidRDefault="002E7477" w:rsidP="00243AEA">
      <w:pPr>
        <w:shd w:val="clear" w:color="auto" w:fill="FFFFFF"/>
        <w:spacing w:before="120" w:after="120" w:line="360" w:lineRule="auto"/>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 xml:space="preserve">En ambos casos el inducido está sometido a la acción del campo magnético del inductor principal en el </w:t>
      </w:r>
      <w:r w:rsidR="006D2599" w:rsidRPr="00243AEA">
        <w:rPr>
          <w:rFonts w:ascii="Arial" w:eastAsia="Times New Roman" w:hAnsi="Arial" w:cs="Arial"/>
          <w:color w:val="222222"/>
          <w:sz w:val="24"/>
          <w:szCs w:val="32"/>
          <w:lang w:eastAsia="es-MX"/>
        </w:rPr>
        <w:t>estator</w:t>
      </w:r>
      <w:r w:rsidRPr="00243AEA">
        <w:rPr>
          <w:rFonts w:ascii="Arial" w:eastAsia="Times New Roman" w:hAnsi="Arial" w:cs="Arial"/>
          <w:color w:val="222222"/>
          <w:sz w:val="24"/>
          <w:szCs w:val="32"/>
          <w:lang w:eastAsia="es-MX"/>
        </w:rPr>
        <w:t>.</w:t>
      </w:r>
    </w:p>
    <w:p w:rsidR="002E7477" w:rsidRPr="00243AEA" w:rsidRDefault="002E7477" w:rsidP="00243AEA">
      <w:pPr>
        <w:pBdr>
          <w:bottom w:val="single" w:sz="6" w:space="0" w:color="A2A9B1"/>
        </w:pBdr>
        <w:shd w:val="clear" w:color="auto" w:fill="FFFFFF"/>
        <w:spacing w:before="240" w:after="60" w:line="360" w:lineRule="auto"/>
        <w:outlineLvl w:val="1"/>
        <w:rPr>
          <w:rFonts w:ascii="Arial" w:eastAsia="Times New Roman" w:hAnsi="Arial" w:cs="Arial"/>
          <w:b/>
          <w:color w:val="000000"/>
          <w:sz w:val="32"/>
          <w:szCs w:val="32"/>
          <w:lang w:eastAsia="es-MX"/>
        </w:rPr>
      </w:pPr>
      <w:r w:rsidRPr="00243AEA">
        <w:rPr>
          <w:rFonts w:ascii="Arial" w:eastAsia="Times New Roman" w:hAnsi="Arial" w:cs="Arial"/>
          <w:b/>
          <w:color w:val="000000"/>
          <w:sz w:val="32"/>
          <w:szCs w:val="32"/>
          <w:lang w:eastAsia="es-MX"/>
        </w:rPr>
        <w:t>Variaciones en el diseño del motor</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 xml:space="preserve">Los motores de corriente continua se construyen con rotores bobinados, y con </w:t>
      </w:r>
      <w:r w:rsidR="006D2599" w:rsidRPr="00243AEA">
        <w:rPr>
          <w:rFonts w:ascii="Arial" w:eastAsia="Times New Roman" w:hAnsi="Arial" w:cs="Arial"/>
          <w:color w:val="222222"/>
          <w:sz w:val="24"/>
          <w:szCs w:val="32"/>
          <w:lang w:eastAsia="es-MX"/>
        </w:rPr>
        <w:t>estatores</w:t>
      </w:r>
      <w:r w:rsidRPr="00243AEA">
        <w:rPr>
          <w:rFonts w:ascii="Arial" w:eastAsia="Times New Roman" w:hAnsi="Arial" w:cs="Arial"/>
          <w:color w:val="222222"/>
          <w:sz w:val="24"/>
          <w:szCs w:val="32"/>
          <w:lang w:eastAsia="es-MX"/>
        </w:rPr>
        <w:t xml:space="preserve"> bobinados o de imanes permanentes. </w:t>
      </w:r>
      <w:r w:rsidR="006D2599" w:rsidRPr="00243AEA">
        <w:rPr>
          <w:rFonts w:ascii="Arial" w:eastAsia="Times New Roman" w:hAnsi="Arial" w:cs="Arial"/>
          <w:color w:val="222222"/>
          <w:sz w:val="24"/>
          <w:szCs w:val="32"/>
          <w:lang w:eastAsia="es-MX"/>
        </w:rPr>
        <w:t>Además,</w:t>
      </w:r>
      <w:r w:rsidRPr="00243AEA">
        <w:rPr>
          <w:rFonts w:ascii="Arial" w:eastAsia="Times New Roman" w:hAnsi="Arial" w:cs="Arial"/>
          <w:color w:val="222222"/>
          <w:sz w:val="24"/>
          <w:szCs w:val="32"/>
          <w:lang w:eastAsia="es-MX"/>
        </w:rPr>
        <w:t xml:space="preserve"> existen muchos tipos de motores especiales, como por ejemplo los motores sin escobillas, los servomotores y los motores paso a paso, que se fabrican utilizando un motor de corriente continua como base.</w:t>
      </w:r>
    </w:p>
    <w:p w:rsidR="002E7477" w:rsidRPr="00243AEA" w:rsidRDefault="002E7477" w:rsidP="00243AEA">
      <w:pPr>
        <w:shd w:val="clear" w:color="auto" w:fill="FFFFFF"/>
        <w:spacing w:before="72" w:after="60" w:line="360" w:lineRule="auto"/>
        <w:outlineLvl w:val="2"/>
        <w:rPr>
          <w:rFonts w:ascii="Arial" w:eastAsia="Times New Roman" w:hAnsi="Arial" w:cs="Arial"/>
          <w:b/>
          <w:bCs/>
          <w:color w:val="000000"/>
          <w:sz w:val="32"/>
          <w:szCs w:val="32"/>
          <w:lang w:eastAsia="es-MX"/>
        </w:rPr>
      </w:pPr>
      <w:r w:rsidRPr="00243AEA">
        <w:rPr>
          <w:rFonts w:ascii="Arial" w:eastAsia="Times New Roman" w:hAnsi="Arial" w:cs="Arial"/>
          <w:b/>
          <w:bCs/>
          <w:color w:val="000000"/>
          <w:sz w:val="32"/>
          <w:szCs w:val="32"/>
          <w:lang w:eastAsia="es-MX"/>
        </w:rPr>
        <w:t xml:space="preserve">Motores con </w:t>
      </w:r>
      <w:r w:rsidR="006D2599" w:rsidRPr="00243AEA">
        <w:rPr>
          <w:rFonts w:ascii="Arial" w:eastAsia="Times New Roman" w:hAnsi="Arial" w:cs="Arial"/>
          <w:b/>
          <w:bCs/>
          <w:color w:val="000000"/>
          <w:sz w:val="32"/>
          <w:szCs w:val="32"/>
          <w:lang w:eastAsia="es-MX"/>
        </w:rPr>
        <w:t>estator</w:t>
      </w:r>
      <w:r w:rsidRPr="00243AEA">
        <w:rPr>
          <w:rFonts w:ascii="Arial" w:eastAsia="Times New Roman" w:hAnsi="Arial" w:cs="Arial"/>
          <w:b/>
          <w:bCs/>
          <w:color w:val="000000"/>
          <w:sz w:val="32"/>
          <w:szCs w:val="32"/>
          <w:lang w:eastAsia="es-MX"/>
        </w:rPr>
        <w:t xml:space="preserve"> bobinado</w:t>
      </w:r>
      <w:r w:rsidR="006D2599" w:rsidRPr="00243AEA">
        <w:rPr>
          <w:rFonts w:ascii="Arial" w:eastAsia="Times New Roman" w:hAnsi="Arial" w:cs="Arial"/>
          <w:color w:val="54595D"/>
          <w:sz w:val="32"/>
          <w:szCs w:val="32"/>
          <w:lang w:eastAsia="es-MX"/>
        </w:rPr>
        <w:t>:</w:t>
      </w:r>
    </w:p>
    <w:p w:rsidR="002E7477" w:rsidRPr="00243AEA" w:rsidRDefault="002E7477" w:rsidP="00243AEA">
      <w:pPr>
        <w:shd w:val="clear" w:color="auto" w:fill="FFFFFF"/>
        <w:spacing w:before="120" w:after="120" w:line="360" w:lineRule="auto"/>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 xml:space="preserve">Si el </w:t>
      </w:r>
      <w:r w:rsidR="006D2599" w:rsidRPr="00243AEA">
        <w:rPr>
          <w:rFonts w:ascii="Arial" w:eastAsia="Times New Roman" w:hAnsi="Arial" w:cs="Arial"/>
          <w:color w:val="222222"/>
          <w:sz w:val="24"/>
          <w:szCs w:val="32"/>
          <w:lang w:eastAsia="es-MX"/>
        </w:rPr>
        <w:t>estator</w:t>
      </w:r>
      <w:r w:rsidRPr="00243AEA">
        <w:rPr>
          <w:rFonts w:ascii="Arial" w:eastAsia="Times New Roman" w:hAnsi="Arial" w:cs="Arial"/>
          <w:color w:val="222222"/>
          <w:sz w:val="24"/>
          <w:szCs w:val="32"/>
          <w:lang w:eastAsia="es-MX"/>
        </w:rPr>
        <w:t xml:space="preserve"> es bobinado, existen distintas configuraciones posibles para conectar los dos bobinados de la máquina:</w:t>
      </w:r>
    </w:p>
    <w:p w:rsidR="002E7477" w:rsidRPr="00243AEA" w:rsidRDefault="006D2599" w:rsidP="00243AEA">
      <w:pPr>
        <w:numPr>
          <w:ilvl w:val="0"/>
          <w:numId w:val="2"/>
        </w:numPr>
        <w:shd w:val="clear" w:color="auto" w:fill="FFFFFF"/>
        <w:spacing w:before="100" w:beforeAutospacing="1" w:after="24" w:line="360" w:lineRule="auto"/>
        <w:ind w:left="384"/>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Motor serie</w:t>
      </w:r>
      <w:r w:rsidR="002E7477" w:rsidRPr="00243AEA">
        <w:rPr>
          <w:rFonts w:ascii="Arial" w:eastAsia="Times New Roman" w:hAnsi="Arial" w:cs="Arial"/>
          <w:color w:val="222222"/>
          <w:sz w:val="24"/>
          <w:szCs w:val="32"/>
          <w:lang w:eastAsia="es-MX"/>
        </w:rPr>
        <w:t xml:space="preserve"> o motor de excitación en serie: el devanado de </w:t>
      </w:r>
      <w:r w:rsidRPr="00243AEA">
        <w:rPr>
          <w:rFonts w:ascii="Arial" w:eastAsia="Times New Roman" w:hAnsi="Arial" w:cs="Arial"/>
          <w:color w:val="222222"/>
          <w:sz w:val="24"/>
          <w:szCs w:val="32"/>
          <w:lang w:eastAsia="es-MX"/>
        </w:rPr>
        <w:t>estator</w:t>
      </w:r>
      <w:r w:rsidR="002E7477" w:rsidRPr="00243AEA">
        <w:rPr>
          <w:rFonts w:ascii="Arial" w:eastAsia="Times New Roman" w:hAnsi="Arial" w:cs="Arial"/>
          <w:color w:val="222222"/>
          <w:sz w:val="24"/>
          <w:szCs w:val="32"/>
          <w:lang w:eastAsia="es-MX"/>
        </w:rPr>
        <w:t xml:space="preserve"> y el devanado de rotor se conectan en serie.</w:t>
      </w:r>
    </w:p>
    <w:p w:rsidR="002E7477" w:rsidRPr="00243AEA" w:rsidRDefault="006D2599" w:rsidP="00243AEA">
      <w:pPr>
        <w:numPr>
          <w:ilvl w:val="0"/>
          <w:numId w:val="2"/>
        </w:numPr>
        <w:shd w:val="clear" w:color="auto" w:fill="FFFFFF"/>
        <w:spacing w:before="100" w:beforeAutospacing="1" w:after="24" w:line="360" w:lineRule="auto"/>
        <w:ind w:left="384"/>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 xml:space="preserve">Motor shunt </w:t>
      </w:r>
      <w:r w:rsidR="002E7477" w:rsidRPr="00243AEA">
        <w:rPr>
          <w:rFonts w:ascii="Arial" w:eastAsia="Times New Roman" w:hAnsi="Arial" w:cs="Arial"/>
          <w:color w:val="222222"/>
          <w:sz w:val="24"/>
          <w:szCs w:val="32"/>
          <w:lang w:eastAsia="es-MX"/>
        </w:rPr>
        <w:t xml:space="preserve">o de excitación en paralelo: el devanado de </w:t>
      </w:r>
      <w:r w:rsidRPr="00243AEA">
        <w:rPr>
          <w:rFonts w:ascii="Arial" w:eastAsia="Times New Roman" w:hAnsi="Arial" w:cs="Arial"/>
          <w:color w:val="222222"/>
          <w:sz w:val="24"/>
          <w:szCs w:val="32"/>
          <w:lang w:eastAsia="es-MX"/>
        </w:rPr>
        <w:t>estator</w:t>
      </w:r>
      <w:r w:rsidR="002E7477" w:rsidRPr="00243AEA">
        <w:rPr>
          <w:rFonts w:ascii="Arial" w:eastAsia="Times New Roman" w:hAnsi="Arial" w:cs="Arial"/>
          <w:color w:val="222222"/>
          <w:sz w:val="24"/>
          <w:szCs w:val="32"/>
          <w:lang w:eastAsia="es-MX"/>
        </w:rPr>
        <w:t xml:space="preserve"> y de rotor se conectan en paralelo.</w:t>
      </w:r>
    </w:p>
    <w:p w:rsidR="002E7477" w:rsidRPr="00243AEA" w:rsidRDefault="006D2599" w:rsidP="00243AEA">
      <w:pPr>
        <w:numPr>
          <w:ilvl w:val="0"/>
          <w:numId w:val="2"/>
        </w:numPr>
        <w:shd w:val="clear" w:color="auto" w:fill="FFFFFF"/>
        <w:spacing w:before="100" w:beforeAutospacing="1" w:after="24" w:line="360" w:lineRule="auto"/>
        <w:ind w:left="384"/>
        <w:jc w:val="both"/>
        <w:rPr>
          <w:rFonts w:ascii="Arial" w:eastAsia="Times New Roman" w:hAnsi="Arial" w:cs="Arial"/>
          <w:color w:val="222222"/>
          <w:sz w:val="24"/>
          <w:szCs w:val="32"/>
          <w:lang w:eastAsia="es-MX"/>
        </w:rPr>
      </w:pPr>
      <w:r w:rsidRPr="00243AEA">
        <w:rPr>
          <w:rFonts w:ascii="Arial" w:eastAsia="Times New Roman" w:hAnsi="Arial" w:cs="Arial"/>
          <w:color w:val="222222"/>
          <w:sz w:val="24"/>
          <w:szCs w:val="32"/>
          <w:lang w:eastAsia="es-MX"/>
        </w:rPr>
        <w:t>Motor de excitación compuesta</w:t>
      </w:r>
      <w:r w:rsidR="002E7477" w:rsidRPr="00243AEA">
        <w:rPr>
          <w:rFonts w:ascii="Arial" w:eastAsia="Times New Roman" w:hAnsi="Arial" w:cs="Arial"/>
          <w:color w:val="222222"/>
          <w:sz w:val="24"/>
          <w:szCs w:val="32"/>
          <w:lang w:eastAsia="es-MX"/>
        </w:rPr>
        <w:t> o motor </w:t>
      </w:r>
      <w:r w:rsidR="002E7477" w:rsidRPr="00243AEA">
        <w:rPr>
          <w:rFonts w:ascii="Arial" w:eastAsia="Times New Roman" w:hAnsi="Arial" w:cs="Arial"/>
          <w:i/>
          <w:iCs/>
          <w:color w:val="222222"/>
          <w:sz w:val="24"/>
          <w:szCs w:val="32"/>
          <w:lang w:eastAsia="es-MX"/>
        </w:rPr>
        <w:t>compound</w:t>
      </w:r>
      <w:r w:rsidR="002E7477" w:rsidRPr="00243AEA">
        <w:rPr>
          <w:rFonts w:ascii="Arial" w:eastAsia="Times New Roman" w:hAnsi="Arial" w:cs="Arial"/>
          <w:color w:val="222222"/>
          <w:sz w:val="24"/>
          <w:szCs w:val="32"/>
          <w:lang w:eastAsia="es-MX"/>
        </w:rPr>
        <w:t>: se utiliza una combinación de ambas configuraciones.</w:t>
      </w:r>
    </w:p>
    <w:p w:rsidR="002E7477" w:rsidRPr="002E7477" w:rsidRDefault="002E7477" w:rsidP="002E7477">
      <w:pPr>
        <w:numPr>
          <w:ilvl w:val="0"/>
          <w:numId w:val="3"/>
        </w:numPr>
        <w:shd w:val="clear" w:color="auto" w:fill="F9F9F9"/>
        <w:spacing w:before="100" w:beforeAutospacing="1" w:line="240" w:lineRule="auto"/>
        <w:ind w:left="60" w:right="60"/>
        <w:jc w:val="center"/>
        <w:textAlignment w:val="top"/>
        <w:rPr>
          <w:rFonts w:ascii="Agency FB" w:eastAsia="Times New Roman" w:hAnsi="Agency FB" w:cs="Arial"/>
          <w:color w:val="222222"/>
          <w:sz w:val="32"/>
          <w:szCs w:val="32"/>
          <w:lang w:eastAsia="es-MX"/>
        </w:rPr>
      </w:pPr>
      <w:r w:rsidRPr="006D2599">
        <w:rPr>
          <w:rFonts w:ascii="Agency FB" w:eastAsia="Times New Roman" w:hAnsi="Agency FB" w:cs="Arial"/>
          <w:noProof/>
          <w:color w:val="0B0080"/>
          <w:sz w:val="32"/>
          <w:szCs w:val="32"/>
          <w:lang w:eastAsia="es-MX"/>
        </w:rPr>
        <w:lastRenderedPageBreak/>
        <w:drawing>
          <wp:inline distT="0" distB="0" distL="0" distR="0">
            <wp:extent cx="1143000" cy="971550"/>
            <wp:effectExtent l="0" t="0" r="0" b="0"/>
            <wp:docPr id="4" name="Imagen 4" descr="https://upload.wikimedia.org/wikipedia/commons/thumb/7/72/Motor_serie.jpg/120px-Motor_seri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2/Motor_serie.jpg/120px-Motor_seri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971550"/>
                    </a:xfrm>
                    <a:prstGeom prst="rect">
                      <a:avLst/>
                    </a:prstGeom>
                    <a:noFill/>
                    <a:ln>
                      <a:noFill/>
                    </a:ln>
                  </pic:spPr>
                </pic:pic>
              </a:graphicData>
            </a:graphic>
          </wp:inline>
        </w:drawing>
      </w:r>
    </w:p>
    <w:p w:rsidR="002E7477" w:rsidRPr="00243AEA" w:rsidRDefault="002E7477" w:rsidP="00243AEA">
      <w:pPr>
        <w:shd w:val="clear" w:color="auto" w:fill="FFFFFF"/>
        <w:spacing w:before="120" w:after="120" w:line="360" w:lineRule="auto"/>
        <w:ind w:left="30" w:right="30"/>
        <w:jc w:val="both"/>
        <w:textAlignment w:val="top"/>
        <w:rPr>
          <w:rFonts w:ascii="Arial" w:eastAsia="Times New Roman" w:hAnsi="Arial" w:cs="Arial"/>
          <w:b/>
          <w:color w:val="000000" w:themeColor="text1"/>
          <w:sz w:val="32"/>
          <w:szCs w:val="32"/>
          <w:lang w:eastAsia="es-MX"/>
        </w:rPr>
      </w:pPr>
      <w:r w:rsidRPr="00243AEA">
        <w:rPr>
          <w:rFonts w:ascii="Arial" w:eastAsia="Times New Roman" w:hAnsi="Arial" w:cs="Arial"/>
          <w:b/>
          <w:color w:val="000000" w:themeColor="text1"/>
          <w:sz w:val="32"/>
          <w:szCs w:val="32"/>
          <w:lang w:eastAsia="es-MX"/>
        </w:rPr>
        <w:t>Motor eléctrico serie.</w:t>
      </w:r>
    </w:p>
    <w:p w:rsidR="002E7477" w:rsidRPr="002E7477" w:rsidRDefault="002E7477" w:rsidP="002E7477">
      <w:pPr>
        <w:shd w:val="clear" w:color="auto" w:fill="FFFFFF"/>
        <w:spacing w:after="0" w:line="240" w:lineRule="auto"/>
        <w:ind w:left="30" w:right="30"/>
        <w:rPr>
          <w:rFonts w:ascii="Agency FB" w:eastAsia="Times New Roman" w:hAnsi="Agency FB" w:cs="Arial"/>
          <w:color w:val="222222"/>
          <w:sz w:val="32"/>
          <w:szCs w:val="32"/>
          <w:lang w:eastAsia="es-MX"/>
        </w:rPr>
      </w:pPr>
      <w:r w:rsidRPr="002E7477">
        <w:rPr>
          <w:rFonts w:ascii="Agency FB" w:eastAsia="Times New Roman" w:hAnsi="Agency FB" w:cs="Arial"/>
          <w:color w:val="222222"/>
          <w:sz w:val="32"/>
          <w:szCs w:val="32"/>
          <w:lang w:eastAsia="es-MX"/>
        </w:rPr>
        <w:t> </w:t>
      </w:r>
    </w:p>
    <w:p w:rsidR="002E7477" w:rsidRPr="002E7477" w:rsidRDefault="002E7477" w:rsidP="002E7477">
      <w:pPr>
        <w:numPr>
          <w:ilvl w:val="0"/>
          <w:numId w:val="3"/>
        </w:numPr>
        <w:shd w:val="clear" w:color="auto" w:fill="F9F9F9"/>
        <w:spacing w:before="100" w:beforeAutospacing="1" w:line="240" w:lineRule="auto"/>
        <w:ind w:left="60" w:right="60"/>
        <w:jc w:val="center"/>
        <w:textAlignment w:val="top"/>
        <w:rPr>
          <w:rFonts w:ascii="Agency FB" w:eastAsia="Times New Roman" w:hAnsi="Agency FB" w:cs="Arial"/>
          <w:color w:val="222222"/>
          <w:sz w:val="32"/>
          <w:szCs w:val="32"/>
          <w:lang w:eastAsia="es-MX"/>
        </w:rPr>
      </w:pPr>
      <w:r w:rsidRPr="006D2599">
        <w:rPr>
          <w:rFonts w:ascii="Agency FB" w:eastAsia="Times New Roman" w:hAnsi="Agency FB" w:cs="Arial"/>
          <w:noProof/>
          <w:color w:val="0B0080"/>
          <w:sz w:val="32"/>
          <w:szCs w:val="32"/>
          <w:lang w:eastAsia="es-MX"/>
        </w:rPr>
        <w:drawing>
          <wp:inline distT="0" distB="0" distL="0" distR="0">
            <wp:extent cx="1143000" cy="1143000"/>
            <wp:effectExtent l="0" t="0" r="0" b="0"/>
            <wp:docPr id="3" name="Imagen 3" descr="https://upload.wikimedia.org/wikipedia/commons/thumb/b/ba/Motor_paralelo.jpg/120px-Motor_paralel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a/Motor_paralelo.jpg/120px-Motor_paralelo.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E7477" w:rsidRPr="00243AEA" w:rsidRDefault="002E7477" w:rsidP="00243AEA">
      <w:pPr>
        <w:shd w:val="clear" w:color="auto" w:fill="FFFFFF"/>
        <w:spacing w:before="120" w:after="120" w:line="240" w:lineRule="auto"/>
        <w:ind w:left="30" w:right="30"/>
        <w:jc w:val="both"/>
        <w:textAlignment w:val="top"/>
        <w:rPr>
          <w:rFonts w:ascii="Arial" w:eastAsia="Times New Roman" w:hAnsi="Arial" w:cs="Arial"/>
          <w:b/>
          <w:color w:val="000000" w:themeColor="text1"/>
          <w:sz w:val="32"/>
          <w:szCs w:val="32"/>
          <w:lang w:eastAsia="es-MX"/>
        </w:rPr>
      </w:pPr>
      <w:r w:rsidRPr="00243AEA">
        <w:rPr>
          <w:rFonts w:ascii="Arial" w:eastAsia="Times New Roman" w:hAnsi="Arial" w:cs="Arial"/>
          <w:b/>
          <w:color w:val="000000" w:themeColor="text1"/>
          <w:sz w:val="32"/>
          <w:szCs w:val="32"/>
          <w:lang w:eastAsia="es-MX"/>
        </w:rPr>
        <w:t>Motor eléctrico paralelo.</w:t>
      </w:r>
    </w:p>
    <w:p w:rsidR="002E7477" w:rsidRPr="002E7477" w:rsidRDefault="002E7477" w:rsidP="002E7477">
      <w:pPr>
        <w:shd w:val="clear" w:color="auto" w:fill="FFFFFF"/>
        <w:spacing w:after="0" w:line="240" w:lineRule="auto"/>
        <w:ind w:left="30" w:right="30"/>
        <w:rPr>
          <w:rFonts w:ascii="Agency FB" w:eastAsia="Times New Roman" w:hAnsi="Agency FB" w:cs="Arial"/>
          <w:color w:val="222222"/>
          <w:sz w:val="32"/>
          <w:szCs w:val="32"/>
          <w:lang w:eastAsia="es-MX"/>
        </w:rPr>
      </w:pPr>
      <w:r w:rsidRPr="002E7477">
        <w:rPr>
          <w:rFonts w:ascii="Agency FB" w:eastAsia="Times New Roman" w:hAnsi="Agency FB" w:cs="Arial"/>
          <w:color w:val="222222"/>
          <w:sz w:val="32"/>
          <w:szCs w:val="32"/>
          <w:lang w:eastAsia="es-MX"/>
        </w:rPr>
        <w:t> </w:t>
      </w:r>
    </w:p>
    <w:p w:rsidR="002E7477" w:rsidRPr="002E7477" w:rsidRDefault="002E7477" w:rsidP="002E7477">
      <w:pPr>
        <w:numPr>
          <w:ilvl w:val="0"/>
          <w:numId w:val="3"/>
        </w:numPr>
        <w:shd w:val="clear" w:color="auto" w:fill="F9F9F9"/>
        <w:spacing w:before="100" w:beforeAutospacing="1" w:line="240" w:lineRule="auto"/>
        <w:ind w:left="60" w:right="60"/>
        <w:jc w:val="center"/>
        <w:textAlignment w:val="top"/>
        <w:rPr>
          <w:rFonts w:ascii="Agency FB" w:eastAsia="Times New Roman" w:hAnsi="Agency FB" w:cs="Arial"/>
          <w:color w:val="222222"/>
          <w:sz w:val="32"/>
          <w:szCs w:val="32"/>
          <w:lang w:eastAsia="es-MX"/>
        </w:rPr>
      </w:pPr>
      <w:r w:rsidRPr="006D2599">
        <w:rPr>
          <w:rFonts w:ascii="Agency FB" w:eastAsia="Times New Roman" w:hAnsi="Agency FB" w:cs="Arial"/>
          <w:noProof/>
          <w:color w:val="0B0080"/>
          <w:sz w:val="32"/>
          <w:szCs w:val="32"/>
          <w:lang w:eastAsia="es-MX"/>
        </w:rPr>
        <w:drawing>
          <wp:inline distT="0" distB="0" distL="0" distR="0">
            <wp:extent cx="1047750" cy="1143000"/>
            <wp:effectExtent l="0" t="0" r="0" b="0"/>
            <wp:docPr id="2" name="Imagen 2" descr="https://upload.wikimedia.org/wikipedia/commons/thumb/3/31/Motor_compuesto.jpg/110px-Motor_compuest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1/Motor_compuesto.jpg/110px-Motor_compuesto.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0" cy="1143000"/>
                    </a:xfrm>
                    <a:prstGeom prst="rect">
                      <a:avLst/>
                    </a:prstGeom>
                    <a:noFill/>
                    <a:ln>
                      <a:noFill/>
                    </a:ln>
                  </pic:spPr>
                </pic:pic>
              </a:graphicData>
            </a:graphic>
          </wp:inline>
        </w:drawing>
      </w:r>
    </w:p>
    <w:p w:rsidR="002E7477" w:rsidRPr="00243AEA" w:rsidRDefault="002E7477" w:rsidP="00243AEA">
      <w:pPr>
        <w:shd w:val="clear" w:color="auto" w:fill="FFFFFF"/>
        <w:spacing w:before="120" w:after="120" w:line="360" w:lineRule="auto"/>
        <w:ind w:left="30" w:right="30"/>
        <w:textAlignment w:val="top"/>
        <w:rPr>
          <w:rFonts w:ascii="Arial" w:eastAsia="Times New Roman" w:hAnsi="Arial" w:cs="Arial"/>
          <w:b/>
          <w:color w:val="222222"/>
          <w:sz w:val="32"/>
          <w:szCs w:val="32"/>
          <w:lang w:eastAsia="es-MX"/>
        </w:rPr>
      </w:pPr>
      <w:r w:rsidRPr="00243AEA">
        <w:rPr>
          <w:rFonts w:ascii="Arial" w:eastAsia="Times New Roman" w:hAnsi="Arial" w:cs="Arial"/>
          <w:b/>
          <w:color w:val="222222"/>
          <w:sz w:val="32"/>
          <w:szCs w:val="32"/>
          <w:lang w:eastAsia="es-MX"/>
        </w:rPr>
        <w:t>Motor eléctrico compound.</w:t>
      </w:r>
    </w:p>
    <w:p w:rsidR="002E7477" w:rsidRPr="006D2599" w:rsidRDefault="002E7477" w:rsidP="002E7477">
      <w:pPr>
        <w:pStyle w:val="NormalWeb"/>
        <w:shd w:val="clear" w:color="auto" w:fill="FFFFFF"/>
        <w:spacing w:before="120" w:beforeAutospacing="0" w:after="120" w:afterAutospacing="0"/>
        <w:rPr>
          <w:rFonts w:ascii="Agency FB" w:hAnsi="Agency FB" w:cs="Arial"/>
          <w:color w:val="222222"/>
          <w:sz w:val="32"/>
          <w:szCs w:val="32"/>
        </w:rPr>
      </w:pPr>
    </w:p>
    <w:p w:rsidR="00C61CE4" w:rsidRPr="006D2599" w:rsidRDefault="00C61CE4">
      <w:pPr>
        <w:rPr>
          <w:rFonts w:ascii="Agency FB" w:hAnsi="Agency FB"/>
          <w:sz w:val="32"/>
          <w:szCs w:val="32"/>
        </w:rPr>
      </w:pPr>
      <w:bookmarkStart w:id="0" w:name="_GoBack"/>
      <w:bookmarkEnd w:id="0"/>
    </w:p>
    <w:sectPr w:rsidR="00C61CE4" w:rsidRPr="006D25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3BE4"/>
    <w:multiLevelType w:val="multilevel"/>
    <w:tmpl w:val="B4B6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06823"/>
    <w:multiLevelType w:val="multilevel"/>
    <w:tmpl w:val="BD2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5837"/>
    <w:multiLevelType w:val="multilevel"/>
    <w:tmpl w:val="214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77"/>
    <w:rsid w:val="00243AEA"/>
    <w:rsid w:val="002E7477"/>
    <w:rsid w:val="006D2599"/>
    <w:rsid w:val="00C61C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0470"/>
  <w15:chartTrackingRefBased/>
  <w15:docId w15:val="{2FB30E93-B39B-4371-AA41-29DC9163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E747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E747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74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E7477"/>
    <w:rPr>
      <w:color w:val="0000FF"/>
      <w:u w:val="single"/>
    </w:rPr>
  </w:style>
  <w:style w:type="character" w:customStyle="1" w:styleId="mwe-math-mathml-inline">
    <w:name w:val="mwe-math-mathml-inline"/>
    <w:basedOn w:val="Fuentedeprrafopredeter"/>
    <w:rsid w:val="002E7477"/>
  </w:style>
  <w:style w:type="character" w:customStyle="1" w:styleId="Ttulo2Car">
    <w:name w:val="Título 2 Car"/>
    <w:basedOn w:val="Fuentedeprrafopredeter"/>
    <w:link w:val="Ttulo2"/>
    <w:uiPriority w:val="9"/>
    <w:rsid w:val="002E747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E7477"/>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2E7477"/>
  </w:style>
  <w:style w:type="character" w:customStyle="1" w:styleId="mw-editsection">
    <w:name w:val="mw-editsection"/>
    <w:basedOn w:val="Fuentedeprrafopredeter"/>
    <w:rsid w:val="002E7477"/>
  </w:style>
  <w:style w:type="character" w:customStyle="1" w:styleId="mw-editsection-bracket">
    <w:name w:val="mw-editsection-bracket"/>
    <w:basedOn w:val="Fuentedeprrafopredeter"/>
    <w:rsid w:val="002E7477"/>
  </w:style>
  <w:style w:type="paragraph" w:styleId="Prrafodelista">
    <w:name w:val="List Paragraph"/>
    <w:basedOn w:val="Normal"/>
    <w:uiPriority w:val="34"/>
    <w:qFormat/>
    <w:rsid w:val="00243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52990">
      <w:bodyDiv w:val="1"/>
      <w:marLeft w:val="0"/>
      <w:marRight w:val="0"/>
      <w:marTop w:val="0"/>
      <w:marBottom w:val="0"/>
      <w:divBdr>
        <w:top w:val="none" w:sz="0" w:space="0" w:color="auto"/>
        <w:left w:val="none" w:sz="0" w:space="0" w:color="auto"/>
        <w:bottom w:val="none" w:sz="0" w:space="0" w:color="auto"/>
        <w:right w:val="none" w:sz="0" w:space="0" w:color="auto"/>
      </w:divBdr>
    </w:div>
    <w:div w:id="578370525">
      <w:bodyDiv w:val="1"/>
      <w:marLeft w:val="0"/>
      <w:marRight w:val="0"/>
      <w:marTop w:val="0"/>
      <w:marBottom w:val="0"/>
      <w:divBdr>
        <w:top w:val="none" w:sz="0" w:space="0" w:color="auto"/>
        <w:left w:val="none" w:sz="0" w:space="0" w:color="auto"/>
        <w:bottom w:val="none" w:sz="0" w:space="0" w:color="auto"/>
        <w:right w:val="none" w:sz="0" w:space="0" w:color="auto"/>
      </w:divBdr>
      <w:divsChild>
        <w:div w:id="83235797">
          <w:marLeft w:val="0"/>
          <w:marRight w:val="0"/>
          <w:marTop w:val="0"/>
          <w:marBottom w:val="0"/>
          <w:divBdr>
            <w:top w:val="none" w:sz="0" w:space="0" w:color="auto"/>
            <w:left w:val="none" w:sz="0" w:space="0" w:color="auto"/>
            <w:bottom w:val="none" w:sz="0" w:space="0" w:color="auto"/>
            <w:right w:val="none" w:sz="0" w:space="0" w:color="auto"/>
          </w:divBdr>
          <w:divsChild>
            <w:div w:id="303854927">
              <w:marLeft w:val="30"/>
              <w:marRight w:val="30"/>
              <w:marTop w:val="30"/>
              <w:marBottom w:val="30"/>
              <w:divBdr>
                <w:top w:val="single" w:sz="6" w:space="0" w:color="C8CCD1"/>
                <w:left w:val="single" w:sz="6" w:space="0" w:color="C8CCD1"/>
                <w:bottom w:val="single" w:sz="6" w:space="0" w:color="C8CCD1"/>
                <w:right w:val="single" w:sz="6" w:space="0" w:color="C8CCD1"/>
              </w:divBdr>
              <w:divsChild>
                <w:div w:id="957879181">
                  <w:marLeft w:val="0"/>
                  <w:marRight w:val="0"/>
                  <w:marTop w:val="360"/>
                  <w:marBottom w:val="360"/>
                  <w:divBdr>
                    <w:top w:val="none" w:sz="0" w:space="0" w:color="auto"/>
                    <w:left w:val="none" w:sz="0" w:space="0" w:color="auto"/>
                    <w:bottom w:val="none" w:sz="0" w:space="0" w:color="auto"/>
                    <w:right w:val="none" w:sz="0" w:space="0" w:color="auto"/>
                  </w:divBdr>
                </w:div>
              </w:divsChild>
            </w:div>
            <w:div w:id="40058844">
              <w:marLeft w:val="0"/>
              <w:marRight w:val="0"/>
              <w:marTop w:val="0"/>
              <w:marBottom w:val="0"/>
              <w:divBdr>
                <w:top w:val="none" w:sz="0" w:space="0" w:color="auto"/>
                <w:left w:val="none" w:sz="0" w:space="0" w:color="auto"/>
                <w:bottom w:val="none" w:sz="0" w:space="0" w:color="auto"/>
                <w:right w:val="none" w:sz="0" w:space="0" w:color="auto"/>
              </w:divBdr>
            </w:div>
          </w:divsChild>
        </w:div>
        <w:div w:id="1717121683">
          <w:marLeft w:val="0"/>
          <w:marRight w:val="0"/>
          <w:marTop w:val="0"/>
          <w:marBottom w:val="0"/>
          <w:divBdr>
            <w:top w:val="none" w:sz="0" w:space="0" w:color="auto"/>
            <w:left w:val="none" w:sz="0" w:space="0" w:color="auto"/>
            <w:bottom w:val="none" w:sz="0" w:space="0" w:color="auto"/>
            <w:right w:val="none" w:sz="0" w:space="0" w:color="auto"/>
          </w:divBdr>
          <w:divsChild>
            <w:div w:id="376710810">
              <w:marLeft w:val="30"/>
              <w:marRight w:val="30"/>
              <w:marTop w:val="30"/>
              <w:marBottom w:val="30"/>
              <w:divBdr>
                <w:top w:val="single" w:sz="6" w:space="0" w:color="C8CCD1"/>
                <w:left w:val="single" w:sz="6" w:space="0" w:color="C8CCD1"/>
                <w:bottom w:val="single" w:sz="6" w:space="0" w:color="C8CCD1"/>
                <w:right w:val="single" w:sz="6" w:space="0" w:color="C8CCD1"/>
              </w:divBdr>
              <w:divsChild>
                <w:div w:id="1778282731">
                  <w:marLeft w:val="0"/>
                  <w:marRight w:val="0"/>
                  <w:marTop w:val="225"/>
                  <w:marBottom w:val="225"/>
                  <w:divBdr>
                    <w:top w:val="none" w:sz="0" w:space="0" w:color="auto"/>
                    <w:left w:val="none" w:sz="0" w:space="0" w:color="auto"/>
                    <w:bottom w:val="none" w:sz="0" w:space="0" w:color="auto"/>
                    <w:right w:val="none" w:sz="0" w:space="0" w:color="auto"/>
                  </w:divBdr>
                </w:div>
              </w:divsChild>
            </w:div>
            <w:div w:id="2100980105">
              <w:marLeft w:val="0"/>
              <w:marRight w:val="0"/>
              <w:marTop w:val="0"/>
              <w:marBottom w:val="0"/>
              <w:divBdr>
                <w:top w:val="none" w:sz="0" w:space="0" w:color="auto"/>
                <w:left w:val="none" w:sz="0" w:space="0" w:color="auto"/>
                <w:bottom w:val="none" w:sz="0" w:space="0" w:color="auto"/>
                <w:right w:val="none" w:sz="0" w:space="0" w:color="auto"/>
              </w:divBdr>
            </w:div>
          </w:divsChild>
        </w:div>
        <w:div w:id="1341008062">
          <w:marLeft w:val="0"/>
          <w:marRight w:val="0"/>
          <w:marTop w:val="0"/>
          <w:marBottom w:val="0"/>
          <w:divBdr>
            <w:top w:val="none" w:sz="0" w:space="0" w:color="auto"/>
            <w:left w:val="none" w:sz="0" w:space="0" w:color="auto"/>
            <w:bottom w:val="none" w:sz="0" w:space="0" w:color="auto"/>
            <w:right w:val="none" w:sz="0" w:space="0" w:color="auto"/>
          </w:divBdr>
          <w:divsChild>
            <w:div w:id="925117999">
              <w:marLeft w:val="30"/>
              <w:marRight w:val="30"/>
              <w:marTop w:val="30"/>
              <w:marBottom w:val="30"/>
              <w:divBdr>
                <w:top w:val="single" w:sz="6" w:space="0" w:color="C8CCD1"/>
                <w:left w:val="single" w:sz="6" w:space="0" w:color="C8CCD1"/>
                <w:bottom w:val="single" w:sz="6" w:space="0" w:color="C8CCD1"/>
                <w:right w:val="single" w:sz="6" w:space="0" w:color="C8CCD1"/>
              </w:divBdr>
              <w:divsChild>
                <w:div w:id="1061514886">
                  <w:marLeft w:val="0"/>
                  <w:marRight w:val="0"/>
                  <w:marTop w:val="225"/>
                  <w:marBottom w:val="225"/>
                  <w:divBdr>
                    <w:top w:val="none" w:sz="0" w:space="0" w:color="auto"/>
                    <w:left w:val="none" w:sz="0" w:space="0" w:color="auto"/>
                    <w:bottom w:val="none" w:sz="0" w:space="0" w:color="auto"/>
                    <w:right w:val="none" w:sz="0" w:space="0" w:color="auto"/>
                  </w:divBdr>
                </w:div>
              </w:divsChild>
            </w:div>
            <w:div w:id="15810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otor_serie.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s.wikipedia.org/wiki/Cortocircuito" TargetMode="External"/><Relationship Id="rId12" Type="http://schemas.openxmlformats.org/officeDocument/2006/relationships/hyperlink" Target="https://commons.wikimedia.org/wiki/File:Motor_compuest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scobilla_(electricidad)"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mmons.wikimedia.org/wiki/File:Motor_paralelo.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Jose</cp:lastModifiedBy>
  <cp:revision>2</cp:revision>
  <dcterms:created xsi:type="dcterms:W3CDTF">2019-11-12T14:23:00Z</dcterms:created>
  <dcterms:modified xsi:type="dcterms:W3CDTF">2019-11-12T14:23:00Z</dcterms:modified>
</cp:coreProperties>
</file>