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56"/>
        </w:rPr>
      </w:pPr>
    </w:p>
    <w:p>
      <w:pPr>
        <w:pStyle w:val="BodyText"/>
        <w:spacing w:before="0"/>
        <w:rPr>
          <w:rFonts w:ascii="Times New Roman"/>
          <w:sz w:val="56"/>
        </w:rPr>
      </w:pPr>
    </w:p>
    <w:p>
      <w:pPr>
        <w:pStyle w:val="BodyText"/>
        <w:spacing w:before="0"/>
        <w:rPr>
          <w:rFonts w:ascii="Times New Roman"/>
          <w:sz w:val="56"/>
        </w:rPr>
      </w:pPr>
    </w:p>
    <w:p>
      <w:pPr>
        <w:pStyle w:val="BodyText"/>
        <w:spacing w:before="138"/>
        <w:rPr>
          <w:rFonts w:ascii="Times New Roman"/>
          <w:sz w:val="56"/>
        </w:rPr>
      </w:pPr>
    </w:p>
    <w:p>
      <w:pPr>
        <w:spacing w:before="0"/>
        <w:ind w:left="158" w:right="156" w:firstLine="0"/>
        <w:jc w:val="center"/>
        <w:rPr>
          <w:b/>
          <w:sz w:val="56"/>
        </w:rPr>
      </w:pPr>
      <w:r>
        <w:rPr>
          <w:b/>
          <w:color w:val="1F3863"/>
          <w:sz w:val="56"/>
        </w:rPr>
        <w:t>MANUAL</w:t>
      </w:r>
      <w:r>
        <w:rPr>
          <w:b/>
          <w:color w:val="1F3863"/>
          <w:spacing w:val="-8"/>
          <w:sz w:val="56"/>
        </w:rPr>
        <w:t> </w:t>
      </w:r>
      <w:r>
        <w:rPr>
          <w:b/>
          <w:color w:val="1F3863"/>
          <w:spacing w:val="-2"/>
          <w:sz w:val="56"/>
        </w:rPr>
        <w:t>TÉCNICO</w:t>
      </w:r>
    </w:p>
    <w:p>
      <w:pPr>
        <w:pStyle w:val="Title"/>
      </w:pPr>
      <w:r>
        <w:rPr>
          <w:color w:val="2D74B5"/>
          <w:spacing w:val="-2"/>
        </w:rPr>
        <w:t>KN-Store</w:t>
      </w:r>
    </w:p>
    <w:p>
      <w:pPr>
        <w:spacing w:before="203"/>
        <w:ind w:left="145" w:right="156" w:firstLine="0"/>
        <w:jc w:val="center"/>
        <w:rPr>
          <w:i/>
          <w:sz w:val="22"/>
        </w:rPr>
      </w:pPr>
      <w:r>
        <w:rPr>
          <w:i/>
          <w:color w:val="545454"/>
          <w:sz w:val="22"/>
        </w:rPr>
        <w:t>Documento</w:t>
      </w:r>
      <w:r>
        <w:rPr>
          <w:i/>
          <w:color w:val="545454"/>
          <w:spacing w:val="-4"/>
          <w:sz w:val="22"/>
        </w:rPr>
        <w:t> </w:t>
      </w:r>
      <w:r>
        <w:rPr>
          <w:i/>
          <w:color w:val="545454"/>
          <w:sz w:val="22"/>
        </w:rPr>
        <w:t>técnico</w:t>
      </w:r>
      <w:r>
        <w:rPr>
          <w:i/>
          <w:color w:val="545454"/>
          <w:spacing w:val="-4"/>
          <w:sz w:val="22"/>
        </w:rPr>
        <w:t> </w:t>
      </w:r>
      <w:r>
        <w:rPr>
          <w:i/>
          <w:color w:val="545454"/>
          <w:sz w:val="22"/>
        </w:rPr>
        <w:t>de</w:t>
      </w:r>
      <w:r>
        <w:rPr>
          <w:i/>
          <w:color w:val="545454"/>
          <w:spacing w:val="-5"/>
          <w:sz w:val="22"/>
        </w:rPr>
        <w:t> </w:t>
      </w:r>
      <w:r>
        <w:rPr>
          <w:i/>
          <w:color w:val="545454"/>
          <w:sz w:val="22"/>
        </w:rPr>
        <w:t>referencia</w:t>
      </w:r>
      <w:r>
        <w:rPr>
          <w:i/>
          <w:color w:val="545454"/>
          <w:spacing w:val="-4"/>
          <w:sz w:val="22"/>
        </w:rPr>
        <w:t> </w:t>
      </w:r>
      <w:r>
        <w:rPr>
          <w:i/>
          <w:color w:val="545454"/>
          <w:sz w:val="22"/>
        </w:rPr>
        <w:t>para</w:t>
      </w:r>
      <w:r>
        <w:rPr>
          <w:i/>
          <w:color w:val="545454"/>
          <w:spacing w:val="-4"/>
          <w:sz w:val="22"/>
        </w:rPr>
        <w:t> </w:t>
      </w:r>
      <w:r>
        <w:rPr>
          <w:i/>
          <w:color w:val="545454"/>
          <w:sz w:val="22"/>
        </w:rPr>
        <w:t>desarrolladores,</w:t>
      </w:r>
      <w:r>
        <w:rPr>
          <w:i/>
          <w:color w:val="545454"/>
          <w:spacing w:val="-6"/>
          <w:sz w:val="22"/>
        </w:rPr>
        <w:t> </w:t>
      </w:r>
      <w:r>
        <w:rPr>
          <w:i/>
          <w:color w:val="545454"/>
          <w:sz w:val="22"/>
        </w:rPr>
        <w:t>administradores</w:t>
      </w:r>
      <w:r>
        <w:rPr>
          <w:i/>
          <w:color w:val="545454"/>
          <w:spacing w:val="-5"/>
          <w:sz w:val="22"/>
        </w:rPr>
        <w:t> </w:t>
      </w:r>
      <w:r>
        <w:rPr>
          <w:i/>
          <w:color w:val="545454"/>
          <w:sz w:val="22"/>
        </w:rPr>
        <w:t>de</w:t>
      </w:r>
      <w:r>
        <w:rPr>
          <w:i/>
          <w:color w:val="545454"/>
          <w:spacing w:val="-5"/>
          <w:sz w:val="22"/>
        </w:rPr>
        <w:t> </w:t>
      </w:r>
      <w:r>
        <w:rPr>
          <w:i/>
          <w:color w:val="545454"/>
          <w:sz w:val="22"/>
        </w:rPr>
        <w:t>infraestructura</w:t>
      </w:r>
      <w:r>
        <w:rPr>
          <w:i/>
          <w:color w:val="545454"/>
          <w:spacing w:val="-4"/>
          <w:sz w:val="22"/>
        </w:rPr>
        <w:t> </w:t>
      </w:r>
      <w:r>
        <w:rPr>
          <w:i/>
          <w:color w:val="545454"/>
          <w:sz w:val="22"/>
        </w:rPr>
        <w:t>y</w:t>
      </w:r>
      <w:r>
        <w:rPr>
          <w:i/>
          <w:color w:val="545454"/>
          <w:spacing w:val="-3"/>
          <w:sz w:val="22"/>
        </w:rPr>
        <w:t> </w:t>
      </w:r>
      <w:r>
        <w:rPr>
          <w:i/>
          <w:color w:val="545454"/>
          <w:sz w:val="22"/>
        </w:rPr>
        <w:t>equipos</w:t>
      </w:r>
      <w:r>
        <w:rPr>
          <w:i/>
          <w:color w:val="545454"/>
          <w:spacing w:val="-5"/>
          <w:sz w:val="22"/>
        </w:rPr>
        <w:t> </w:t>
      </w:r>
      <w:r>
        <w:rPr>
          <w:i/>
          <w:color w:val="545454"/>
          <w:sz w:val="22"/>
        </w:rPr>
        <w:t>de mantenimiento de la plataforma de e-commerce KN-Store.</w:t>
      </w:r>
    </w:p>
    <w:p>
      <w:pPr>
        <w:pStyle w:val="BodyText"/>
        <w:spacing w:before="0"/>
        <w:rPr>
          <w:i/>
        </w:rPr>
      </w:pPr>
    </w:p>
    <w:p>
      <w:pPr>
        <w:pStyle w:val="BodyText"/>
        <w:spacing w:before="0"/>
        <w:rPr>
          <w:i/>
        </w:rPr>
      </w:pPr>
    </w:p>
    <w:p>
      <w:pPr>
        <w:pStyle w:val="BodyText"/>
        <w:spacing w:before="0"/>
        <w:rPr>
          <w:i/>
        </w:rPr>
      </w:pPr>
    </w:p>
    <w:p>
      <w:pPr>
        <w:pStyle w:val="BodyText"/>
        <w:spacing w:before="0"/>
        <w:rPr>
          <w:i/>
        </w:rPr>
      </w:pPr>
    </w:p>
    <w:p>
      <w:pPr>
        <w:pStyle w:val="BodyText"/>
        <w:spacing w:before="0"/>
        <w:rPr>
          <w:i/>
        </w:rPr>
      </w:pPr>
    </w:p>
    <w:p>
      <w:pPr>
        <w:pStyle w:val="BodyText"/>
        <w:spacing w:before="0"/>
        <w:rPr>
          <w:i/>
        </w:rPr>
      </w:pPr>
    </w:p>
    <w:p>
      <w:pPr>
        <w:pStyle w:val="BodyText"/>
        <w:spacing w:before="122"/>
        <w:rPr>
          <w:i/>
        </w:rPr>
      </w:pPr>
    </w:p>
    <w:p>
      <w:pPr>
        <w:spacing w:before="0"/>
        <w:ind w:left="159" w:right="156" w:firstLine="0"/>
        <w:jc w:val="center"/>
        <w:rPr>
          <w:i/>
          <w:sz w:val="22"/>
        </w:rPr>
      </w:pPr>
      <w:r>
        <w:rPr>
          <w:i/>
          <w:color w:val="545454"/>
          <w:sz w:val="22"/>
        </w:rPr>
        <w:t>Joseph</w:t>
      </w:r>
      <w:r>
        <w:rPr>
          <w:i/>
          <w:color w:val="545454"/>
          <w:spacing w:val="-4"/>
          <w:sz w:val="22"/>
        </w:rPr>
        <w:t> </w:t>
      </w:r>
      <w:r>
        <w:rPr>
          <w:i/>
          <w:color w:val="545454"/>
          <w:sz w:val="22"/>
        </w:rPr>
        <w:t>Varón</w:t>
      </w:r>
      <w:r>
        <w:rPr>
          <w:i/>
          <w:color w:val="545454"/>
          <w:spacing w:val="-2"/>
          <w:sz w:val="22"/>
        </w:rPr>
        <w:t> </w:t>
      </w:r>
      <w:r>
        <w:rPr>
          <w:i/>
          <w:color w:val="545454"/>
          <w:sz w:val="22"/>
        </w:rPr>
        <w:t>–</w:t>
      </w:r>
      <w:r>
        <w:rPr>
          <w:i/>
          <w:color w:val="545454"/>
          <w:spacing w:val="-5"/>
          <w:sz w:val="22"/>
        </w:rPr>
        <w:t> </w:t>
      </w:r>
      <w:r>
        <w:rPr>
          <w:i/>
          <w:color w:val="545454"/>
          <w:sz w:val="22"/>
        </w:rPr>
        <w:t>Nicolas</w:t>
      </w:r>
      <w:r>
        <w:rPr>
          <w:i/>
          <w:color w:val="545454"/>
          <w:spacing w:val="-5"/>
          <w:sz w:val="22"/>
        </w:rPr>
        <w:t> </w:t>
      </w:r>
      <w:r>
        <w:rPr>
          <w:i/>
          <w:color w:val="545454"/>
          <w:sz w:val="22"/>
        </w:rPr>
        <w:t>Gil</w:t>
      </w:r>
      <w:r>
        <w:rPr>
          <w:i/>
          <w:color w:val="545454"/>
          <w:spacing w:val="-2"/>
          <w:sz w:val="22"/>
        </w:rPr>
        <w:t> </w:t>
      </w:r>
      <w:r>
        <w:rPr>
          <w:i/>
          <w:color w:val="545454"/>
          <w:sz w:val="22"/>
        </w:rPr>
        <w:t>–</w:t>
      </w:r>
      <w:r>
        <w:rPr>
          <w:i/>
          <w:color w:val="545454"/>
          <w:spacing w:val="-4"/>
          <w:sz w:val="22"/>
        </w:rPr>
        <w:t> </w:t>
      </w:r>
      <w:r>
        <w:rPr>
          <w:i/>
          <w:color w:val="545454"/>
          <w:sz w:val="22"/>
        </w:rPr>
        <w:t>Laura</w:t>
      </w:r>
      <w:r>
        <w:rPr>
          <w:i/>
          <w:color w:val="545454"/>
          <w:spacing w:val="-2"/>
          <w:sz w:val="22"/>
        </w:rPr>
        <w:t> </w:t>
      </w:r>
      <w:r>
        <w:rPr>
          <w:i/>
          <w:color w:val="545454"/>
          <w:sz w:val="22"/>
        </w:rPr>
        <w:t>González</w:t>
      </w:r>
      <w:r>
        <w:rPr>
          <w:i/>
          <w:color w:val="545454"/>
          <w:spacing w:val="-5"/>
          <w:sz w:val="22"/>
        </w:rPr>
        <w:t> </w:t>
      </w:r>
      <w:r>
        <w:rPr>
          <w:i/>
          <w:color w:val="545454"/>
          <w:sz w:val="22"/>
        </w:rPr>
        <w:t>–</w:t>
      </w:r>
      <w:r>
        <w:rPr>
          <w:i/>
          <w:color w:val="545454"/>
          <w:spacing w:val="-5"/>
          <w:sz w:val="22"/>
        </w:rPr>
        <w:t> </w:t>
      </w:r>
      <w:r>
        <w:rPr>
          <w:i/>
          <w:color w:val="545454"/>
          <w:sz w:val="22"/>
        </w:rPr>
        <w:t>Santiago</w:t>
      </w:r>
      <w:r>
        <w:rPr>
          <w:i/>
          <w:color w:val="545454"/>
          <w:spacing w:val="-7"/>
          <w:sz w:val="22"/>
        </w:rPr>
        <w:t> </w:t>
      </w:r>
      <w:r>
        <w:rPr>
          <w:i/>
          <w:color w:val="545454"/>
          <w:spacing w:val="-2"/>
          <w:sz w:val="22"/>
        </w:rPr>
        <w:t>Flórez</w:t>
      </w:r>
    </w:p>
    <w:p>
      <w:pPr>
        <w:spacing w:after="0"/>
        <w:jc w:val="center"/>
        <w:rPr>
          <w:i/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741" w:footer="686" w:top="1020" w:bottom="880" w:left="720" w:right="720"/>
          <w:pgNumType w:start="1"/>
        </w:sectPr>
      </w:pPr>
    </w:p>
    <w:p>
      <w:pPr>
        <w:pStyle w:val="Heading1"/>
        <w:spacing w:before="47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667816</wp:posOffset>
                </wp:positionH>
                <wp:positionV relativeFrom="paragraph">
                  <wp:posOffset>326897</wp:posOffset>
                </wp:positionV>
                <wp:extent cx="644017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5.74pt;width:507.07pt;height:.72pt;mso-position-horizontal-relative:page;mso-position-vertical-relative:paragraph;z-index:15728640" id="docshape5" filled="true" fillcolor="#2d74b5" stroked="false">
                <v:fill type="solid"/>
                <w10:wrap type="none"/>
              </v:rect>
            </w:pict>
          </mc:Fallback>
        </mc:AlternateContent>
      </w:r>
      <w:bookmarkStart w:name="Tabla de contenido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1F3863"/>
        </w:rPr>
        <w:t>Tabla</w:t>
      </w:r>
      <w:r>
        <w:rPr>
          <w:color w:val="1F3863"/>
          <w:spacing w:val="-4"/>
        </w:rPr>
        <w:t> </w:t>
      </w:r>
      <w:r>
        <w:rPr>
          <w:color w:val="1F3863"/>
        </w:rPr>
        <w:t>de</w:t>
      </w:r>
      <w:r>
        <w:rPr>
          <w:color w:val="1F3863"/>
          <w:spacing w:val="-2"/>
        </w:rPr>
        <w:t> contenido</w:t>
      </w:r>
    </w:p>
    <w:p>
      <w:pPr>
        <w:pStyle w:val="Heading1"/>
        <w:spacing w:after="0"/>
        <w:sectPr>
          <w:pgSz w:w="12240" w:h="15840"/>
          <w:pgMar w:header="741" w:footer="686" w:top="1020" w:bottom="1207" w:left="720" w:right="7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436" w:val="right" w:leader="dot"/>
            </w:tabs>
            <w:spacing w:before="333"/>
            <w:ind w:left="360" w:firstLine="0"/>
            <w:rPr>
              <w:b w:val="0"/>
            </w:rPr>
          </w:pPr>
          <w:hyperlink w:history="true" w:anchor="_bookmark0">
            <w:r>
              <w:rPr/>
              <w:t>Tabla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contenido</w:t>
            </w:r>
            <w:r>
              <w:rPr/>
              <w:tab/>
            </w:r>
            <w:r>
              <w:rPr>
                <w:b w:val="0"/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6" w:val="right" w:leader="dot"/>
            </w:tabs>
            <w:spacing w:line="240" w:lineRule="auto" w:before="101" w:after="0"/>
            <w:ind w:left="574" w:right="0" w:hanging="214"/>
            <w:jc w:val="left"/>
            <w:rPr>
              <w:b w:val="0"/>
            </w:rPr>
          </w:pPr>
          <w:hyperlink w:history="true" w:anchor="_bookmark1">
            <w:r>
              <w:rPr/>
              <w:t>Visión</w:t>
            </w:r>
            <w:r>
              <w:rPr>
                <w:spacing w:val="-3"/>
              </w:rPr>
              <w:t> </w:t>
            </w:r>
            <w:r>
              <w:rPr/>
              <w:t>general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sistema</w:t>
            </w:r>
            <w:r>
              <w:rPr/>
              <w:tab/>
            </w:r>
            <w:r>
              <w:rPr>
                <w:b w:val="0"/>
                <w:spacing w:val="-10"/>
              </w:rPr>
              <w:t>4</w:t>
            </w:r>
          </w:hyperlink>
        </w:p>
        <w:p>
          <w:pPr>
            <w:pStyle w:val="TOC4"/>
            <w:tabs>
              <w:tab w:pos="10436" w:val="right" w:leader="dot"/>
            </w:tabs>
            <w:spacing w:before="102"/>
            <w:rPr>
              <w:b w:val="0"/>
            </w:rPr>
          </w:pPr>
          <w:hyperlink w:history="true" w:anchor="_bookmark2">
            <w:r>
              <w:rPr>
                <w:spacing w:val="-2"/>
              </w:rPr>
              <w:t>Características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principales</w:t>
            </w:r>
            <w:r>
              <w:rPr/>
              <w:tab/>
            </w:r>
            <w:r>
              <w:rPr>
                <w:b w:val="0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6" w:val="right" w:leader="dot"/>
            </w:tabs>
            <w:spacing w:line="240" w:lineRule="auto" w:before="101" w:after="0"/>
            <w:ind w:left="574" w:right="0" w:hanging="214"/>
            <w:jc w:val="left"/>
            <w:rPr>
              <w:b w:val="0"/>
            </w:rPr>
          </w:pPr>
          <w:hyperlink w:history="true" w:anchor="_bookmark3">
            <w:r>
              <w:rPr/>
              <w:t>Stack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tecnológico</w:t>
            </w:r>
            <w:r>
              <w:rPr/>
              <w:tab/>
            </w:r>
            <w:r>
              <w:rPr>
                <w:b w:val="0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6" w:val="right" w:leader="dot"/>
            </w:tabs>
            <w:spacing w:line="240" w:lineRule="auto" w:before="96" w:after="0"/>
            <w:ind w:left="574" w:right="0" w:hanging="214"/>
            <w:jc w:val="left"/>
            <w:rPr>
              <w:b w:val="0"/>
            </w:rPr>
          </w:pPr>
          <w:hyperlink w:history="true" w:anchor="_bookmark4">
            <w:r>
              <w:rPr>
                <w:spacing w:val="-2"/>
              </w:rPr>
              <w:t>Arquitectura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5">
            <w:r>
              <w:rPr/>
              <w:t>Backend</w:t>
            </w:r>
            <w:r>
              <w:rPr>
                <w:spacing w:val="-3"/>
              </w:rPr>
              <w:t> </w:t>
            </w:r>
            <w:r>
              <w:rPr/>
              <w:t>—</w:t>
            </w:r>
            <w:r>
              <w:rPr>
                <w:spacing w:val="-3"/>
              </w:rPr>
              <w:t> </w:t>
            </w:r>
            <w:r>
              <w:rPr/>
              <w:t>Spring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Boot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4"/>
            <w:tabs>
              <w:tab w:pos="10436" w:val="right" w:leader="dot"/>
            </w:tabs>
            <w:rPr>
              <w:b w:val="0"/>
            </w:rPr>
          </w:pPr>
          <w:hyperlink w:history="true" w:anchor="_bookmark6">
            <w:r>
              <w:rPr/>
              <w:t>Patrones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principios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2" w:after="0"/>
            <w:ind w:left="905" w:right="0" w:hanging="324"/>
            <w:jc w:val="left"/>
            <w:rPr>
              <w:b w:val="0"/>
            </w:rPr>
          </w:pPr>
          <w:hyperlink w:history="true" w:anchor="_bookmark7">
            <w:r>
              <w:rPr/>
              <w:t>Frontend</w:t>
            </w:r>
            <w:r>
              <w:rPr>
                <w:spacing w:val="-1"/>
              </w:rPr>
              <w:t> </w:t>
            </w:r>
            <w:r>
              <w:rPr/>
              <w:t>—</w:t>
            </w:r>
            <w:r>
              <w:rPr>
                <w:spacing w:val="-2"/>
              </w:rPr>
              <w:t> </w:t>
            </w:r>
            <w:r>
              <w:rPr/>
              <w:t>React</w:t>
            </w:r>
            <w:r>
              <w:rPr>
                <w:spacing w:val="-3"/>
              </w:rPr>
              <w:t> </w:t>
            </w:r>
            <w:r>
              <w:rPr/>
              <w:t>+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TypeScript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4"/>
            <w:tabs>
              <w:tab w:pos="10436" w:val="right" w:leader="dot"/>
            </w:tabs>
            <w:spacing w:before="96"/>
            <w:rPr>
              <w:b w:val="0"/>
            </w:rPr>
          </w:pPr>
          <w:hyperlink w:history="true" w:anchor="_bookmark8">
            <w:r>
              <w:rPr/>
              <w:t>Características</w:t>
            </w:r>
            <w:r>
              <w:rPr>
                <w:spacing w:val="-14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frontend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9">
            <w:r>
              <w:rPr/>
              <w:t>Modelo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dominio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destacado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4"/>
            <w:tabs>
              <w:tab w:pos="10436" w:val="right" w:leader="dot"/>
            </w:tabs>
            <w:rPr>
              <w:b w:val="0"/>
            </w:rPr>
          </w:pPr>
          <w:hyperlink w:history="true" w:anchor="_bookmark10">
            <w:r>
              <w:rPr/>
              <w:t>Entidades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principales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4"/>
            <w:tabs>
              <w:tab w:pos="10436" w:val="right" w:leader="dot"/>
            </w:tabs>
            <w:spacing w:before="102"/>
            <w:rPr>
              <w:b w:val="0"/>
            </w:rPr>
          </w:pPr>
          <w:hyperlink w:history="true" w:anchor="_bookmark11">
            <w:r>
              <w:rPr/>
              <w:t>Relaciones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clave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6" w:val="right" w:leader="dot"/>
            </w:tabs>
            <w:spacing w:line="240" w:lineRule="auto" w:before="101" w:after="0"/>
            <w:ind w:left="574" w:right="0" w:hanging="214"/>
            <w:jc w:val="left"/>
            <w:rPr>
              <w:b w:val="0"/>
            </w:rPr>
          </w:pPr>
          <w:hyperlink w:history="true" w:anchor="_bookmark12">
            <w:r>
              <w:rPr/>
              <w:t>Roles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seguridad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96" w:after="0"/>
            <w:ind w:left="905" w:right="0" w:hanging="324"/>
            <w:jc w:val="left"/>
            <w:rPr>
              <w:b w:val="0"/>
            </w:rPr>
          </w:pPr>
          <w:hyperlink w:history="true" w:anchor="_bookmark13">
            <w:r>
              <w:rPr/>
              <w:t>Roles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definidos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14">
            <w:r>
              <w:rPr/>
              <w:t>Permisos</w:t>
            </w:r>
            <w:r>
              <w:rPr>
                <w:spacing w:val="-5"/>
              </w:rPr>
              <w:t> </w:t>
            </w:r>
            <w:r>
              <w:rPr/>
              <w:t>por</w:t>
            </w:r>
            <w:r>
              <w:rPr>
                <w:spacing w:val="-5"/>
              </w:rPr>
              <w:t> </w:t>
            </w:r>
            <w:r>
              <w:rPr/>
              <w:t>ruta</w:t>
            </w:r>
            <w:r>
              <w:rPr>
                <w:spacing w:val="-2"/>
              </w:rPr>
              <w:t> (frontend)</w:t>
            </w:r>
            <w:r>
              <w:rPr/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15">
            <w:r>
              <w:rPr/>
              <w:t>Ownership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recursos</w:t>
            </w:r>
            <w:r>
              <w:rPr/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16">
            <w:r>
              <w:rPr/>
              <w:t>Consideraciones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seguridad</w:t>
            </w:r>
            <w:r>
              <w:rPr>
                <w:spacing w:val="-5"/>
              </w:rPr>
              <w:t> </w:t>
            </w:r>
            <w:r>
              <w:rPr/>
              <w:t>por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diseño</w:t>
            </w:r>
            <w:r>
              <w:rPr/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6" w:val="right" w:leader="dot"/>
            </w:tabs>
            <w:spacing w:line="240" w:lineRule="auto" w:before="97" w:after="0"/>
            <w:ind w:left="574" w:right="0" w:hanging="214"/>
            <w:jc w:val="left"/>
            <w:rPr>
              <w:b w:val="0"/>
            </w:rPr>
          </w:pPr>
          <w:hyperlink w:history="true" w:anchor="_bookmark17">
            <w:r>
              <w:rPr/>
              <w:t>Requisitos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previos</w:t>
            </w:r>
            <w:r>
              <w:rPr/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18">
            <w:r>
              <w:rPr/>
              <w:t>Software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necesario</w:t>
            </w:r>
            <w:r>
              <w:rPr/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19">
            <w:r>
              <w:rPr/>
              <w:t>Cuentas</w:t>
            </w:r>
            <w:r>
              <w:rPr>
                <w:spacing w:val="-7"/>
              </w:rPr>
              <w:t> </w:t>
            </w:r>
            <w:r>
              <w:rPr/>
              <w:t>/</w:t>
            </w:r>
            <w:r>
              <w:rPr>
                <w:spacing w:val="-4"/>
              </w:rPr>
              <w:t> </w:t>
            </w:r>
            <w:r>
              <w:rPr/>
              <w:t>servicios</w:t>
            </w:r>
            <w:r>
              <w:rPr>
                <w:spacing w:val="-7"/>
              </w:rPr>
              <w:t> </w:t>
            </w:r>
            <w:r>
              <w:rPr/>
              <w:t>externos</w:t>
            </w:r>
            <w:r>
              <w:rPr>
                <w:spacing w:val="-2"/>
              </w:rPr>
              <w:t> (opcionales)</w:t>
            </w:r>
            <w:r>
              <w:rPr/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6" w:val="right" w:leader="dot"/>
            </w:tabs>
            <w:spacing w:line="240" w:lineRule="auto" w:before="101" w:after="0"/>
            <w:ind w:left="574" w:right="0" w:hanging="214"/>
            <w:jc w:val="left"/>
            <w:rPr>
              <w:b w:val="0"/>
            </w:rPr>
          </w:pPr>
          <w:hyperlink w:history="true" w:anchor="_bookmark20">
            <w:r>
              <w:rPr/>
              <w:t>Instalación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configuración</w:t>
            </w:r>
            <w:r>
              <w:rPr/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21">
            <w:r>
              <w:rPr/>
              <w:t>Clonar</w:t>
            </w:r>
            <w:r>
              <w:rPr>
                <w:spacing w:val="-4"/>
              </w:rPr>
              <w:t> </w:t>
            </w:r>
            <w:r>
              <w:rPr/>
              <w:t>el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repositorio</w:t>
            </w:r>
            <w:r>
              <w:rPr/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96" w:after="0"/>
            <w:ind w:left="905" w:right="0" w:hanging="324"/>
            <w:jc w:val="left"/>
            <w:rPr>
              <w:b w:val="0"/>
            </w:rPr>
          </w:pPr>
          <w:hyperlink w:history="true" w:anchor="_bookmark22">
            <w:r>
              <w:rPr/>
              <w:t>Instalar</w:t>
            </w:r>
            <w:r>
              <w:rPr>
                <w:spacing w:val="-6"/>
              </w:rPr>
              <w:t> </w:t>
            </w:r>
            <w:r>
              <w:rPr/>
              <w:t>dependencias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frontend</w:t>
            </w:r>
            <w:r>
              <w:rPr/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23">
            <w:r>
              <w:rPr/>
              <w:t>Archivos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configuración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principales</w:t>
            </w:r>
            <w:r>
              <w:rPr/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6" w:val="right" w:leader="dot"/>
            </w:tabs>
            <w:spacing w:line="240" w:lineRule="auto" w:before="102" w:after="0"/>
            <w:ind w:left="574" w:right="0" w:hanging="214"/>
            <w:jc w:val="left"/>
            <w:rPr>
              <w:b w:val="0"/>
            </w:rPr>
          </w:pPr>
          <w:hyperlink w:history="true" w:anchor="_bookmark24">
            <w:r>
              <w:rPr/>
              <w:t>Base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datos</w:t>
            </w:r>
            <w:r>
              <w:rPr/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25">
            <w:r>
              <w:rPr/>
              <w:t>Modos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ejecución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MongoDB</w:t>
            </w:r>
            <w:r>
              <w:rPr/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26">
            <w:r>
              <w:rPr/>
              <w:t>Levantar</w:t>
            </w:r>
            <w:r>
              <w:rPr>
                <w:spacing w:val="-7"/>
              </w:rPr>
              <w:t> </w:t>
            </w:r>
            <w:r>
              <w:rPr/>
              <w:t>MongoDB</w:t>
            </w:r>
            <w:r>
              <w:rPr>
                <w:spacing w:val="-4"/>
              </w:rPr>
              <w:t> </w:t>
            </w:r>
            <w:r>
              <w:rPr/>
              <w:t>en</w:t>
            </w:r>
            <w:r>
              <w:rPr>
                <w:spacing w:val="-4"/>
              </w:rPr>
              <w:t> </w:t>
            </w:r>
            <w:r>
              <w:rPr/>
              <w:t>desarrollo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(recomendado)</w:t>
            </w:r>
            <w:r>
              <w:rPr/>
              <w:tab/>
            </w:r>
            <w:r>
              <w:rPr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96" w:after="0"/>
            <w:ind w:left="905" w:right="0" w:hanging="324"/>
            <w:jc w:val="left"/>
            <w:rPr>
              <w:b w:val="0"/>
            </w:rPr>
          </w:pPr>
          <w:hyperlink w:history="true" w:anchor="_bookmark27">
            <w:r>
              <w:rPr/>
              <w:t>Seed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catálogo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demo</w:t>
            </w:r>
            <w:r>
              <w:rPr/>
              <w:tab/>
            </w:r>
            <w:r>
              <w:rPr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28">
            <w:r>
              <w:rPr>
                <w:spacing w:val="-2"/>
              </w:rPr>
              <w:t>Índices</w:t>
            </w:r>
            <w:r>
              <w:rPr/>
              <w:tab/>
            </w:r>
            <w:r>
              <w:rPr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2" w:after="0"/>
            <w:ind w:left="905" w:right="0" w:hanging="324"/>
            <w:jc w:val="left"/>
            <w:rPr>
              <w:b w:val="0"/>
            </w:rPr>
          </w:pPr>
          <w:hyperlink w:history="true" w:anchor="_bookmark29">
            <w:r>
              <w:rPr>
                <w:spacing w:val="-2"/>
              </w:rPr>
              <w:t>Transacciones</w:t>
            </w:r>
            <w:r>
              <w:rPr/>
              <w:tab/>
            </w:r>
            <w:r>
              <w:rPr>
                <w:b w:val="0"/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6" w:val="right" w:leader="dot"/>
            </w:tabs>
            <w:spacing w:line="240" w:lineRule="auto" w:before="101" w:after="0"/>
            <w:ind w:left="574" w:right="0" w:hanging="214"/>
            <w:jc w:val="left"/>
            <w:rPr>
              <w:b w:val="0"/>
            </w:rPr>
          </w:pPr>
          <w:hyperlink w:history="true" w:anchor="_bookmark30">
            <w:r>
              <w:rPr/>
              <w:t>API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REST</w:t>
            </w:r>
            <w:r>
              <w:rPr/>
              <w:tab/>
            </w:r>
            <w:r>
              <w:rPr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96" w:after="0"/>
            <w:ind w:left="905" w:right="0" w:hanging="324"/>
            <w:jc w:val="left"/>
            <w:rPr>
              <w:b w:val="0"/>
            </w:rPr>
          </w:pPr>
          <w:hyperlink w:history="true" w:anchor="_bookmark31">
            <w:r>
              <w:rPr>
                <w:spacing w:val="-2"/>
              </w:rPr>
              <w:t>Convenciones</w:t>
            </w:r>
            <w:r>
              <w:rPr/>
              <w:tab/>
            </w:r>
            <w:r>
              <w:rPr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6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32">
            <w:r>
              <w:rPr/>
              <w:t>Endpoints</w:t>
            </w:r>
            <w:r>
              <w:rPr>
                <w:spacing w:val="-7"/>
              </w:rPr>
              <w:t> </w:t>
            </w:r>
            <w:r>
              <w:rPr/>
              <w:t>principales</w:t>
            </w:r>
            <w:r>
              <w:rPr>
                <w:spacing w:val="-6"/>
              </w:rPr>
              <w:t> </w:t>
            </w:r>
            <w:r>
              <w:rPr/>
              <w:t>por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dominio</w:t>
            </w:r>
            <w:r>
              <w:rPr/>
              <w:tab/>
            </w:r>
            <w:r>
              <w:rPr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4" w:val="right" w:leader="dot"/>
            </w:tabs>
            <w:spacing w:line="240" w:lineRule="auto" w:before="102" w:after="0"/>
            <w:ind w:left="905" w:right="0" w:hanging="324"/>
            <w:jc w:val="left"/>
            <w:rPr>
              <w:b w:val="0"/>
            </w:rPr>
          </w:pPr>
          <w:hyperlink w:history="true" w:anchor="_bookmark33">
            <w:r>
              <w:rPr>
                <w:spacing w:val="-2"/>
              </w:rPr>
              <w:t>Checkout</w:t>
            </w:r>
            <w:r>
              <w:rPr/>
              <w:tab/>
            </w:r>
            <w:r>
              <w:rPr>
                <w:b w:val="0"/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10434" w:val="right" w:leader="dot"/>
            </w:tabs>
            <w:spacing w:line="240" w:lineRule="auto" w:before="101" w:after="20"/>
            <w:ind w:left="574" w:right="0" w:hanging="214"/>
            <w:jc w:val="left"/>
            <w:rPr>
              <w:b w:val="0"/>
            </w:rPr>
          </w:pPr>
          <w:hyperlink w:history="true" w:anchor="_bookmark34">
            <w:r>
              <w:rPr>
                <w:spacing w:val="-2"/>
              </w:rPr>
              <w:t>Frontend</w:t>
            </w:r>
            <w:r>
              <w:rPr/>
              <w:tab/>
            </w:r>
            <w:r>
              <w:rPr>
                <w:b w:val="0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4" w:val="right" w:leader="dot"/>
            </w:tabs>
            <w:spacing w:line="240" w:lineRule="auto" w:before="46" w:after="0"/>
            <w:ind w:left="905" w:right="0" w:hanging="324"/>
            <w:jc w:val="left"/>
            <w:rPr>
              <w:b w:val="0"/>
            </w:rPr>
          </w:pPr>
          <w:hyperlink w:history="true" w:anchor="_bookmark35">
            <w:r>
              <w:rPr/>
              <w:t>Inicio</w:t>
            </w:r>
            <w:r>
              <w:rPr>
                <w:spacing w:val="-2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/>
              <w:t>entorno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desarrollo</w:t>
            </w:r>
            <w:r>
              <w:rPr/>
              <w:tab/>
            </w:r>
            <w:r>
              <w:rPr>
                <w:b w:val="0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4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36">
            <w:r>
              <w:rPr/>
              <w:t>Build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producción</w:t>
            </w:r>
            <w:r>
              <w:rPr/>
              <w:tab/>
            </w:r>
            <w:r>
              <w:rPr>
                <w:b w:val="0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05" w:val="left" w:leader="none"/>
              <w:tab w:pos="10434" w:val="right" w:leader="dot"/>
            </w:tabs>
            <w:spacing w:line="240" w:lineRule="auto" w:before="101" w:after="0"/>
            <w:ind w:left="905" w:right="0" w:hanging="324"/>
            <w:jc w:val="left"/>
            <w:rPr>
              <w:b w:val="0"/>
            </w:rPr>
          </w:pPr>
          <w:hyperlink w:history="true" w:anchor="_bookmark37">
            <w:r>
              <w:rPr/>
              <w:t>Consejos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desarrollo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84" w:val="left" w:leader="none"/>
              <w:tab w:pos="10434" w:val="right" w:leader="dot"/>
            </w:tabs>
            <w:spacing w:line="240" w:lineRule="auto" w:before="96" w:after="0"/>
            <w:ind w:left="684" w:right="0" w:hanging="324"/>
            <w:jc w:val="left"/>
            <w:rPr>
              <w:b w:val="0"/>
            </w:rPr>
          </w:pPr>
          <w:hyperlink w:history="true" w:anchor="_bookmark38">
            <w:r>
              <w:rPr>
                <w:spacing w:val="-2"/>
              </w:rPr>
              <w:t>Testing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5" w:val="left" w:leader="none"/>
              <w:tab w:pos="10434" w:val="right" w:leader="dot"/>
            </w:tabs>
            <w:spacing w:line="240" w:lineRule="auto" w:before="102" w:after="0"/>
            <w:ind w:left="1015" w:right="0" w:hanging="434"/>
            <w:jc w:val="left"/>
            <w:rPr>
              <w:b w:val="0"/>
            </w:rPr>
          </w:pPr>
          <w:hyperlink w:history="true" w:anchor="_bookmark39">
            <w:r>
              <w:rPr>
                <w:spacing w:val="-2"/>
              </w:rPr>
              <w:t>Backend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5" w:val="left" w:leader="none"/>
              <w:tab w:pos="10434" w:val="right" w:leader="dot"/>
            </w:tabs>
            <w:spacing w:line="240" w:lineRule="auto" w:before="101" w:after="0"/>
            <w:ind w:left="1015" w:right="0" w:hanging="434"/>
            <w:jc w:val="left"/>
            <w:rPr>
              <w:b w:val="0"/>
            </w:rPr>
          </w:pPr>
          <w:hyperlink w:history="true" w:anchor="_bookmark40">
            <w:r>
              <w:rPr>
                <w:spacing w:val="-2"/>
              </w:rPr>
              <w:t>Frontend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15" w:val="left" w:leader="none"/>
              <w:tab w:pos="10434" w:val="right" w:leader="dot"/>
            </w:tabs>
            <w:spacing w:line="240" w:lineRule="auto" w:before="101" w:after="0"/>
            <w:ind w:left="1015" w:right="0" w:hanging="434"/>
            <w:jc w:val="left"/>
            <w:rPr>
              <w:b w:val="0"/>
              <w:i w:val="0"/>
              <w:sz w:val="22"/>
            </w:rPr>
          </w:pPr>
          <w:hyperlink w:history="true" w:anchor="_bookmark41">
            <w:r>
              <w:rPr>
                <w:i w:val="0"/>
                <w:spacing w:val="-2"/>
                <w:sz w:val="22"/>
              </w:rPr>
              <w:t>JMeter</w:t>
            </w:r>
            <w:r>
              <w:rPr>
                <w:i w:val="0"/>
                <w:sz w:val="22"/>
              </w:rPr>
              <w:tab/>
            </w:r>
            <w:r>
              <w:rPr>
                <w:b w:val="0"/>
                <w:i w:val="0"/>
                <w:spacing w:val="-5"/>
                <w:sz w:val="22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84" w:val="left" w:leader="none"/>
              <w:tab w:pos="10434" w:val="right" w:leader="dot"/>
            </w:tabs>
            <w:spacing w:line="240" w:lineRule="auto" w:before="96" w:after="0"/>
            <w:ind w:left="684" w:right="0" w:hanging="324"/>
            <w:jc w:val="left"/>
            <w:rPr>
              <w:b w:val="0"/>
            </w:rPr>
          </w:pPr>
          <w:hyperlink w:history="true" w:anchor="_bookmark42">
            <w:r>
              <w:rPr>
                <w:spacing w:val="-2"/>
              </w:rPr>
              <w:t>Despliegue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5" w:val="left" w:leader="none"/>
              <w:tab w:pos="10434" w:val="right" w:leader="dot"/>
            </w:tabs>
            <w:spacing w:line="240" w:lineRule="auto" w:before="102" w:after="0"/>
            <w:ind w:left="1015" w:right="0" w:hanging="434"/>
            <w:jc w:val="left"/>
            <w:rPr>
              <w:b w:val="0"/>
            </w:rPr>
          </w:pPr>
          <w:hyperlink w:history="true" w:anchor="_bookmark43">
            <w:r>
              <w:rPr/>
              <w:t>Docker</w:t>
            </w:r>
            <w:r>
              <w:rPr>
                <w:spacing w:val="-3"/>
              </w:rPr>
              <w:t> </w:t>
            </w:r>
            <w:r>
              <w:rPr/>
              <w:t>local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completo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5" w:val="left" w:leader="none"/>
              <w:tab w:pos="10434" w:val="right" w:leader="dot"/>
            </w:tabs>
            <w:spacing w:line="240" w:lineRule="auto" w:before="101" w:after="0"/>
            <w:ind w:left="1015" w:right="0" w:hanging="434"/>
            <w:jc w:val="left"/>
            <w:rPr>
              <w:b w:val="0"/>
            </w:rPr>
          </w:pPr>
          <w:hyperlink w:history="true" w:anchor="_bookmark44">
            <w:r>
              <w:rPr/>
              <w:t>Imagen</w:t>
            </w:r>
            <w:r>
              <w:rPr>
                <w:spacing w:val="-4"/>
              </w:rPr>
              <w:t> </w:t>
            </w:r>
            <w:r>
              <w:rPr/>
              <w:t>Docker</w:t>
            </w:r>
            <w:r>
              <w:rPr>
                <w:spacing w:val="-5"/>
              </w:rPr>
              <w:t> </w:t>
            </w:r>
            <w:r>
              <w:rPr/>
              <w:t>con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Jib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0" w:val="left" w:leader="none"/>
              <w:tab w:pos="10434" w:val="right" w:leader="dot"/>
            </w:tabs>
            <w:spacing w:line="240" w:lineRule="auto" w:before="101" w:after="0"/>
            <w:ind w:left="1020" w:right="0" w:hanging="439"/>
            <w:jc w:val="left"/>
            <w:rPr>
              <w:b w:val="0"/>
            </w:rPr>
          </w:pPr>
          <w:hyperlink w:history="true" w:anchor="_bookmark45">
            <w:r>
              <w:rPr/>
              <w:t>Empaquetado</w:t>
            </w:r>
            <w:r>
              <w:rPr>
                <w:spacing w:val="-9"/>
              </w:rPr>
              <w:t> </w:t>
            </w:r>
            <w:r>
              <w:rPr>
                <w:spacing w:val="-5"/>
              </w:rPr>
              <w:t>JAR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0" w:val="left" w:leader="none"/>
              <w:tab w:pos="10434" w:val="right" w:leader="dot"/>
            </w:tabs>
            <w:spacing w:line="240" w:lineRule="auto" w:before="101" w:after="0"/>
            <w:ind w:left="1020" w:right="0" w:hanging="439"/>
            <w:jc w:val="left"/>
            <w:rPr>
              <w:b w:val="0"/>
            </w:rPr>
          </w:pPr>
          <w:hyperlink w:history="true" w:anchor="_bookmark46">
            <w:r>
              <w:rPr/>
              <w:t>Consideraciones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producción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84" w:val="left" w:leader="none"/>
              <w:tab w:pos="10434" w:val="right" w:leader="dot"/>
            </w:tabs>
            <w:spacing w:line="240" w:lineRule="auto" w:before="96" w:after="0"/>
            <w:ind w:left="684" w:right="0" w:hanging="324"/>
            <w:jc w:val="left"/>
            <w:rPr>
              <w:b w:val="0"/>
            </w:rPr>
          </w:pPr>
          <w:hyperlink w:history="true" w:anchor="_bookmark47">
            <w:r>
              <w:rPr/>
              <w:t>Utilidades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servicios</w:t>
            </w:r>
            <w:r>
              <w:rPr>
                <w:spacing w:val="-2"/>
              </w:rPr>
              <w:t> clave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5" w:val="left" w:leader="none"/>
              <w:tab w:pos="10434" w:val="right" w:leader="dot"/>
            </w:tabs>
            <w:spacing w:line="240" w:lineRule="auto" w:before="102" w:after="0"/>
            <w:ind w:left="1015" w:right="0" w:hanging="434"/>
            <w:jc w:val="left"/>
            <w:rPr>
              <w:b w:val="0"/>
            </w:rPr>
          </w:pPr>
          <w:hyperlink w:history="true" w:anchor="_bookmark48">
            <w:r>
              <w:rPr/>
              <w:t>Servicios</w:t>
            </w:r>
            <w:r>
              <w:rPr>
                <w:spacing w:val="-6"/>
              </w:rPr>
              <w:t> </w:t>
            </w:r>
            <w:r>
              <w:rPr/>
              <w:t>destacados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backend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5" w:val="left" w:leader="none"/>
              <w:tab w:pos="10434" w:val="right" w:leader="dot"/>
            </w:tabs>
            <w:spacing w:line="240" w:lineRule="auto" w:before="101" w:after="0"/>
            <w:ind w:left="1015" w:right="0" w:hanging="434"/>
            <w:jc w:val="left"/>
            <w:rPr>
              <w:b w:val="0"/>
            </w:rPr>
          </w:pPr>
          <w:hyperlink w:history="true" w:anchor="_bookmark49">
            <w:r>
              <w:rPr/>
              <w:t>Servicios</w:t>
            </w:r>
            <w:r>
              <w:rPr>
                <w:spacing w:val="-6"/>
              </w:rPr>
              <w:t> </w:t>
            </w:r>
            <w:r>
              <w:rPr/>
              <w:t>destacados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frontend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84" w:val="left" w:leader="none"/>
              <w:tab w:pos="10434" w:val="right" w:leader="dot"/>
            </w:tabs>
            <w:spacing w:line="240" w:lineRule="auto" w:before="101" w:after="0"/>
            <w:ind w:left="684" w:right="0" w:hanging="324"/>
            <w:jc w:val="left"/>
            <w:rPr>
              <w:b w:val="0"/>
            </w:rPr>
          </w:pPr>
          <w:hyperlink w:history="true" w:anchor="_bookmark50">
            <w:r>
              <w:rPr/>
              <w:t>Convenciones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desarrollo</w:t>
            </w:r>
            <w:r>
              <w:rPr/>
              <w:tab/>
            </w:r>
            <w:r>
              <w:rPr>
                <w:b w:val="0"/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0" w:val="left" w:leader="none"/>
              <w:tab w:pos="10434" w:val="right" w:leader="dot"/>
            </w:tabs>
            <w:spacing w:line="240" w:lineRule="auto" w:before="101" w:after="0"/>
            <w:ind w:left="1020" w:right="0" w:hanging="439"/>
            <w:jc w:val="left"/>
            <w:rPr>
              <w:b w:val="0"/>
            </w:rPr>
          </w:pPr>
          <w:hyperlink w:history="true" w:anchor="_bookmark51">
            <w:r>
              <w:rPr/>
              <w:t>Commits</w:t>
            </w:r>
            <w:r>
              <w:rPr>
                <w:spacing w:val="-6"/>
              </w:rPr>
              <w:t> </w:t>
            </w:r>
            <w:r>
              <w:rPr/>
              <w:t>(Conventional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Commits)</w:t>
            </w:r>
            <w:r>
              <w:rPr/>
              <w:tab/>
            </w:r>
            <w:r>
              <w:rPr>
                <w:b w:val="0"/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5" w:val="left" w:leader="none"/>
              <w:tab w:pos="10434" w:val="right" w:leader="dot"/>
            </w:tabs>
            <w:spacing w:line="240" w:lineRule="auto" w:before="96" w:after="0"/>
            <w:ind w:left="1015" w:right="0" w:hanging="434"/>
            <w:jc w:val="left"/>
            <w:rPr>
              <w:b w:val="0"/>
            </w:rPr>
          </w:pPr>
          <w:hyperlink w:history="true" w:anchor="_bookmark52">
            <w:r>
              <w:rPr/>
              <w:t>Flujo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trabajo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Git</w:t>
            </w:r>
            <w:r>
              <w:rPr/>
              <w:tab/>
            </w:r>
            <w:r>
              <w:rPr>
                <w:b w:val="0"/>
                <w:spacing w:val="-5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84" w:val="left" w:leader="none"/>
              <w:tab w:pos="10434" w:val="right" w:leader="dot"/>
            </w:tabs>
            <w:spacing w:line="240" w:lineRule="auto" w:before="101" w:after="0"/>
            <w:ind w:left="684" w:right="0" w:hanging="324"/>
            <w:jc w:val="left"/>
            <w:rPr>
              <w:b w:val="0"/>
            </w:rPr>
          </w:pPr>
          <w:hyperlink w:history="true" w:anchor="_bookmark53">
            <w:r>
              <w:rPr/>
              <w:t>Archivos</w:t>
            </w:r>
            <w:r>
              <w:rPr>
                <w:spacing w:val="-5"/>
              </w:rPr>
              <w:t> </w:t>
            </w:r>
            <w:r>
              <w:rPr/>
              <w:t>clave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referencia</w:t>
            </w:r>
            <w:r>
              <w:rPr/>
              <w:tab/>
            </w:r>
            <w:r>
              <w:rPr>
                <w:b w:val="0"/>
                <w:spacing w:val="-5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84" w:val="left" w:leader="none"/>
              <w:tab w:pos="10434" w:val="right" w:leader="dot"/>
            </w:tabs>
            <w:spacing w:line="240" w:lineRule="auto" w:before="101" w:after="0"/>
            <w:ind w:left="684" w:right="0" w:hanging="324"/>
            <w:jc w:val="left"/>
            <w:rPr>
              <w:b w:val="0"/>
            </w:rPr>
          </w:pPr>
          <w:hyperlink w:history="true" w:anchor="_bookmark54">
            <w:r>
              <w:rPr/>
              <w:t>Solución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problemas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comunes</w:t>
            </w:r>
            <w:r>
              <w:rPr/>
              <w:tab/>
            </w:r>
            <w:r>
              <w:rPr>
                <w:b w:val="0"/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0" w:val="left" w:leader="none"/>
              <w:tab w:pos="10434" w:val="right" w:leader="dot"/>
            </w:tabs>
            <w:spacing w:line="240" w:lineRule="auto" w:before="102" w:after="0"/>
            <w:ind w:left="1020" w:right="0" w:hanging="439"/>
            <w:jc w:val="left"/>
            <w:rPr>
              <w:b w:val="0"/>
            </w:rPr>
          </w:pPr>
          <w:hyperlink w:history="true" w:anchor="_bookmark55">
            <w:r>
              <w:rPr/>
              <w:t>El</w:t>
            </w:r>
            <w:r>
              <w:rPr>
                <w:spacing w:val="-6"/>
              </w:rPr>
              <w:t> </w:t>
            </w:r>
            <w:r>
              <w:rPr/>
              <w:t>checkout</w:t>
            </w:r>
            <w:r>
              <w:rPr>
                <w:spacing w:val="-4"/>
              </w:rPr>
              <w:t> </w:t>
            </w:r>
            <w:r>
              <w:rPr/>
              <w:t>falla</w:t>
            </w:r>
            <w:r>
              <w:rPr>
                <w:spacing w:val="-3"/>
              </w:rPr>
              <w:t> </w:t>
            </w:r>
            <w:r>
              <w:rPr/>
              <w:t>por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transacciones</w:t>
            </w:r>
            <w:r>
              <w:rPr/>
              <w:tab/>
            </w:r>
            <w:r>
              <w:rPr>
                <w:b w:val="0"/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0" w:val="left" w:leader="none"/>
              <w:tab w:pos="10434" w:val="right" w:leader="dot"/>
            </w:tabs>
            <w:spacing w:line="240" w:lineRule="auto" w:before="96" w:after="0"/>
            <w:ind w:left="1020" w:right="0" w:hanging="439"/>
            <w:jc w:val="left"/>
            <w:rPr>
              <w:b w:val="0"/>
            </w:rPr>
          </w:pPr>
          <w:hyperlink w:history="true" w:anchor="_bookmark56">
            <w:r>
              <w:rPr/>
              <w:t>El</w:t>
            </w:r>
            <w:r>
              <w:rPr>
                <w:spacing w:val="-7"/>
              </w:rPr>
              <w:t> </w:t>
            </w:r>
            <w:r>
              <w:rPr/>
              <w:t>frontend</w:t>
            </w:r>
            <w:r>
              <w:rPr>
                <w:spacing w:val="-3"/>
              </w:rPr>
              <w:t> </w:t>
            </w:r>
            <w:r>
              <w:rPr/>
              <w:t>no</w:t>
            </w:r>
            <w:r>
              <w:rPr>
                <w:spacing w:val="-4"/>
              </w:rPr>
              <w:t> </w:t>
            </w:r>
            <w:r>
              <w:rPr/>
              <w:t>encuentra</w:t>
            </w:r>
            <w:r>
              <w:rPr>
                <w:spacing w:val="-3"/>
              </w:rPr>
              <w:t> </w:t>
            </w:r>
            <w:r>
              <w:rPr/>
              <w:t>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backend</w:t>
            </w:r>
            <w:r>
              <w:rPr/>
              <w:tab/>
            </w:r>
            <w:r>
              <w:rPr>
                <w:b w:val="0"/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15" w:val="left" w:leader="none"/>
              <w:tab w:pos="10434" w:val="right" w:leader="dot"/>
            </w:tabs>
            <w:spacing w:line="240" w:lineRule="auto" w:before="101" w:after="0"/>
            <w:ind w:left="1015" w:right="0" w:hanging="434"/>
            <w:jc w:val="left"/>
            <w:rPr>
              <w:b w:val="0"/>
            </w:rPr>
          </w:pPr>
          <w:hyperlink w:history="true" w:anchor="_bookmark57">
            <w:r>
              <w:rPr/>
              <w:t>Seed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catálogo</w:t>
            </w:r>
            <w:r>
              <w:rPr>
                <w:spacing w:val="-2"/>
              </w:rPr>
              <w:t> </w:t>
            </w:r>
            <w:r>
              <w:rPr/>
              <w:t>no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aparece</w:t>
            </w:r>
            <w:r>
              <w:rPr/>
              <w:tab/>
            </w:r>
            <w:r>
              <w:rPr>
                <w:b w:val="0"/>
                <w:spacing w:val="-5"/>
              </w:rPr>
              <w:t>14</w:t>
            </w:r>
          </w:hyperlink>
        </w:p>
      </w:sdtContent>
    </w:sdt>
    <w:p>
      <w:pPr>
        <w:pStyle w:val="TOC2"/>
        <w:spacing w:after="0" w:line="240" w:lineRule="auto"/>
        <w:jc w:val="left"/>
        <w:rPr>
          <w:b w:val="0"/>
        </w:rPr>
        <w:sectPr>
          <w:type w:val="continuous"/>
          <w:pgSz w:w="12240" w:h="15840"/>
          <w:pgMar w:header="741" w:footer="686" w:top="1036" w:bottom="1207" w:left="720" w:right="720"/>
        </w:sectPr>
      </w:pPr>
    </w:p>
    <w:p>
      <w:pPr>
        <w:pStyle w:val="Heading1"/>
        <w:numPr>
          <w:ilvl w:val="0"/>
          <w:numId w:val="3"/>
        </w:numPr>
        <w:tabs>
          <w:tab w:pos="680" w:val="left" w:leader="none"/>
        </w:tabs>
        <w:spacing w:line="240" w:lineRule="auto" w:before="47" w:after="0"/>
        <w:ind w:left="680" w:right="0" w:hanging="320"/>
        <w:jc w:val="left"/>
      </w:pPr>
      <w:bookmarkStart w:name="1. Visión general del sistema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1F3863"/>
        </w:rPr>
        <w:t>Visión</w:t>
      </w:r>
      <w:r>
        <w:rPr>
          <w:color w:val="1F3863"/>
          <w:spacing w:val="-6"/>
        </w:rPr>
        <w:t> </w:t>
      </w:r>
      <w:r>
        <w:rPr>
          <w:color w:val="1F3863"/>
        </w:rPr>
        <w:t>general</w:t>
      </w:r>
      <w:r>
        <w:rPr>
          <w:color w:val="1F3863"/>
          <w:spacing w:val="-8"/>
        </w:rPr>
        <w:t> </w:t>
      </w:r>
      <w:r>
        <w:rPr>
          <w:color w:val="1F3863"/>
        </w:rPr>
        <w:t>del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sistema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667816</wp:posOffset>
                </wp:positionH>
                <wp:positionV relativeFrom="paragraph">
                  <wp:posOffset>49006</wp:posOffset>
                </wp:positionV>
                <wp:extent cx="644017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85875pt;width:507.07pt;height:.72pt;mso-position-horizontal-relative:page;mso-position-vertical-relative:paragraph;z-index:-15728128;mso-wrap-distance-left:0;mso-wrap-distance-right:0" id="docshape6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8" w:lineRule="auto" w:before="241"/>
        <w:ind w:left="360" w:right="323"/>
      </w:pPr>
      <w:r>
        <w:rPr/>
        <w:t>KN-Store es una plataforma de comercio electrónico completa desarrollada para la tienda KN_STORE. Su propósito</w:t>
      </w:r>
      <w:r>
        <w:rPr>
          <w:spacing w:val="-4"/>
        </w:rPr>
        <w:t> </w:t>
      </w:r>
      <w:r>
        <w:rPr/>
        <w:t>es</w:t>
      </w:r>
      <w:r>
        <w:rPr>
          <w:spacing w:val="-3"/>
        </w:rPr>
        <w:t> </w:t>
      </w:r>
      <w:r>
        <w:rPr/>
        <w:t>migrar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operación</w:t>
      </w:r>
      <w:r>
        <w:rPr>
          <w:spacing w:val="-4"/>
        </w:rPr>
        <w:t> </w:t>
      </w:r>
      <w:r>
        <w:rPr/>
        <w:t>manual —pedidos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WhatsApp,</w:t>
      </w:r>
      <w:r>
        <w:rPr>
          <w:spacing w:val="-6"/>
        </w:rPr>
        <w:t> </w:t>
      </w:r>
      <w:r>
        <w:rPr/>
        <w:t>inventarios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hojas</w:t>
      </w:r>
      <w:r>
        <w:rPr>
          <w:spacing w:val="-3"/>
        </w:rPr>
        <w:t> </w:t>
      </w:r>
      <w:r>
        <w:rPr/>
        <w:t>de cálculo—</w:t>
      </w:r>
      <w:r>
        <w:rPr>
          <w:spacing w:val="-2"/>
        </w:rPr>
        <w:t> </w:t>
      </w:r>
      <w:r>
        <w:rPr/>
        <w:t>hacia</w:t>
      </w:r>
      <w:r>
        <w:rPr>
          <w:spacing w:val="-3"/>
        </w:rPr>
        <w:t> </w:t>
      </w:r>
      <w:r>
        <w:rPr/>
        <w:t>un ecosistema digital integrado, seguro y escalable.</w:t>
      </w:r>
    </w:p>
    <w:p>
      <w:pPr>
        <w:pStyle w:val="BodyText"/>
        <w:spacing w:line="276" w:lineRule="auto" w:before="156"/>
        <w:ind w:left="360" w:right="323"/>
      </w:pPr>
      <w:r>
        <w:rPr/>
        <w:t>El sistema soporta catálogo público, carrito de compras, checkout atómico, pagos con pasarela simulada, facturación con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</w:t>
      </w:r>
      <w:r>
        <w:rPr/>
        <w:t>y QR,</w:t>
      </w:r>
      <w:r>
        <w:rPr>
          <w:spacing w:val="-5"/>
        </w:rPr>
        <w:t> </w:t>
      </w:r>
      <w:r>
        <w:rPr/>
        <w:t>envíos,</w:t>
      </w:r>
      <w:r>
        <w:rPr>
          <w:spacing w:val="-6"/>
        </w:rPr>
        <w:t> </w:t>
      </w:r>
      <w:r>
        <w:rPr/>
        <w:t>notificaciones por</w:t>
      </w:r>
      <w:r>
        <w:rPr>
          <w:spacing w:val="-3"/>
        </w:rPr>
        <w:t> </w:t>
      </w:r>
      <w:r>
        <w:rPr/>
        <w:t>correo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panel</w:t>
      </w:r>
      <w:r>
        <w:rPr>
          <w:spacing w:val="-1"/>
        </w:rPr>
        <w:t> </w:t>
      </w:r>
      <w:r>
        <w:rPr/>
        <w:t>administrativo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gestión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inventario, usuarios y pedidos.</w:t>
      </w:r>
    </w:p>
    <w:p>
      <w:pPr>
        <w:pStyle w:val="Heading3"/>
      </w:pPr>
      <w:bookmarkStart w:name="Características principale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2D74B5"/>
          <w:spacing w:val="-2"/>
        </w:rPr>
        <w:t>Características</w:t>
      </w:r>
      <w:r>
        <w:rPr>
          <w:color w:val="2D74B5"/>
          <w:spacing w:val="10"/>
        </w:rPr>
        <w:t> </w:t>
      </w:r>
      <w:r>
        <w:rPr>
          <w:color w:val="2D74B5"/>
          <w:spacing w:val="-2"/>
        </w:rPr>
        <w:t>principales</w:t>
      </w:r>
    </w:p>
    <w:p>
      <w:pPr>
        <w:pStyle w:val="ListParagraph"/>
        <w:numPr>
          <w:ilvl w:val="0"/>
          <w:numId w:val="4"/>
        </w:numPr>
        <w:tabs>
          <w:tab w:pos="801" w:val="left" w:leader="none"/>
        </w:tabs>
        <w:spacing w:line="240" w:lineRule="auto" w:before="121" w:after="0"/>
        <w:ind w:left="801" w:right="0" w:hanging="259"/>
        <w:jc w:val="left"/>
        <w:rPr>
          <w:sz w:val="22"/>
        </w:rPr>
      </w:pPr>
      <w:r>
        <w:rPr>
          <w:sz w:val="22"/>
        </w:rPr>
        <w:t>Tienda</w:t>
      </w:r>
      <w:r>
        <w:rPr>
          <w:spacing w:val="-6"/>
          <w:sz w:val="22"/>
        </w:rPr>
        <w:t> </w:t>
      </w:r>
      <w:r>
        <w:rPr>
          <w:sz w:val="22"/>
        </w:rPr>
        <w:t>pública</w:t>
      </w:r>
      <w:r>
        <w:rPr>
          <w:spacing w:val="-5"/>
          <w:sz w:val="22"/>
        </w:rPr>
        <w:t> </w:t>
      </w:r>
      <w:r>
        <w:rPr>
          <w:sz w:val="22"/>
        </w:rPr>
        <w:t>responsive</w:t>
      </w:r>
      <w:r>
        <w:rPr>
          <w:spacing w:val="-5"/>
          <w:sz w:val="22"/>
        </w:rPr>
        <w:t> </w:t>
      </w:r>
      <w:r>
        <w:rPr>
          <w:sz w:val="22"/>
        </w:rPr>
        <w:t>(360</w:t>
      </w:r>
      <w:r>
        <w:rPr>
          <w:spacing w:val="-7"/>
          <w:sz w:val="22"/>
        </w:rPr>
        <w:t> </w:t>
      </w:r>
      <w:r>
        <w:rPr>
          <w:sz w:val="22"/>
        </w:rPr>
        <w:t>px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1920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px).</w:t>
      </w:r>
    </w:p>
    <w:p>
      <w:pPr>
        <w:pStyle w:val="ListParagraph"/>
        <w:numPr>
          <w:ilvl w:val="0"/>
          <w:numId w:val="4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Panel</w:t>
      </w:r>
      <w:r>
        <w:rPr>
          <w:spacing w:val="-6"/>
          <w:sz w:val="22"/>
        </w:rPr>
        <w:t> </w:t>
      </w:r>
      <w:r>
        <w:rPr>
          <w:sz w:val="22"/>
        </w:rPr>
        <w:t>administrativo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roles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diferenciados.</w:t>
      </w:r>
    </w:p>
    <w:p>
      <w:pPr>
        <w:pStyle w:val="ListParagraph"/>
        <w:numPr>
          <w:ilvl w:val="0"/>
          <w:numId w:val="4"/>
        </w:numPr>
        <w:tabs>
          <w:tab w:pos="801" w:val="left" w:leader="none"/>
        </w:tabs>
        <w:spacing w:line="240" w:lineRule="auto" w:before="81" w:after="0"/>
        <w:ind w:left="801" w:right="0" w:hanging="259"/>
        <w:jc w:val="left"/>
        <w:rPr>
          <w:sz w:val="22"/>
        </w:rPr>
      </w:pPr>
      <w:r>
        <w:rPr>
          <w:sz w:val="22"/>
        </w:rPr>
        <w:t>Carrito</w:t>
      </w:r>
      <w:r>
        <w:rPr>
          <w:spacing w:val="-9"/>
          <w:sz w:val="22"/>
        </w:rPr>
        <w:t> </w:t>
      </w:r>
      <w:r>
        <w:rPr>
          <w:sz w:val="22"/>
        </w:rPr>
        <w:t>híbrido:</w:t>
      </w:r>
      <w:r>
        <w:rPr>
          <w:spacing w:val="-7"/>
          <w:sz w:val="22"/>
        </w:rPr>
        <w:t> </w:t>
      </w:r>
      <w:r>
        <w:rPr>
          <w:sz w:val="22"/>
        </w:rPr>
        <w:t>localStorage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usuarios</w:t>
      </w:r>
      <w:r>
        <w:rPr>
          <w:spacing w:val="-5"/>
          <w:sz w:val="22"/>
        </w:rPr>
        <w:t> </w:t>
      </w:r>
      <w:r>
        <w:rPr>
          <w:sz w:val="22"/>
        </w:rPr>
        <w:t>anónimos,</w:t>
      </w:r>
      <w:r>
        <w:rPr>
          <w:spacing w:val="-9"/>
          <w:sz w:val="22"/>
        </w:rPr>
        <w:t> </w:t>
      </w:r>
      <w:r>
        <w:rPr>
          <w:sz w:val="22"/>
        </w:rPr>
        <w:t>backend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autenticados.</w:t>
      </w:r>
    </w:p>
    <w:p>
      <w:pPr>
        <w:pStyle w:val="ListParagraph"/>
        <w:numPr>
          <w:ilvl w:val="0"/>
          <w:numId w:val="4"/>
        </w:numPr>
        <w:tabs>
          <w:tab w:pos="801" w:val="left" w:leader="none"/>
        </w:tabs>
        <w:spacing w:line="240" w:lineRule="auto" w:before="78" w:after="0"/>
        <w:ind w:left="801" w:right="0" w:hanging="259"/>
        <w:jc w:val="left"/>
        <w:rPr>
          <w:sz w:val="22"/>
        </w:rPr>
      </w:pPr>
      <w:r>
        <w:rPr>
          <w:sz w:val="22"/>
        </w:rPr>
        <w:t>Checkout</w:t>
      </w:r>
      <w:r>
        <w:rPr>
          <w:spacing w:val="-10"/>
          <w:sz w:val="22"/>
        </w:rPr>
        <w:t> </w:t>
      </w:r>
      <w:r>
        <w:rPr>
          <w:sz w:val="22"/>
        </w:rPr>
        <w:t>atómico</w:t>
      </w:r>
      <w:r>
        <w:rPr>
          <w:spacing w:val="-9"/>
          <w:sz w:val="22"/>
        </w:rPr>
        <w:t> </w:t>
      </w:r>
      <w:r>
        <w:rPr>
          <w:sz w:val="22"/>
        </w:rPr>
        <w:t>con</w:t>
      </w:r>
      <w:r>
        <w:rPr>
          <w:spacing w:val="-9"/>
          <w:sz w:val="22"/>
        </w:rPr>
        <w:t> </w:t>
      </w:r>
      <w:r>
        <w:rPr>
          <w:sz w:val="22"/>
        </w:rPr>
        <w:t>transacciones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MongoDB.</w:t>
      </w:r>
    </w:p>
    <w:p>
      <w:pPr>
        <w:pStyle w:val="ListParagraph"/>
        <w:numPr>
          <w:ilvl w:val="0"/>
          <w:numId w:val="4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Precios</w:t>
      </w:r>
      <w:r>
        <w:rPr>
          <w:spacing w:val="-5"/>
          <w:sz w:val="22"/>
        </w:rPr>
        <w:t> </w:t>
      </w:r>
      <w:r>
        <w:rPr>
          <w:sz w:val="22"/>
        </w:rPr>
        <w:t>resueltos</w:t>
      </w:r>
      <w:r>
        <w:rPr>
          <w:spacing w:val="-4"/>
          <w:sz w:val="22"/>
        </w:rPr>
        <w:t> </w:t>
      </w:r>
      <w:r>
        <w:rPr>
          <w:sz w:val="22"/>
        </w:rPr>
        <w:t>siempre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lado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servidor.</w:t>
      </w:r>
    </w:p>
    <w:p>
      <w:pPr>
        <w:pStyle w:val="ListParagraph"/>
        <w:numPr>
          <w:ilvl w:val="0"/>
          <w:numId w:val="4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Facturación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consecutivos</w:t>
      </w:r>
      <w:r>
        <w:rPr>
          <w:spacing w:val="-9"/>
          <w:sz w:val="22"/>
        </w:rPr>
        <w:t> </w:t>
      </w:r>
      <w:r>
        <w:rPr>
          <w:sz w:val="22"/>
        </w:rPr>
        <w:t>diarios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atómicos.</w:t>
      </w:r>
    </w:p>
    <w:p>
      <w:pPr>
        <w:pStyle w:val="ListParagraph"/>
        <w:numPr>
          <w:ilvl w:val="0"/>
          <w:numId w:val="4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Auditoría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transiciones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estado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pedidos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pagos.</w:t>
      </w:r>
    </w:p>
    <w:p>
      <w:pPr>
        <w:pStyle w:val="BodyText"/>
        <w:spacing w:before="217"/>
      </w:pPr>
    </w:p>
    <w:p>
      <w:pPr>
        <w:pStyle w:val="Heading1"/>
        <w:numPr>
          <w:ilvl w:val="0"/>
          <w:numId w:val="3"/>
        </w:numPr>
        <w:tabs>
          <w:tab w:pos="680" w:val="left" w:leader="none"/>
        </w:tabs>
        <w:spacing w:line="240" w:lineRule="auto" w:before="1" w:after="0"/>
        <w:ind w:left="680" w:right="0" w:hanging="320"/>
        <w:jc w:val="left"/>
      </w:pPr>
      <w:bookmarkStart w:name="2. Stack tecnológico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1F3863"/>
        </w:rPr>
        <w:t>Stack</w:t>
      </w:r>
      <w:r>
        <w:rPr>
          <w:color w:val="1F3863"/>
          <w:spacing w:val="-2"/>
        </w:rPr>
        <w:t> tecnológico</w:t>
      </w:r>
    </w:p>
    <w:p>
      <w:pPr>
        <w:pStyle w:val="BodyText"/>
        <w:spacing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667816</wp:posOffset>
                </wp:positionH>
                <wp:positionV relativeFrom="paragraph">
                  <wp:posOffset>45909</wp:posOffset>
                </wp:positionV>
                <wp:extent cx="644017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614941pt;width:507.07pt;height:.72pt;mso-position-horizontal-relative:page;mso-position-vertical-relative:paragraph;z-index:-15727616;mso-wrap-distance-left:0;mso-wrap-distance-right:0" id="docshape7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b/>
          <w:sz w:val="19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5"/>
        <w:gridCol w:w="4428"/>
        <w:gridCol w:w="3823"/>
      </w:tblGrid>
      <w:tr>
        <w:trPr>
          <w:trHeight w:val="446" w:hRule="atLeast"/>
        </w:trPr>
        <w:tc>
          <w:tcPr>
            <w:tcW w:w="1825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Capa</w:t>
            </w:r>
          </w:p>
        </w:tc>
        <w:tc>
          <w:tcPr>
            <w:tcW w:w="4428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Tecnología</w:t>
            </w:r>
          </w:p>
        </w:tc>
        <w:tc>
          <w:tcPr>
            <w:tcW w:w="3823" w:type="dxa"/>
            <w:shd w:val="clear" w:color="auto" w:fill="1F3863"/>
          </w:tcPr>
          <w:p>
            <w:pPr>
              <w:pStyle w:val="TableParagraph"/>
              <w:spacing w:before="102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Versión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Notas</w:t>
            </w:r>
          </w:p>
        </w:tc>
      </w:tr>
      <w:tr>
        <w:trPr>
          <w:trHeight w:val="422" w:hRule="atLeast"/>
        </w:trPr>
        <w:tc>
          <w:tcPr>
            <w:tcW w:w="1825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Backend</w:t>
            </w:r>
          </w:p>
        </w:tc>
        <w:tc>
          <w:tcPr>
            <w:tcW w:w="4428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Spring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Boot</w:t>
            </w:r>
          </w:p>
        </w:tc>
        <w:tc>
          <w:tcPr>
            <w:tcW w:w="3823" w:type="dxa"/>
            <w:shd w:val="clear" w:color="auto" w:fill="EAF0F9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4.0.6</w:t>
            </w:r>
          </w:p>
        </w:tc>
      </w:tr>
      <w:tr>
        <w:trPr>
          <w:trHeight w:val="427" w:hRule="atLeast"/>
        </w:trPr>
        <w:tc>
          <w:tcPr>
            <w:tcW w:w="1825" w:type="dxa"/>
          </w:tcPr>
          <w:p>
            <w:pPr>
              <w:pStyle w:val="TableParagraph"/>
              <w:spacing w:before="93"/>
              <w:rPr>
                <w:sz w:val="20"/>
              </w:rPr>
            </w:pPr>
            <w:r>
              <w:rPr>
                <w:color w:val="212121"/>
                <w:sz w:val="20"/>
              </w:rPr>
              <w:t>Lenguaje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backend</w:t>
            </w:r>
          </w:p>
        </w:tc>
        <w:tc>
          <w:tcPr>
            <w:tcW w:w="4428" w:type="dxa"/>
          </w:tcPr>
          <w:p>
            <w:pPr>
              <w:pStyle w:val="TableParagraph"/>
              <w:spacing w:before="93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Java</w:t>
            </w:r>
          </w:p>
        </w:tc>
        <w:tc>
          <w:tcPr>
            <w:tcW w:w="3823" w:type="dxa"/>
          </w:tcPr>
          <w:p>
            <w:pPr>
              <w:pStyle w:val="TableParagraph"/>
              <w:spacing w:before="93"/>
              <w:ind w:left="118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21</w:t>
            </w:r>
          </w:p>
        </w:tc>
      </w:tr>
      <w:tr>
        <w:trPr>
          <w:trHeight w:val="421" w:hRule="atLeast"/>
        </w:trPr>
        <w:tc>
          <w:tcPr>
            <w:tcW w:w="1825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Seguridad</w:t>
            </w:r>
          </w:p>
        </w:tc>
        <w:tc>
          <w:tcPr>
            <w:tcW w:w="4428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Spring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Security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+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JWT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(OAuth2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Resource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Server)</w:t>
            </w:r>
          </w:p>
        </w:tc>
        <w:tc>
          <w:tcPr>
            <w:tcW w:w="3823" w:type="dxa"/>
            <w:shd w:val="clear" w:color="auto" w:fill="EAF0F9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212121"/>
                <w:sz w:val="20"/>
              </w:rPr>
              <w:t>Tokens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30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días</w:t>
            </w:r>
          </w:p>
        </w:tc>
      </w:tr>
      <w:tr>
        <w:trPr>
          <w:trHeight w:val="426" w:hRule="atLeast"/>
        </w:trPr>
        <w:tc>
          <w:tcPr>
            <w:tcW w:w="18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Base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datos</w:t>
            </w:r>
          </w:p>
        </w:tc>
        <w:tc>
          <w:tcPr>
            <w:tcW w:w="442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MongoDB</w:t>
            </w:r>
          </w:p>
        </w:tc>
        <w:tc>
          <w:tcPr>
            <w:tcW w:w="38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212121"/>
                <w:sz w:val="20"/>
              </w:rPr>
              <w:t>Replica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set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para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transacciones</w:t>
            </w:r>
          </w:p>
        </w:tc>
      </w:tr>
      <w:tr>
        <w:trPr>
          <w:trHeight w:val="422" w:hRule="atLeast"/>
        </w:trPr>
        <w:tc>
          <w:tcPr>
            <w:tcW w:w="1825" w:type="dxa"/>
            <w:shd w:val="clear" w:color="auto" w:fill="EAF0F9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Migraciones</w:t>
            </w:r>
            <w:r>
              <w:rPr>
                <w:color w:val="212121"/>
                <w:spacing w:val="7"/>
                <w:sz w:val="20"/>
              </w:rPr>
              <w:t> </w:t>
            </w:r>
            <w:r>
              <w:rPr>
                <w:color w:val="212121"/>
                <w:spacing w:val="-7"/>
                <w:sz w:val="20"/>
              </w:rPr>
              <w:t>DB</w:t>
            </w:r>
          </w:p>
        </w:tc>
        <w:tc>
          <w:tcPr>
            <w:tcW w:w="4428" w:type="dxa"/>
            <w:shd w:val="clear" w:color="auto" w:fill="EAF0F9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Mongock</w:t>
            </w:r>
          </w:p>
        </w:tc>
        <w:tc>
          <w:tcPr>
            <w:tcW w:w="3823" w:type="dxa"/>
            <w:shd w:val="clear" w:color="auto" w:fill="EAF0F9"/>
          </w:tcPr>
          <w:p>
            <w:pPr>
              <w:pStyle w:val="TableParagraph"/>
              <w:spacing w:before="87"/>
              <w:ind w:left="118"/>
              <w:rPr>
                <w:sz w:val="20"/>
              </w:rPr>
            </w:pPr>
            <w:r>
              <w:rPr>
                <w:color w:val="212121"/>
                <w:sz w:val="20"/>
              </w:rPr>
              <w:t>Migraciones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Java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en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config/dbmigrations</w:t>
            </w:r>
          </w:p>
        </w:tc>
      </w:tr>
      <w:tr>
        <w:trPr>
          <w:trHeight w:val="427" w:hRule="atLeast"/>
        </w:trPr>
        <w:tc>
          <w:tcPr>
            <w:tcW w:w="1825" w:type="dxa"/>
          </w:tcPr>
          <w:p>
            <w:pPr>
              <w:pStyle w:val="TableParagraph"/>
              <w:spacing w:before="93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Frontend</w:t>
            </w:r>
          </w:p>
        </w:tc>
        <w:tc>
          <w:tcPr>
            <w:tcW w:w="4428" w:type="dxa"/>
          </w:tcPr>
          <w:p>
            <w:pPr>
              <w:pStyle w:val="TableParagraph"/>
              <w:spacing w:before="93"/>
              <w:rPr>
                <w:sz w:val="20"/>
              </w:rPr>
            </w:pPr>
            <w:r>
              <w:rPr>
                <w:color w:val="212121"/>
                <w:sz w:val="20"/>
              </w:rPr>
              <w:t>React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+</w:t>
            </w:r>
            <w:r>
              <w:rPr>
                <w:color w:val="212121"/>
                <w:spacing w:val="-2"/>
                <w:sz w:val="20"/>
              </w:rPr>
              <w:t> TypeScript</w:t>
            </w:r>
          </w:p>
        </w:tc>
        <w:tc>
          <w:tcPr>
            <w:tcW w:w="3823" w:type="dxa"/>
          </w:tcPr>
          <w:p>
            <w:pPr>
              <w:pStyle w:val="TableParagraph"/>
              <w:spacing w:before="93"/>
              <w:ind w:left="118"/>
              <w:rPr>
                <w:sz w:val="20"/>
              </w:rPr>
            </w:pPr>
            <w:r>
              <w:rPr>
                <w:color w:val="212121"/>
                <w:sz w:val="20"/>
              </w:rPr>
              <w:t>React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19</w:t>
            </w:r>
          </w:p>
        </w:tc>
      </w:tr>
      <w:tr>
        <w:trPr>
          <w:trHeight w:val="421" w:hRule="atLeast"/>
        </w:trPr>
        <w:tc>
          <w:tcPr>
            <w:tcW w:w="1825" w:type="dxa"/>
            <w:shd w:val="clear" w:color="auto" w:fill="EAF0F9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12121"/>
                <w:sz w:val="20"/>
              </w:rPr>
              <w:t>Estado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global</w:t>
            </w:r>
          </w:p>
        </w:tc>
        <w:tc>
          <w:tcPr>
            <w:tcW w:w="4428" w:type="dxa"/>
            <w:shd w:val="clear" w:color="auto" w:fill="EAF0F9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12121"/>
                <w:sz w:val="20"/>
              </w:rPr>
              <w:t>Redux</w:t>
            </w:r>
            <w:r>
              <w:rPr>
                <w:color w:val="212121"/>
                <w:spacing w:val="-2"/>
                <w:sz w:val="20"/>
              </w:rPr>
              <w:t> Toolkit</w:t>
            </w:r>
          </w:p>
        </w:tc>
        <w:tc>
          <w:tcPr>
            <w:tcW w:w="3823" w:type="dxa"/>
            <w:shd w:val="clear" w:color="auto" w:fill="EAF0F9"/>
          </w:tcPr>
          <w:p>
            <w:pPr>
              <w:pStyle w:val="TableParagraph"/>
              <w:spacing w:before="87"/>
              <w:ind w:left="118"/>
              <w:rPr>
                <w:sz w:val="20"/>
              </w:rPr>
            </w:pPr>
            <w:r>
              <w:rPr>
                <w:color w:val="212121"/>
                <w:sz w:val="20"/>
              </w:rPr>
              <w:t>—</w:t>
            </w:r>
          </w:p>
        </w:tc>
      </w:tr>
      <w:tr>
        <w:trPr>
          <w:trHeight w:val="421" w:hRule="atLeast"/>
        </w:trPr>
        <w:tc>
          <w:tcPr>
            <w:tcW w:w="18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Enrutamiento</w:t>
            </w:r>
          </w:p>
        </w:tc>
        <w:tc>
          <w:tcPr>
            <w:tcW w:w="442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React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Router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pacing w:val="-12"/>
                <w:sz w:val="20"/>
              </w:rPr>
              <w:t>7</w:t>
            </w:r>
          </w:p>
        </w:tc>
        <w:tc>
          <w:tcPr>
            <w:tcW w:w="38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212121"/>
                <w:sz w:val="20"/>
              </w:rPr>
              <w:t>—</w:t>
            </w:r>
          </w:p>
        </w:tc>
      </w:tr>
      <w:tr>
        <w:trPr>
          <w:trHeight w:val="426" w:hRule="atLeast"/>
        </w:trPr>
        <w:tc>
          <w:tcPr>
            <w:tcW w:w="1825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UI</w:t>
            </w:r>
          </w:p>
        </w:tc>
        <w:tc>
          <w:tcPr>
            <w:tcW w:w="4428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Bootstrap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5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React-</w:t>
            </w:r>
            <w:r>
              <w:rPr>
                <w:color w:val="212121"/>
                <w:spacing w:val="-2"/>
                <w:sz w:val="20"/>
              </w:rPr>
              <w:t>Bootstrap</w:t>
            </w:r>
          </w:p>
        </w:tc>
        <w:tc>
          <w:tcPr>
            <w:tcW w:w="3823" w:type="dxa"/>
            <w:shd w:val="clear" w:color="auto" w:fill="EAF0F9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212121"/>
                <w:sz w:val="20"/>
              </w:rPr>
              <w:t>Tema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Bootswatch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Cyborg</w:t>
            </w:r>
          </w:p>
        </w:tc>
      </w:tr>
      <w:tr>
        <w:trPr>
          <w:trHeight w:val="422" w:hRule="atLeast"/>
        </w:trPr>
        <w:tc>
          <w:tcPr>
            <w:tcW w:w="1825" w:type="dxa"/>
          </w:tcPr>
          <w:p>
            <w:pPr>
              <w:pStyle w:val="TableParagraph"/>
              <w:spacing w:before="93"/>
              <w:rPr>
                <w:sz w:val="20"/>
              </w:rPr>
            </w:pPr>
            <w:r>
              <w:rPr>
                <w:color w:val="212121"/>
                <w:sz w:val="20"/>
              </w:rPr>
              <w:t>Bundler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tests</w:t>
            </w:r>
          </w:p>
        </w:tc>
        <w:tc>
          <w:tcPr>
            <w:tcW w:w="4428" w:type="dxa"/>
          </w:tcPr>
          <w:p>
            <w:pPr>
              <w:pStyle w:val="TableParagraph"/>
              <w:spacing w:before="93"/>
              <w:rPr>
                <w:sz w:val="20"/>
              </w:rPr>
            </w:pPr>
            <w:r>
              <w:rPr>
                <w:color w:val="212121"/>
                <w:sz w:val="20"/>
              </w:rPr>
              <w:t>Webpack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5 /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Vitest</w:t>
            </w:r>
          </w:p>
        </w:tc>
        <w:tc>
          <w:tcPr>
            <w:tcW w:w="3823" w:type="dxa"/>
          </w:tcPr>
          <w:p>
            <w:pPr>
              <w:pStyle w:val="TableParagraph"/>
              <w:spacing w:before="93"/>
              <w:ind w:left="118"/>
              <w:rPr>
                <w:sz w:val="20"/>
              </w:rPr>
            </w:pPr>
            <w:r>
              <w:rPr>
                <w:color w:val="212121"/>
                <w:sz w:val="20"/>
              </w:rPr>
              <w:t>—</w:t>
            </w:r>
          </w:p>
        </w:tc>
      </w:tr>
      <w:tr>
        <w:trPr>
          <w:trHeight w:val="426" w:hRule="atLeast"/>
        </w:trPr>
        <w:tc>
          <w:tcPr>
            <w:tcW w:w="1825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Build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backend</w:t>
            </w:r>
          </w:p>
        </w:tc>
        <w:tc>
          <w:tcPr>
            <w:tcW w:w="4428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Maven</w:t>
            </w:r>
          </w:p>
        </w:tc>
        <w:tc>
          <w:tcPr>
            <w:tcW w:w="3823" w:type="dxa"/>
            <w:shd w:val="clear" w:color="auto" w:fill="EAF0F9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3.2.5+</w:t>
            </w:r>
          </w:p>
        </w:tc>
      </w:tr>
      <w:tr>
        <w:trPr>
          <w:trHeight w:val="422" w:hRule="atLeast"/>
        </w:trPr>
        <w:tc>
          <w:tcPr>
            <w:tcW w:w="18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Runtime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Node</w:t>
            </w:r>
          </w:p>
        </w:tc>
        <w:tc>
          <w:tcPr>
            <w:tcW w:w="442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Node.js</w:t>
            </w:r>
          </w:p>
        </w:tc>
        <w:tc>
          <w:tcPr>
            <w:tcW w:w="38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212121"/>
                <w:sz w:val="20"/>
              </w:rPr>
              <w:t>24.16.0</w:t>
            </w:r>
            <w:r>
              <w:rPr>
                <w:color w:val="212121"/>
                <w:spacing w:val="-5"/>
                <w:sz w:val="20"/>
              </w:rPr>
              <w:t> LTS</w:t>
            </w:r>
          </w:p>
        </w:tc>
      </w:tr>
      <w:tr>
        <w:trPr>
          <w:trHeight w:val="426" w:hRule="atLeast"/>
        </w:trPr>
        <w:tc>
          <w:tcPr>
            <w:tcW w:w="1825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Empaquetado</w:t>
            </w:r>
          </w:p>
        </w:tc>
        <w:tc>
          <w:tcPr>
            <w:tcW w:w="4428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Jib</w:t>
            </w:r>
          </w:p>
        </w:tc>
        <w:tc>
          <w:tcPr>
            <w:tcW w:w="3823" w:type="dxa"/>
            <w:shd w:val="clear" w:color="auto" w:fill="EAF0F9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color w:val="212121"/>
                <w:sz w:val="20"/>
              </w:rPr>
              <w:t>Imagen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Docker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JAR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ejecutable</w:t>
            </w:r>
          </w:p>
        </w:tc>
      </w:tr>
      <w:tr>
        <w:trPr>
          <w:trHeight w:val="422" w:hRule="atLeast"/>
        </w:trPr>
        <w:tc>
          <w:tcPr>
            <w:tcW w:w="1825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Correo</w:t>
            </w:r>
          </w:p>
        </w:tc>
        <w:tc>
          <w:tcPr>
            <w:tcW w:w="4428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SMTP</w:t>
            </w:r>
          </w:p>
        </w:tc>
        <w:tc>
          <w:tcPr>
            <w:tcW w:w="3823" w:type="dxa"/>
          </w:tcPr>
          <w:p>
            <w:pPr>
              <w:pStyle w:val="TableParagraph"/>
              <w:spacing w:before="88"/>
              <w:ind w:left="118"/>
              <w:rPr>
                <w:sz w:val="20"/>
              </w:rPr>
            </w:pPr>
            <w:r>
              <w:rPr>
                <w:color w:val="212121"/>
                <w:sz w:val="20"/>
              </w:rPr>
              <w:t>Configurable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por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perfil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41" w:footer="686" w:top="1020" w:bottom="880" w:left="720" w:right="720"/>
        </w:sectPr>
      </w:pPr>
    </w:p>
    <w:p>
      <w:pPr>
        <w:pStyle w:val="BodyText"/>
        <w:spacing w:before="0"/>
        <w:rPr>
          <w:b/>
          <w:sz w:val="32"/>
        </w:rPr>
      </w:pPr>
    </w:p>
    <w:p>
      <w:pPr>
        <w:pStyle w:val="BodyText"/>
        <w:spacing w:before="14"/>
        <w:rPr>
          <w:b/>
          <w:sz w:val="32"/>
        </w:rPr>
      </w:pPr>
    </w:p>
    <w:p>
      <w:pPr>
        <w:pStyle w:val="Heading1"/>
        <w:numPr>
          <w:ilvl w:val="0"/>
          <w:numId w:val="3"/>
        </w:numPr>
        <w:tabs>
          <w:tab w:pos="680" w:val="left" w:leader="none"/>
        </w:tabs>
        <w:spacing w:line="240" w:lineRule="auto" w:before="0" w:after="0"/>
        <w:ind w:left="680" w:right="0" w:hanging="320"/>
        <w:jc w:val="left"/>
      </w:pPr>
      <w:bookmarkStart w:name="3. Arquitectura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color w:val="1F3863"/>
          <w:spacing w:val="-2"/>
        </w:rPr>
        <w:t>Arquitectura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667816</wp:posOffset>
                </wp:positionH>
                <wp:positionV relativeFrom="paragraph">
                  <wp:posOffset>49355</wp:posOffset>
                </wp:positionV>
                <wp:extent cx="644017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88625pt;width:507.07pt;height:.72pt;mso-position-horizontal-relative:page;mso-position-vertical-relative:paragraph;z-index:-15727104;mso-wrap-distance-left:0;mso-wrap-distance-right:0" id="docshape8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3.1 Backend — Spring Boot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color w:val="1F3863"/>
        </w:rPr>
        <w:t>Backend</w:t>
      </w:r>
      <w:r>
        <w:rPr>
          <w:color w:val="1F3863"/>
          <w:spacing w:val="-7"/>
        </w:rPr>
        <w:t> </w:t>
      </w:r>
      <w:r>
        <w:rPr>
          <w:color w:val="1F3863"/>
        </w:rPr>
        <w:t>—</w:t>
      </w:r>
      <w:r>
        <w:rPr>
          <w:color w:val="1F3863"/>
          <w:spacing w:val="-7"/>
        </w:rPr>
        <w:t> </w:t>
      </w:r>
      <w:r>
        <w:rPr>
          <w:color w:val="1F3863"/>
        </w:rPr>
        <w:t>Spring</w:t>
      </w:r>
      <w:r>
        <w:rPr>
          <w:color w:val="1F3863"/>
          <w:spacing w:val="-6"/>
        </w:rPr>
        <w:t> </w:t>
      </w:r>
      <w:r>
        <w:rPr>
          <w:color w:val="1F3863"/>
          <w:spacing w:val="-4"/>
        </w:rPr>
        <w:t>Boot</w:t>
      </w:r>
    </w:p>
    <w:p>
      <w:pPr>
        <w:pStyle w:val="BodyText"/>
        <w:spacing w:before="167"/>
        <w:ind w:left="360"/>
      </w:pPr>
      <w:r>
        <w:rPr/>
        <w:t>Estructura</w:t>
      </w:r>
      <w:r>
        <w:rPr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paquetes</w:t>
      </w:r>
      <w:r>
        <w:rPr>
          <w:spacing w:val="-7"/>
        </w:rPr>
        <w:t> </w:t>
      </w:r>
      <w:r>
        <w:rPr>
          <w:spacing w:val="-2"/>
        </w:rPr>
        <w:t>(src/main/java/com/mycompany/knstore/):</w:t>
      </w:r>
    </w:p>
    <w:p>
      <w:pPr>
        <w:pStyle w:val="BodyText"/>
        <w:spacing w:befor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686104</wp:posOffset>
                </wp:positionH>
                <wp:positionV relativeFrom="paragraph">
                  <wp:posOffset>124129</wp:posOffset>
                </wp:positionV>
                <wp:extent cx="6403340" cy="256730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03340" cy="2567305"/>
                          <a:chExt cx="6403340" cy="256730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095" y="6096"/>
                            <a:ext cx="6391275" cy="255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2555240">
                                <a:moveTo>
                                  <a:pt x="6391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5113"/>
                                </a:lnTo>
                                <a:lnTo>
                                  <a:pt x="6391021" y="2555113"/>
                                </a:lnTo>
                                <a:lnTo>
                                  <a:pt x="639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03340" cy="256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2567305">
                                <a:moveTo>
                                  <a:pt x="6397117" y="2561221"/>
                                </a:moveTo>
                                <a:lnTo>
                                  <a:pt x="6096" y="2561221"/>
                                </a:lnTo>
                                <a:lnTo>
                                  <a:pt x="0" y="2561221"/>
                                </a:lnTo>
                                <a:lnTo>
                                  <a:pt x="0" y="2567305"/>
                                </a:lnTo>
                                <a:lnTo>
                                  <a:pt x="6096" y="2567305"/>
                                </a:lnTo>
                                <a:lnTo>
                                  <a:pt x="6397117" y="2567305"/>
                                </a:lnTo>
                                <a:lnTo>
                                  <a:pt x="6397117" y="2561221"/>
                                </a:lnTo>
                                <a:close/>
                              </a:path>
                              <a:path w="6403340" h="2567305">
                                <a:moveTo>
                                  <a:pt x="63971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0" y="2561209"/>
                                </a:lnTo>
                                <a:lnTo>
                                  <a:pt x="6096" y="2561209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397117" y="6096"/>
                                </a:lnTo>
                                <a:lnTo>
                                  <a:pt x="6397117" y="0"/>
                                </a:lnTo>
                                <a:close/>
                              </a:path>
                              <a:path w="6403340" h="2567305">
                                <a:moveTo>
                                  <a:pt x="6403276" y="2561221"/>
                                </a:moveTo>
                                <a:lnTo>
                                  <a:pt x="6397193" y="2561221"/>
                                </a:lnTo>
                                <a:lnTo>
                                  <a:pt x="6397193" y="2567305"/>
                                </a:lnTo>
                                <a:lnTo>
                                  <a:pt x="6403276" y="2567305"/>
                                </a:lnTo>
                                <a:lnTo>
                                  <a:pt x="6403276" y="2561221"/>
                                </a:lnTo>
                                <a:close/>
                              </a:path>
                              <a:path w="6403340" h="2567305">
                                <a:moveTo>
                                  <a:pt x="6403276" y="0"/>
                                </a:moveTo>
                                <a:lnTo>
                                  <a:pt x="6397193" y="0"/>
                                </a:lnTo>
                                <a:lnTo>
                                  <a:pt x="6397193" y="6096"/>
                                </a:lnTo>
                                <a:lnTo>
                                  <a:pt x="6397193" y="82296"/>
                                </a:lnTo>
                                <a:lnTo>
                                  <a:pt x="6397193" y="2561209"/>
                                </a:lnTo>
                                <a:lnTo>
                                  <a:pt x="6403276" y="2561209"/>
                                </a:lnTo>
                                <a:lnTo>
                                  <a:pt x="6403276" y="82296"/>
                                </a:lnTo>
                                <a:lnTo>
                                  <a:pt x="6403276" y="6096"/>
                                </a:lnTo>
                                <a:lnTo>
                                  <a:pt x="6403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3631" y="101477"/>
                            <a:ext cx="1275080" cy="238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config/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0" w:right="41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├── dbmigrations/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domain/ domain/enumeration/ repository/ service/ service/impl/ service/dto/ service/mapper/ service/util/ service/payment/ service/invoice/ web/rest/ web/rest/errors/ web/filter/ security/ aop/logging/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697736" y="101477"/>
                            <a:ext cx="2999740" cy="238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Configuración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Spring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4"/>
                                  <w:sz w:val="19"/>
                                </w:rPr>
                                <w:t>Boot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Migraciones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Mongock</w:t>
                              </w:r>
                            </w:p>
                            <w:p>
                              <w:pPr>
                                <w:spacing w:before="3"/>
                                <w:ind w:left="0" w:right="1439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Entidades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MongoDB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(@Document) # Enums de negocio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1128" w:hanging="1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Repositorios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Spring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MongoDB # Interfaces de servicio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0" w:right="1483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Implementaciones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servicios # DTOs generados por MapStruct # Mapeadores MapStruct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Utilidades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(MoneyUtils,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MongoIdUtils,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etc.) # Gateway de pagos abstracto + simulado</w:t>
                              </w:r>
                            </w:p>
                            <w:p>
                              <w:pPr>
                                <w:spacing w:before="0"/>
                                <w:ind w:left="0" w:right="1751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Generación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facturas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PDF # Controladores REST</w:t>
                              </w:r>
                            </w:p>
                            <w:p>
                              <w:pPr>
                                <w:spacing w:before="0"/>
                                <w:ind w:left="0" w:right="1377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Manejo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centralizado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errores # Filtros (SPA, token inválido) # Utilidades JWT y roles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Aspectos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logging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3998pt;margin-top:9.773974pt;width:504.2pt;height:202.15pt;mso-position-horizontal-relative:page;mso-position-vertical-relative:paragraph;z-index:-15726592;mso-wrap-distance-left:0;mso-wrap-distance-right:0" id="docshapegroup9" coordorigin="1080,195" coordsize="10084,4043">
                <v:rect style="position:absolute;left:1090;top:205;width:10065;height:4024" id="docshape10" filled="true" fillcolor="#f1f1f1" stroked="false">
                  <v:fill type="solid"/>
                </v:rect>
                <v:shape style="position:absolute;left:1080;top:195;width:10084;height:4043" id="docshape11" coordorigin="1080,195" coordsize="10084,4043" path="m11155,4229l1090,4229,1080,4229,1080,4238,1090,4238,11155,4238,11155,4229xm11155,195l1090,195,1080,195,1080,205,1080,325,1080,4229,1090,4229,1090,325,1090,205,11155,205,11155,195xm11164,4229l11155,4229,11155,4238,11164,4238,11164,4229xm11164,195l11155,195,11155,205,11155,325,11155,4229,11164,4229,11164,325,11164,205,11164,195xe" filled="true" fillcolor="#bebebe" stroked="false">
                  <v:path arrowok="t"/>
                  <v:fill type="solid"/>
                </v:shape>
                <v:shape style="position:absolute;left:1243;top:355;width:2008;height:3755" type="#_x0000_t202" id="docshape12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config/</w:t>
                        </w:r>
                      </w:p>
                      <w:p>
                        <w:pPr>
                          <w:spacing w:line="240" w:lineRule="auto" w:before="0"/>
                          <w:ind w:left="0" w:right="41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├── dbmigrations/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domain/ domain/enumeration/ repository/ service/ service/impl/ service/dto/ service/mapper/ service/util/ service/payment/ service/invoice/ web/rest/ web/rest/errors/ web/filter/ security/ aop/logging/</w:t>
                        </w:r>
                      </w:p>
                    </w:txbxContent>
                  </v:textbox>
                  <w10:wrap type="none"/>
                </v:shape>
                <v:shape style="position:absolute;left:3754;top:355;width:4724;height:3755" type="#_x0000_t202" id="docshape1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Configuración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Spring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4"/>
                            <w:sz w:val="19"/>
                          </w:rPr>
                          <w:t>Boot</w:t>
                        </w:r>
                      </w:p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Migraciones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Mongock</w:t>
                        </w:r>
                      </w:p>
                      <w:p>
                        <w:pPr>
                          <w:spacing w:before="3"/>
                          <w:ind w:left="0" w:right="1439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Entidades</w:t>
                        </w:r>
                        <w:r>
                          <w:rPr>
                            <w:rFonts w:ascii="Consolas"/>
                            <w:color w:val="333333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MongoDB</w:t>
                        </w:r>
                        <w:r>
                          <w:rPr>
                            <w:rFonts w:ascii="Consolas"/>
                            <w:color w:val="333333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(@Document) # Enums de negocio</w:t>
                        </w:r>
                      </w:p>
                      <w:p>
                        <w:pPr>
                          <w:spacing w:line="242" w:lineRule="auto" w:before="0"/>
                          <w:ind w:left="0" w:right="1128" w:hanging="1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Repositorios</w:t>
                        </w:r>
                        <w:r>
                          <w:rPr>
                            <w:rFonts w:ascii="Consolas"/>
                            <w:color w:val="333333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Spring</w:t>
                        </w:r>
                        <w:r>
                          <w:rPr>
                            <w:rFonts w:asci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Data</w:t>
                        </w:r>
                        <w:r>
                          <w:rPr>
                            <w:rFonts w:asci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MongoDB # Interfaces de servicio</w:t>
                        </w:r>
                      </w:p>
                      <w:p>
                        <w:pPr>
                          <w:spacing w:line="240" w:lineRule="auto" w:before="0"/>
                          <w:ind w:left="0" w:right="1483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Implementaciones</w:t>
                        </w:r>
                        <w:r>
                          <w:rPr>
                            <w:rFonts w:ascii="Consolas"/>
                            <w:color w:val="333333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rFonts w:ascii="Consolas"/>
                            <w:color w:val="333333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servicios # DTOs generados por MapStruct # Mapeadores MapStruct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Utilidades</w:t>
                        </w:r>
                        <w:r>
                          <w:rPr>
                            <w:rFonts w:asci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(MoneyUtils,</w:t>
                        </w:r>
                        <w:r>
                          <w:rPr>
                            <w:rFonts w:asci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MongoIdUtils,</w:t>
                        </w:r>
                        <w:r>
                          <w:rPr>
                            <w:rFonts w:asci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etc.) # Gateway de pagos abstracto + simulado</w:t>
                        </w:r>
                      </w:p>
                      <w:p>
                        <w:pPr>
                          <w:spacing w:before="0"/>
                          <w:ind w:left="0" w:right="1751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Generación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facturas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PDF # Controladores REST</w:t>
                        </w:r>
                      </w:p>
                      <w:p>
                        <w:pPr>
                          <w:spacing w:before="0"/>
                          <w:ind w:left="0" w:right="1377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Manejo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centralizado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errores # Filtros (SPA, token inválido) # Utilidades JWT y roles</w:t>
                        </w:r>
                      </w:p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Aspectos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rFonts w:ascii="Consolas"/>
                            <w:color w:val="333333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logging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1"/>
      </w:pPr>
    </w:p>
    <w:p>
      <w:pPr>
        <w:pStyle w:val="Heading3"/>
        <w:spacing w:before="1"/>
      </w:pPr>
      <w:bookmarkStart w:name="Patrones y principio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2D74B5"/>
        </w:rPr>
        <w:t>Patrones</w:t>
      </w:r>
      <w:r>
        <w:rPr>
          <w:color w:val="2D74B5"/>
          <w:spacing w:val="-7"/>
        </w:rPr>
        <w:t> </w:t>
      </w:r>
      <w:r>
        <w:rPr>
          <w:color w:val="2D74B5"/>
        </w:rPr>
        <w:t>y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principios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120" w:after="0"/>
        <w:ind w:left="801" w:right="0" w:hanging="259"/>
        <w:jc w:val="left"/>
        <w:rPr>
          <w:sz w:val="22"/>
        </w:rPr>
      </w:pP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REST</w:t>
      </w:r>
      <w:r>
        <w:rPr>
          <w:spacing w:val="-7"/>
          <w:sz w:val="22"/>
        </w:rPr>
        <w:t> </w:t>
      </w:r>
      <w:r>
        <w:rPr>
          <w:sz w:val="22"/>
        </w:rPr>
        <w:t>stateless</w:t>
      </w:r>
      <w:r>
        <w:rPr>
          <w:spacing w:val="-6"/>
          <w:sz w:val="22"/>
        </w:rPr>
        <w:t> </w:t>
      </w:r>
      <w:r>
        <w:rPr>
          <w:sz w:val="22"/>
        </w:rPr>
        <w:t>bajo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/api/**.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Patrón</w:t>
      </w:r>
      <w:r>
        <w:rPr>
          <w:spacing w:val="-8"/>
          <w:sz w:val="22"/>
        </w:rPr>
        <w:t> </w:t>
      </w:r>
      <w:r>
        <w:rPr>
          <w:sz w:val="22"/>
        </w:rPr>
        <w:t>DTO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MapStruct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desacoplar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modelo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persistencia.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Repository</w:t>
      </w:r>
      <w:r>
        <w:rPr>
          <w:spacing w:val="-6"/>
          <w:sz w:val="22"/>
        </w:rPr>
        <w:t> </w:t>
      </w:r>
      <w:r>
        <w:rPr>
          <w:sz w:val="22"/>
        </w:rPr>
        <w:t>pattern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-8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MongoDB.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Seguridad</w:t>
      </w:r>
      <w:r>
        <w:rPr>
          <w:spacing w:val="-7"/>
          <w:sz w:val="22"/>
        </w:rPr>
        <w:t> </w:t>
      </w:r>
      <w:r>
        <w:rPr>
          <w:sz w:val="22"/>
        </w:rPr>
        <w:t>declarativa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@PreAuthorize.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Lógica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negocio</w:t>
      </w:r>
      <w:r>
        <w:rPr>
          <w:spacing w:val="-8"/>
          <w:sz w:val="22"/>
        </w:rPr>
        <w:t> </w:t>
      </w:r>
      <w:r>
        <w:rPr>
          <w:sz w:val="22"/>
        </w:rPr>
        <w:t>encapsulada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servicios;</w:t>
      </w:r>
      <w:r>
        <w:rPr>
          <w:spacing w:val="-8"/>
          <w:sz w:val="22"/>
        </w:rPr>
        <w:t> </w:t>
      </w:r>
      <w:r>
        <w:rPr>
          <w:sz w:val="22"/>
        </w:rPr>
        <w:t>controladores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delegan.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3.2 Frontend — React + TypeScript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color w:val="1F3863"/>
        </w:rPr>
        <w:t>Frontend</w:t>
      </w:r>
      <w:r>
        <w:rPr>
          <w:color w:val="1F3863"/>
          <w:spacing w:val="-6"/>
        </w:rPr>
        <w:t> </w:t>
      </w:r>
      <w:r>
        <w:rPr>
          <w:color w:val="1F3863"/>
        </w:rPr>
        <w:t>—</w:t>
      </w:r>
      <w:r>
        <w:rPr>
          <w:color w:val="1F3863"/>
          <w:spacing w:val="-2"/>
        </w:rPr>
        <w:t> </w:t>
      </w:r>
      <w:r>
        <w:rPr>
          <w:color w:val="1F3863"/>
        </w:rPr>
        <w:t>React</w:t>
      </w:r>
      <w:r>
        <w:rPr>
          <w:color w:val="1F3863"/>
          <w:spacing w:val="-7"/>
        </w:rPr>
        <w:t> </w:t>
      </w:r>
      <w:r>
        <w:rPr>
          <w:color w:val="1F3863"/>
        </w:rPr>
        <w:t>+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TypeScript</w:t>
      </w:r>
    </w:p>
    <w:p>
      <w:pPr>
        <w:pStyle w:val="BodyText"/>
        <w:spacing w:before="168"/>
        <w:ind w:left="360"/>
      </w:pPr>
      <w:r>
        <w:rPr/>
        <w:t>Estructura</w:t>
      </w:r>
      <w:r>
        <w:rPr>
          <w:spacing w:val="-12"/>
        </w:rPr>
        <w:t> </w:t>
      </w:r>
      <w:r>
        <w:rPr>
          <w:spacing w:val="-2"/>
        </w:rPr>
        <w:t>(src/main/webapp/app/):</w:t>
      </w:r>
    </w:p>
    <w:p>
      <w:pPr>
        <w:pStyle w:val="BodyText"/>
        <w:spacing w:befor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686104</wp:posOffset>
                </wp:positionH>
                <wp:positionV relativeFrom="paragraph">
                  <wp:posOffset>123760</wp:posOffset>
                </wp:positionV>
                <wp:extent cx="6403340" cy="200342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03340" cy="2003425"/>
                          <a:chExt cx="6403340" cy="20034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095" y="6045"/>
                            <a:ext cx="6391275" cy="199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1991360">
                                <a:moveTo>
                                  <a:pt x="6391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0978"/>
                                </a:lnTo>
                                <a:lnTo>
                                  <a:pt x="6391021" y="1990978"/>
                                </a:lnTo>
                                <a:lnTo>
                                  <a:pt x="639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03340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2003425">
                                <a:moveTo>
                                  <a:pt x="63971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003120"/>
                                </a:lnTo>
                                <a:lnTo>
                                  <a:pt x="6096" y="2003120"/>
                                </a:lnTo>
                                <a:lnTo>
                                  <a:pt x="6397117" y="2003120"/>
                                </a:lnTo>
                                <a:lnTo>
                                  <a:pt x="6397117" y="1997024"/>
                                </a:lnTo>
                                <a:lnTo>
                                  <a:pt x="6096" y="1997024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397117" y="6096"/>
                                </a:lnTo>
                                <a:lnTo>
                                  <a:pt x="6397117" y="0"/>
                                </a:lnTo>
                                <a:close/>
                              </a:path>
                              <a:path w="6403340" h="2003425">
                                <a:moveTo>
                                  <a:pt x="6403276" y="0"/>
                                </a:moveTo>
                                <a:lnTo>
                                  <a:pt x="6397193" y="0"/>
                                </a:lnTo>
                                <a:lnTo>
                                  <a:pt x="6397193" y="6096"/>
                                </a:lnTo>
                                <a:lnTo>
                                  <a:pt x="6397193" y="82245"/>
                                </a:lnTo>
                                <a:lnTo>
                                  <a:pt x="6397193" y="1997024"/>
                                </a:lnTo>
                                <a:lnTo>
                                  <a:pt x="6397193" y="2003120"/>
                                </a:lnTo>
                                <a:lnTo>
                                  <a:pt x="6403276" y="2003120"/>
                                </a:lnTo>
                                <a:lnTo>
                                  <a:pt x="640327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3631" y="101477"/>
                            <a:ext cx="1009650" cy="181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app.tsx</w:t>
                              </w:r>
                            </w:p>
                            <w:p>
                              <w:pPr>
                                <w:spacing w:line="240" w:lineRule="auto" w:before="3"/>
                                <w:ind w:left="0" w:right="73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routes.tsx dashboard/ config/ entities/ modules/ shared/ landing/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components/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pages/</w:t>
                              </w:r>
                            </w:p>
                            <w:p>
                              <w:pPr>
                                <w:spacing w:line="222" w:lineRule="exact" w:before="3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hooks/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services/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utils/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697736" y="101477"/>
                            <a:ext cx="3197860" cy="181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Punto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entrada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lógica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layout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4"/>
                                  <w:sz w:val="19"/>
                                </w:rPr>
                                <w:t>dual</w:t>
                              </w:r>
                            </w:p>
                            <w:p>
                              <w:pPr>
                                <w:spacing w:before="3"/>
                                <w:ind w:left="0" w:right="1229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Rutas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(landing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dashboard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auth) # Panel administrativo custom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Redux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Toolkit,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dayjs,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interceptores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9"/>
                                </w:rPr>
                                <w:t>Axios</w:t>
                              </w:r>
                            </w:p>
                            <w:p>
                              <w:pPr>
                                <w:spacing w:before="3"/>
                                <w:ind w:left="0" w:right="288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CRUDs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generados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por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JHipster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(NO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MODIFICAR) # Módulos JHipster (NO MODIFICAR)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Componentes/utilidades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JHipster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(NO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MODIFICAR) # Tienda pública y panel de cliente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Componentes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reutilizables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# Páginas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tienda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2"/>
                                  <w:sz w:val="19"/>
                                </w:rPr>
                                <w:t>/cuenta</w:t>
                              </w:r>
                            </w:p>
                            <w:p>
                              <w:pPr>
                                <w:spacing w:before="0"/>
                                <w:ind w:left="0" w:right="1021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useCart,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useCatalog,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useCuentaActual # Llamadas a API (checkout, etc.)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 Formateo,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errores,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constantes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3998pt;margin-top:9.744922pt;width:504.2pt;height:157.75pt;mso-position-horizontal-relative:page;mso-position-vertical-relative:paragraph;z-index:-15726080;mso-wrap-distance-left:0;mso-wrap-distance-right:0" id="docshapegroup14" coordorigin="1080,195" coordsize="10084,3155">
                <v:rect style="position:absolute;left:1090;top:204;width:10065;height:3136" id="docshape15" filled="true" fillcolor="#f1f1f1" stroked="false">
                  <v:fill type="solid"/>
                </v:rect>
                <v:shape style="position:absolute;left:1080;top:194;width:10084;height:3155" id="docshape16" coordorigin="1080,195" coordsize="10084,3155" path="m11155,195l1090,195,1080,195,1080,195,1080,204,1080,324,1080,324,1080,3340,1080,3349,1090,3349,11155,3349,11155,3340,1090,3340,1090,324,1090,324,1090,204,11155,204,11155,195xm11164,195l11155,195,11155,195,11155,204,11155,324,11155,324,11155,3340,11155,3349,11164,3349,11164,3340,11164,324,11164,324,11164,204,11164,195,11164,195xe" filled="true" fillcolor="#bebebe" stroked="false">
                  <v:path arrowok="t"/>
                  <v:fill type="solid"/>
                </v:shape>
                <v:shape style="position:absolute;left:1243;top:354;width:1590;height:2862" type="#_x0000_t202" id="docshape1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app.tsx</w:t>
                        </w:r>
                      </w:p>
                      <w:p>
                        <w:pPr>
                          <w:spacing w:line="240" w:lineRule="auto" w:before="3"/>
                          <w:ind w:left="0" w:right="73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routes.tsx dashboard/ config/ entities/ modules/ shared/ landing/</w:t>
                        </w:r>
                      </w:p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components/</w:t>
                        </w:r>
                      </w:p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pages/</w:t>
                        </w:r>
                      </w:p>
                      <w:p>
                        <w:pPr>
                          <w:spacing w:line="222" w:lineRule="exact" w:before="3"/>
                          <w:ind w:left="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hooks/</w:t>
                        </w:r>
                      </w:p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services/</w:t>
                        </w:r>
                      </w:p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utils/</w:t>
                        </w:r>
                      </w:p>
                    </w:txbxContent>
                  </v:textbox>
                  <w10:wrap type="none"/>
                </v:shape>
                <v:shape style="position:absolute;left:3754;top:354;width:5036;height:2862" type="#_x0000_t202" id="docshape1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Punto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entrada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y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lógica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layout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4"/>
                            <w:sz w:val="19"/>
                          </w:rPr>
                          <w:t>dual</w:t>
                        </w:r>
                      </w:p>
                      <w:p>
                        <w:pPr>
                          <w:spacing w:before="3"/>
                          <w:ind w:left="0" w:right="1229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Rutas</w:t>
                        </w:r>
                        <w:r>
                          <w:rPr>
                            <w:rFonts w:asci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(landing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dashboard</w:t>
                        </w:r>
                        <w:r>
                          <w:rPr>
                            <w:rFonts w:asci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auth) # Panel administrativo custom</w:t>
                        </w:r>
                      </w:p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Redux</w:t>
                        </w:r>
                        <w:r>
                          <w:rPr>
                            <w:rFonts w:ascii="Consolas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Toolkit,</w:t>
                        </w:r>
                        <w:r>
                          <w:rPr>
                            <w:rFonts w:ascii="Consolas"/>
                            <w:color w:val="333333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dayjs,</w:t>
                        </w:r>
                        <w:r>
                          <w:rPr>
                            <w:rFonts w:ascii="Consolas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interceptores</w:t>
                        </w:r>
                        <w:r>
                          <w:rPr>
                            <w:rFonts w:ascii="Consolas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9"/>
                          </w:rPr>
                          <w:t>Axios</w:t>
                        </w:r>
                      </w:p>
                      <w:p>
                        <w:pPr>
                          <w:spacing w:before="3"/>
                          <w:ind w:left="0" w:right="288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CRUDs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generados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por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JHipster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(NO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MODIFICAR) # Módulos JHipster (NO MODIFICAR)</w:t>
                        </w:r>
                      </w:p>
                      <w:p>
                        <w:pPr>
                          <w:spacing w:line="242" w:lineRule="auto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Componentes/utilidades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JHipster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(NO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MODIFICAR) # Tienda pública y panel de cliente</w:t>
                        </w:r>
                      </w:p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Componentes</w:t>
                        </w:r>
                        <w:r>
                          <w:rPr>
                            <w:rFonts w:asci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reutilizables</w:t>
                        </w:r>
                      </w:p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# Páginas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la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tienda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y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2"/>
                            <w:sz w:val="19"/>
                          </w:rPr>
                          <w:t>/cuenta</w:t>
                        </w:r>
                      </w:p>
                      <w:p>
                        <w:pPr>
                          <w:spacing w:before="0"/>
                          <w:ind w:left="0" w:right="1021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useCart,</w:t>
                        </w:r>
                        <w:r>
                          <w:rPr>
                            <w:rFonts w:ascii="Consolas"/>
                            <w:color w:val="333333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useCatalog,</w:t>
                        </w:r>
                        <w:r>
                          <w:rPr>
                            <w:rFonts w:ascii="Consolas"/>
                            <w:color w:val="333333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useCuentaActual # Llamadas a API (checkout, etc.)</w:t>
                        </w:r>
                      </w:p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 Formateo,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errores,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constantes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2240" w:h="15840"/>
          <w:pgMar w:header="741" w:footer="686" w:top="1020" w:bottom="880" w:left="720" w:right="720"/>
        </w:sectPr>
      </w:pPr>
    </w:p>
    <w:p>
      <w:pPr>
        <w:pStyle w:val="BodyText"/>
        <w:spacing w:before="7"/>
        <w:rPr>
          <w:sz w:val="3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7625" cy="302260"/>
                <wp:effectExtent l="9525" t="0" r="0" b="12064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397625" cy="302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2664" w:val="left" w:leader="none"/>
                              </w:tabs>
                              <w:spacing w:before="118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└──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9"/>
                              </w:rPr>
                              <w:t>context/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9"/>
                              </w:rPr>
                              <w:t>CartContext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75pt;height:23.8pt;mso-position-horizontal-relative:char;mso-position-vertical-relative:line" type="#_x0000_t202" id="docshape19" filled="true" fillcolor="#f1f1f1" stroked="true" strokeweight=".47998pt" strokecolor="#bebebe">
                <w10:anchorlock/>
                <v:textbox inset="0,0,0,0">
                  <w:txbxContent>
                    <w:p>
                      <w:pPr>
                        <w:tabs>
                          <w:tab w:pos="2664" w:val="left" w:leader="none"/>
                        </w:tabs>
                        <w:spacing w:before="118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└──</w:t>
                      </w:r>
                      <w:r>
                        <w:rPr>
                          <w:rFonts w:ascii="Consolas" w:hAnsi="Consolas"/>
                          <w:color w:val="333333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9"/>
                        </w:rPr>
                        <w:t>context/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ab/>
                        <w:t>#</w:t>
                      </w:r>
                      <w:r>
                        <w:rPr>
                          <w:rFonts w:ascii="Consolas" w:hAnsi="Consolas"/>
                          <w:color w:val="333333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9"/>
                        </w:rPr>
                        <w:t>CartContext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2"/>
      </w:pPr>
    </w:p>
    <w:p>
      <w:pPr>
        <w:pStyle w:val="Heading3"/>
        <w:spacing w:before="0"/>
      </w:pPr>
      <w:bookmarkStart w:name="Características del frontend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color w:val="2D74B5"/>
        </w:rPr>
        <w:t>Características</w:t>
      </w:r>
      <w:r>
        <w:rPr>
          <w:color w:val="2D74B5"/>
          <w:spacing w:val="-14"/>
        </w:rPr>
        <w:t> </w:t>
      </w:r>
      <w:r>
        <w:rPr>
          <w:color w:val="2D74B5"/>
        </w:rPr>
        <w:t>del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frontend</w:t>
      </w:r>
    </w:p>
    <w:p>
      <w:pPr>
        <w:pStyle w:val="ListParagraph"/>
        <w:numPr>
          <w:ilvl w:val="2"/>
          <w:numId w:val="3"/>
        </w:numPr>
        <w:tabs>
          <w:tab w:pos="802" w:val="left" w:leader="none"/>
        </w:tabs>
        <w:spacing w:line="240" w:lineRule="auto" w:before="121" w:after="0"/>
        <w:ind w:left="802" w:right="426" w:hanging="260"/>
        <w:jc w:val="left"/>
        <w:rPr>
          <w:sz w:val="22"/>
        </w:rPr>
      </w:pPr>
      <w:r>
        <w:rPr>
          <w:sz w:val="22"/>
        </w:rPr>
        <w:t>Layout</w:t>
      </w:r>
      <w:r>
        <w:rPr>
          <w:spacing w:val="-5"/>
          <w:sz w:val="22"/>
        </w:rPr>
        <w:t> </w:t>
      </w:r>
      <w:r>
        <w:rPr>
          <w:sz w:val="22"/>
        </w:rPr>
        <w:t>dual:</w:t>
      </w:r>
      <w:r>
        <w:rPr>
          <w:spacing w:val="-5"/>
          <w:sz w:val="22"/>
        </w:rPr>
        <w:t> </w:t>
      </w:r>
      <w:r>
        <w:rPr>
          <w:sz w:val="22"/>
        </w:rPr>
        <w:t>app.tsx</w:t>
      </w:r>
      <w:r>
        <w:rPr>
          <w:spacing w:val="-3"/>
          <w:sz w:val="22"/>
        </w:rPr>
        <w:t> </w:t>
      </w:r>
      <w:r>
        <w:rPr>
          <w:sz w:val="22"/>
        </w:rPr>
        <w:t>decide</w:t>
      </w:r>
      <w:r>
        <w:rPr>
          <w:spacing w:val="-3"/>
          <w:sz w:val="22"/>
        </w:rPr>
        <w:t> </w:t>
      </w:r>
      <w:r>
        <w:rPr>
          <w:sz w:val="22"/>
        </w:rPr>
        <w:t>entre</w:t>
      </w:r>
      <w:r>
        <w:rPr>
          <w:spacing w:val="-3"/>
          <w:sz w:val="22"/>
        </w:rPr>
        <w:t> </w:t>
      </w:r>
      <w:r>
        <w:rPr>
          <w:sz w:val="22"/>
        </w:rPr>
        <w:t>LandingLayout</w:t>
      </w:r>
      <w:r>
        <w:rPr>
          <w:spacing w:val="-5"/>
          <w:sz w:val="22"/>
        </w:rPr>
        <w:t> </w:t>
      </w:r>
      <w:r>
        <w:rPr>
          <w:sz w:val="22"/>
        </w:rPr>
        <w:t>(tienda),</w:t>
      </w:r>
      <w:r>
        <w:rPr>
          <w:spacing w:val="-5"/>
          <w:sz w:val="22"/>
        </w:rPr>
        <w:t> </w:t>
      </w:r>
      <w:r>
        <w:rPr>
          <w:sz w:val="22"/>
        </w:rPr>
        <w:t>AccountLayout</w:t>
      </w:r>
      <w:r>
        <w:rPr>
          <w:spacing w:val="-5"/>
          <w:sz w:val="22"/>
        </w:rPr>
        <w:t> </w:t>
      </w:r>
      <w:r>
        <w:rPr>
          <w:sz w:val="22"/>
        </w:rPr>
        <w:t>(/cuenta)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layout</w:t>
      </w:r>
      <w:r>
        <w:rPr>
          <w:spacing w:val="-1"/>
          <w:sz w:val="22"/>
        </w:rPr>
        <w:t> </w:t>
      </w:r>
      <w:r>
        <w:rPr>
          <w:sz w:val="22"/>
        </w:rPr>
        <w:t>clásico</w:t>
      </w:r>
      <w:r>
        <w:rPr>
          <w:spacing w:val="-4"/>
          <w:sz w:val="22"/>
        </w:rPr>
        <w:t> </w:t>
      </w:r>
      <w:r>
        <w:rPr>
          <w:sz w:val="22"/>
        </w:rPr>
        <w:t>JHipster </w:t>
      </w:r>
      <w:r>
        <w:rPr>
          <w:spacing w:val="-2"/>
          <w:sz w:val="22"/>
        </w:rPr>
        <w:t>(admin/CRUD).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Enrutamiento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Outlet:</w:t>
      </w:r>
      <w:r>
        <w:rPr>
          <w:spacing w:val="-4"/>
          <w:sz w:val="22"/>
        </w:rPr>
        <w:t> </w:t>
      </w:r>
      <w:r>
        <w:rPr>
          <w:sz w:val="22"/>
        </w:rPr>
        <w:t>LandingLayout</w:t>
      </w:r>
      <w:r>
        <w:rPr>
          <w:spacing w:val="-5"/>
          <w:sz w:val="22"/>
        </w:rPr>
        <w:t> </w:t>
      </w:r>
      <w:r>
        <w:rPr>
          <w:sz w:val="22"/>
        </w:rPr>
        <w:t>carga</w:t>
      </w:r>
      <w:r>
        <w:rPr>
          <w:spacing w:val="-6"/>
          <w:sz w:val="22"/>
        </w:rPr>
        <w:t> </w:t>
      </w:r>
      <w:r>
        <w:rPr>
          <w:sz w:val="22"/>
        </w:rPr>
        <w:t>catálogo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carrito</w:t>
      </w:r>
      <w:r>
        <w:rPr>
          <w:spacing w:val="-7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vez</w:t>
      </w:r>
      <w:r>
        <w:rPr>
          <w:spacing w:val="-7"/>
          <w:sz w:val="22"/>
        </w:rPr>
        <w:t> </w:t>
      </w:r>
      <w:r>
        <w:rPr>
          <w:sz w:val="22"/>
        </w:rPr>
        <w:t>y renderiza</w:t>
      </w:r>
      <w:r>
        <w:rPr>
          <w:spacing w:val="-6"/>
          <w:sz w:val="22"/>
        </w:rPr>
        <w:t> </w:t>
      </w:r>
      <w:r>
        <w:rPr>
          <w:sz w:val="22"/>
        </w:rPr>
        <w:t>&lt;Outlet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/&gt;.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Estado</w:t>
      </w:r>
      <w:r>
        <w:rPr>
          <w:spacing w:val="-8"/>
          <w:sz w:val="22"/>
        </w:rPr>
        <w:t> </w:t>
      </w:r>
      <w:r>
        <w:rPr>
          <w:sz w:val="22"/>
        </w:rPr>
        <w:t>global:</w:t>
      </w:r>
      <w:r>
        <w:rPr>
          <w:spacing w:val="-7"/>
          <w:sz w:val="22"/>
        </w:rPr>
        <w:t> </w:t>
      </w:r>
      <w:r>
        <w:rPr>
          <w:sz w:val="22"/>
        </w:rPr>
        <w:t>Redux</w:t>
      </w:r>
      <w:r>
        <w:rPr>
          <w:spacing w:val="-5"/>
          <w:sz w:val="22"/>
        </w:rPr>
        <w:t> </w:t>
      </w:r>
      <w:r>
        <w:rPr>
          <w:sz w:val="22"/>
        </w:rPr>
        <w:t>Toolkit</w:t>
      </w:r>
      <w:r>
        <w:rPr>
          <w:spacing w:val="-7"/>
          <w:sz w:val="22"/>
        </w:rPr>
        <w:t> </w:t>
      </w:r>
      <w:r>
        <w:rPr>
          <w:sz w:val="22"/>
        </w:rPr>
        <w:t>(auth,</w:t>
      </w:r>
      <w:r>
        <w:rPr>
          <w:spacing w:val="-8"/>
          <w:sz w:val="22"/>
        </w:rPr>
        <w:t> </w:t>
      </w:r>
      <w:r>
        <w:rPr>
          <w:sz w:val="22"/>
        </w:rPr>
        <w:t>perfil,</w:t>
      </w:r>
      <w:r>
        <w:rPr>
          <w:spacing w:val="-8"/>
          <w:sz w:val="22"/>
        </w:rPr>
        <w:t> </w:t>
      </w:r>
      <w:r>
        <w:rPr>
          <w:sz w:val="22"/>
        </w:rPr>
        <w:t>entidades).</w:t>
      </w:r>
      <w:r>
        <w:rPr>
          <w:spacing w:val="-4"/>
          <w:sz w:val="22"/>
        </w:rPr>
        <w:t> </w:t>
      </w:r>
      <w:r>
        <w:rPr>
          <w:sz w:val="22"/>
        </w:rPr>
        <w:t>Carrito</w:t>
      </w:r>
      <w:r>
        <w:rPr>
          <w:spacing w:val="-6"/>
          <w:sz w:val="22"/>
        </w:rPr>
        <w:t> </w:t>
      </w:r>
      <w:r>
        <w:rPr>
          <w:sz w:val="22"/>
        </w:rPr>
        <w:t>anónimo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localStorage</w:t>
      </w:r>
      <w:r>
        <w:rPr>
          <w:spacing w:val="-4"/>
          <w:sz w:val="22"/>
        </w:rPr>
        <w:t> </w:t>
      </w:r>
      <w:r>
        <w:rPr>
          <w:sz w:val="22"/>
        </w:rPr>
        <w:t>(knstore-</w:t>
      </w:r>
      <w:r>
        <w:rPr>
          <w:spacing w:val="-2"/>
          <w:sz w:val="22"/>
        </w:rPr>
        <w:t>cart).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Responsividad:</w:t>
      </w:r>
      <w:r>
        <w:rPr>
          <w:spacing w:val="-9"/>
          <w:sz w:val="22"/>
        </w:rPr>
        <w:t> </w:t>
      </w:r>
      <w:r>
        <w:rPr>
          <w:sz w:val="22"/>
        </w:rPr>
        <w:t>obligatoria</w:t>
      </w:r>
      <w:r>
        <w:rPr>
          <w:spacing w:val="-6"/>
          <w:sz w:val="22"/>
        </w:rPr>
        <w:t> </w:t>
      </w:r>
      <w:r>
        <w:rPr>
          <w:sz w:val="22"/>
        </w:rPr>
        <w:t>desde</w:t>
      </w:r>
      <w:r>
        <w:rPr>
          <w:spacing w:val="-6"/>
          <w:sz w:val="22"/>
        </w:rPr>
        <w:t> </w:t>
      </w:r>
      <w:r>
        <w:rPr>
          <w:sz w:val="22"/>
        </w:rPr>
        <w:t>360</w:t>
      </w:r>
      <w:r>
        <w:rPr>
          <w:spacing w:val="-9"/>
          <w:sz w:val="22"/>
        </w:rPr>
        <w:t> </w:t>
      </w:r>
      <w:r>
        <w:rPr>
          <w:sz w:val="22"/>
        </w:rPr>
        <w:t>px</w:t>
      </w:r>
      <w:r>
        <w:rPr>
          <w:spacing w:val="-6"/>
          <w:sz w:val="22"/>
        </w:rPr>
        <w:t> </w:t>
      </w:r>
      <w:r>
        <w:rPr>
          <w:sz w:val="22"/>
        </w:rPr>
        <w:t>hasta</w:t>
      </w:r>
      <w:r>
        <w:rPr>
          <w:spacing w:val="-3"/>
          <w:sz w:val="22"/>
        </w:rPr>
        <w:t> </w:t>
      </w:r>
      <w:r>
        <w:rPr>
          <w:sz w:val="22"/>
        </w:rPr>
        <w:t>1920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px.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3.3 Modelo de dominio destacado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color w:val="1F3863"/>
        </w:rPr>
        <w:t>Modelo</w:t>
      </w:r>
      <w:r>
        <w:rPr>
          <w:color w:val="1F3863"/>
          <w:spacing w:val="-10"/>
        </w:rPr>
        <w:t> </w:t>
      </w:r>
      <w:r>
        <w:rPr>
          <w:color w:val="1F3863"/>
        </w:rPr>
        <w:t>de</w:t>
      </w:r>
      <w:r>
        <w:rPr>
          <w:color w:val="1F3863"/>
          <w:spacing w:val="-6"/>
        </w:rPr>
        <w:t> </w:t>
      </w:r>
      <w:r>
        <w:rPr>
          <w:color w:val="1F3863"/>
        </w:rPr>
        <w:t>dominio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destacado</w:t>
      </w:r>
    </w:p>
    <w:p>
      <w:pPr>
        <w:pStyle w:val="Heading3"/>
        <w:spacing w:before="244"/>
      </w:pPr>
      <w:bookmarkStart w:name="Entidades principale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color w:val="2D74B5"/>
        </w:rPr>
        <w:t>Entidades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principales</w:t>
      </w:r>
    </w:p>
    <w:p>
      <w:pPr>
        <w:pStyle w:val="ListParagraph"/>
        <w:numPr>
          <w:ilvl w:val="2"/>
          <w:numId w:val="3"/>
        </w:numPr>
        <w:tabs>
          <w:tab w:pos="802" w:val="left" w:leader="none"/>
        </w:tabs>
        <w:spacing w:line="240" w:lineRule="auto" w:before="120" w:after="0"/>
        <w:ind w:left="802" w:right="405" w:hanging="260"/>
        <w:jc w:val="left"/>
        <w:rPr>
          <w:sz w:val="22"/>
        </w:rPr>
      </w:pPr>
      <w:r>
        <w:rPr>
          <w:sz w:val="22"/>
        </w:rPr>
        <w:t>Catálogo:</w:t>
      </w:r>
      <w:r>
        <w:rPr>
          <w:spacing w:val="-6"/>
          <w:sz w:val="22"/>
        </w:rPr>
        <w:t> </w:t>
      </w:r>
      <w:r>
        <w:rPr>
          <w:sz w:val="22"/>
        </w:rPr>
        <w:t>Categoria,</w:t>
      </w:r>
      <w:r>
        <w:rPr>
          <w:spacing w:val="-7"/>
          <w:sz w:val="22"/>
        </w:rPr>
        <w:t> </w:t>
      </w:r>
      <w:r>
        <w:rPr>
          <w:sz w:val="22"/>
        </w:rPr>
        <w:t>Subcategoria,</w:t>
      </w:r>
      <w:r>
        <w:rPr>
          <w:spacing w:val="-7"/>
          <w:sz w:val="22"/>
        </w:rPr>
        <w:t> </w:t>
      </w:r>
      <w:r>
        <w:rPr>
          <w:sz w:val="22"/>
        </w:rPr>
        <w:t>Marca,</w:t>
      </w:r>
      <w:r>
        <w:rPr>
          <w:spacing w:val="-7"/>
          <w:sz w:val="22"/>
        </w:rPr>
        <w:t> </w:t>
      </w:r>
      <w:r>
        <w:rPr>
          <w:sz w:val="22"/>
        </w:rPr>
        <w:t>Producto,</w:t>
      </w:r>
      <w:r>
        <w:rPr>
          <w:spacing w:val="-3"/>
          <w:sz w:val="22"/>
        </w:rPr>
        <w:t> </w:t>
      </w:r>
      <w:r>
        <w:rPr>
          <w:sz w:val="22"/>
        </w:rPr>
        <w:t>ProductoPrecio,</w:t>
      </w:r>
      <w:r>
        <w:rPr>
          <w:spacing w:val="-7"/>
          <w:sz w:val="22"/>
        </w:rPr>
        <w:t> </w:t>
      </w:r>
      <w:r>
        <w:rPr>
          <w:sz w:val="22"/>
        </w:rPr>
        <w:t>ProductoInventario,</w:t>
      </w:r>
      <w:r>
        <w:rPr>
          <w:spacing w:val="-7"/>
          <w:sz w:val="22"/>
        </w:rPr>
        <w:t> </w:t>
      </w:r>
      <w:r>
        <w:rPr>
          <w:sz w:val="22"/>
        </w:rPr>
        <w:t>ProductoImagen, EtiquetaProducto,</w:t>
      </w:r>
      <w:r>
        <w:rPr>
          <w:spacing w:val="-1"/>
          <w:sz w:val="22"/>
        </w:rPr>
        <w:t> </w:t>
      </w:r>
      <w:r>
        <w:rPr>
          <w:sz w:val="22"/>
        </w:rPr>
        <w:t>CategoriaIVA.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8" w:after="0"/>
        <w:ind w:left="801" w:right="0" w:hanging="259"/>
        <w:jc w:val="left"/>
        <w:rPr>
          <w:sz w:val="22"/>
        </w:rPr>
      </w:pPr>
      <w:r>
        <w:rPr>
          <w:sz w:val="22"/>
        </w:rPr>
        <w:t>Clientes: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(JHipster)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Cuenta</w:t>
      </w:r>
      <w:r>
        <w:rPr>
          <w:spacing w:val="-5"/>
          <w:sz w:val="22"/>
        </w:rPr>
        <w:t> </w:t>
      </w:r>
      <w:r>
        <w:rPr>
          <w:sz w:val="22"/>
        </w:rPr>
        <w:t>(perfil</w:t>
      </w:r>
      <w:r>
        <w:rPr>
          <w:spacing w:val="-2"/>
          <w:sz w:val="22"/>
        </w:rPr>
        <w:t> extendido).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Pedidos:</w:t>
      </w:r>
      <w:r>
        <w:rPr>
          <w:spacing w:val="-8"/>
          <w:sz w:val="22"/>
        </w:rPr>
        <w:t> </w:t>
      </w:r>
      <w:r>
        <w:rPr>
          <w:sz w:val="22"/>
        </w:rPr>
        <w:t>Pedido,</w:t>
      </w:r>
      <w:r>
        <w:rPr>
          <w:spacing w:val="-9"/>
          <w:sz w:val="22"/>
        </w:rPr>
        <w:t> </w:t>
      </w:r>
      <w:r>
        <w:rPr>
          <w:sz w:val="22"/>
        </w:rPr>
        <w:t>ItemPedido,</w:t>
      </w:r>
      <w:r>
        <w:rPr>
          <w:spacing w:val="-9"/>
          <w:sz w:val="22"/>
        </w:rPr>
        <w:t> </w:t>
      </w:r>
      <w:r>
        <w:rPr>
          <w:sz w:val="22"/>
        </w:rPr>
        <w:t>Pago,</w:t>
      </w:r>
      <w:r>
        <w:rPr>
          <w:spacing w:val="-9"/>
          <w:sz w:val="22"/>
        </w:rPr>
        <w:t> </w:t>
      </w:r>
      <w:r>
        <w:rPr>
          <w:sz w:val="22"/>
        </w:rPr>
        <w:t>Envio,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Factura.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Carrito:</w:t>
      </w:r>
      <w:r>
        <w:rPr>
          <w:spacing w:val="-8"/>
          <w:sz w:val="22"/>
        </w:rPr>
        <w:t> </w:t>
      </w:r>
      <w:r>
        <w:rPr>
          <w:sz w:val="22"/>
        </w:rPr>
        <w:t>Carrito,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ItemCarrito.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Auditoría: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HistorialEstado.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Secuencias:</w:t>
      </w:r>
      <w:r>
        <w:rPr>
          <w:spacing w:val="-9"/>
          <w:sz w:val="22"/>
        </w:rPr>
        <w:t> </w:t>
      </w:r>
      <w:r>
        <w:rPr>
          <w:sz w:val="22"/>
        </w:rPr>
        <w:t>Secuencia</w:t>
      </w:r>
      <w:r>
        <w:rPr>
          <w:spacing w:val="-7"/>
          <w:sz w:val="22"/>
        </w:rPr>
        <w:t> </w:t>
      </w:r>
      <w:r>
        <w:rPr>
          <w:sz w:val="22"/>
        </w:rPr>
        <w:t>(consecutivos</w:t>
      </w:r>
      <w:r>
        <w:rPr>
          <w:spacing w:val="-7"/>
          <w:sz w:val="22"/>
        </w:rPr>
        <w:t> </w:t>
      </w:r>
      <w:r>
        <w:rPr>
          <w:sz w:val="22"/>
        </w:rPr>
        <w:t>diarios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atómicos).</w:t>
      </w:r>
    </w:p>
    <w:p>
      <w:pPr>
        <w:pStyle w:val="Heading3"/>
      </w:pPr>
      <w:bookmarkStart w:name="Relaciones clave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color w:val="2D74B5"/>
        </w:rPr>
        <w:t>Relaciones</w:t>
      </w:r>
      <w:r>
        <w:rPr>
          <w:color w:val="2D74B5"/>
          <w:spacing w:val="-9"/>
        </w:rPr>
        <w:t> </w:t>
      </w:r>
      <w:r>
        <w:rPr>
          <w:color w:val="2D74B5"/>
          <w:spacing w:val="-4"/>
        </w:rPr>
        <w:t>clave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121" w:after="0"/>
        <w:ind w:left="801" w:right="0" w:hanging="259"/>
        <w:jc w:val="left"/>
        <w:rPr>
          <w:sz w:val="22"/>
        </w:rPr>
      </w:pPr>
      <w:r>
        <w:rPr>
          <w:sz w:val="22"/>
        </w:rPr>
        <w:t>Cuenta</w:t>
      </w:r>
      <w:r>
        <w:rPr>
          <w:spacing w:val="-8"/>
          <w:sz w:val="22"/>
        </w:rPr>
        <w:t> </w:t>
      </w:r>
      <w:r>
        <w:rPr>
          <w:sz w:val="22"/>
        </w:rPr>
        <w:t>1:1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User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Carrito</w:t>
      </w:r>
      <w:r>
        <w:rPr>
          <w:spacing w:val="-8"/>
          <w:sz w:val="22"/>
        </w:rPr>
        <w:t> </w:t>
      </w:r>
      <w:r>
        <w:rPr>
          <w:sz w:val="22"/>
        </w:rPr>
        <w:t>1:1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Cuenta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1" w:after="0"/>
        <w:ind w:left="801" w:right="0" w:hanging="259"/>
        <w:jc w:val="left"/>
        <w:rPr>
          <w:sz w:val="22"/>
        </w:rPr>
      </w:pPr>
      <w:r>
        <w:rPr>
          <w:sz w:val="22"/>
        </w:rPr>
        <w:t>Pedido</w:t>
      </w:r>
      <w:r>
        <w:rPr>
          <w:spacing w:val="-6"/>
          <w:sz w:val="22"/>
        </w:rPr>
        <w:t> </w:t>
      </w:r>
      <w:r>
        <w:rPr>
          <w:sz w:val="22"/>
        </w:rPr>
        <w:t>1:1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Direccion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3" w:after="0"/>
        <w:ind w:left="801" w:right="0" w:hanging="259"/>
        <w:jc w:val="left"/>
        <w:rPr>
          <w:sz w:val="22"/>
        </w:rPr>
      </w:pPr>
      <w:r>
        <w:rPr>
          <w:sz w:val="22"/>
        </w:rPr>
        <w:t>Pedido</w:t>
      </w:r>
      <w:r>
        <w:rPr>
          <w:spacing w:val="-6"/>
          <w:sz w:val="22"/>
        </w:rPr>
        <w:t> </w:t>
      </w:r>
      <w:r>
        <w:rPr>
          <w:sz w:val="22"/>
        </w:rPr>
        <w:t>1:1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Envio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Producto</w:t>
      </w:r>
      <w:r>
        <w:rPr>
          <w:spacing w:val="-8"/>
          <w:sz w:val="22"/>
        </w:rPr>
        <w:t> </w:t>
      </w:r>
      <w:r>
        <w:rPr>
          <w:sz w:val="22"/>
        </w:rPr>
        <w:t>1:1</w:t>
      </w:r>
      <w:r>
        <w:rPr>
          <w:spacing w:val="-8"/>
          <w:sz w:val="22"/>
        </w:rPr>
        <w:t> </w:t>
      </w:r>
      <w:r>
        <w:rPr>
          <w:sz w:val="22"/>
        </w:rPr>
        <w:t>ProductoPrecio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ProductoInventario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Producto</w:t>
      </w:r>
      <w:r>
        <w:rPr>
          <w:spacing w:val="-8"/>
          <w:sz w:val="22"/>
        </w:rPr>
        <w:t> </w:t>
      </w:r>
      <w:r>
        <w:rPr>
          <w:sz w:val="22"/>
        </w:rPr>
        <w:t>1:N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ProductoImagen</w:t>
      </w:r>
    </w:p>
    <w:p>
      <w:pPr>
        <w:pStyle w:val="BodyText"/>
        <w:spacing w:before="217"/>
      </w:pPr>
    </w:p>
    <w:p>
      <w:pPr>
        <w:pStyle w:val="Heading1"/>
        <w:numPr>
          <w:ilvl w:val="0"/>
          <w:numId w:val="3"/>
        </w:numPr>
        <w:tabs>
          <w:tab w:pos="680" w:val="left" w:leader="none"/>
        </w:tabs>
        <w:spacing w:line="240" w:lineRule="auto" w:before="0" w:after="0"/>
        <w:ind w:left="680" w:right="0" w:hanging="320"/>
        <w:jc w:val="left"/>
      </w:pPr>
      <w:bookmarkStart w:name="4. Roles y seguridad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color w:val="1F3863"/>
        </w:rPr>
        <w:t>Roles</w:t>
      </w:r>
      <w:r>
        <w:rPr>
          <w:color w:val="1F3863"/>
          <w:spacing w:val="-5"/>
        </w:rPr>
        <w:t> </w:t>
      </w:r>
      <w:r>
        <w:rPr>
          <w:color w:val="1F3863"/>
        </w:rPr>
        <w:t>y </w:t>
      </w:r>
      <w:r>
        <w:rPr>
          <w:color w:val="1F3863"/>
          <w:spacing w:val="-2"/>
        </w:rPr>
        <w:t>seguridad</w:t>
      </w:r>
    </w:p>
    <w:p>
      <w:pPr>
        <w:pStyle w:val="BodyText"/>
        <w:spacing w:befor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667816</wp:posOffset>
                </wp:positionH>
                <wp:positionV relativeFrom="paragraph">
                  <wp:posOffset>46518</wp:posOffset>
                </wp:positionV>
                <wp:extent cx="644017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66288pt;width:507.07pt;height:.72003pt;mso-position-horizontal-relative:page;mso-position-vertical-relative:paragraph;z-index:-15725056;mso-wrap-distance-left:0;mso-wrap-distance-right:0" id="docshape20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4.1 Roles definidos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color w:val="1F3863"/>
        </w:rPr>
        <w:t>Roles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definidos</w:t>
      </w: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6"/>
        <w:gridCol w:w="8048"/>
      </w:tblGrid>
      <w:tr>
        <w:trPr>
          <w:trHeight w:val="446" w:hRule="atLeast"/>
        </w:trPr>
        <w:tc>
          <w:tcPr>
            <w:tcW w:w="2026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Rol</w:t>
            </w:r>
          </w:p>
        </w:tc>
        <w:tc>
          <w:tcPr>
            <w:tcW w:w="8048" w:type="dxa"/>
            <w:shd w:val="clear" w:color="auto" w:fill="1F3863"/>
          </w:tcPr>
          <w:p>
            <w:pPr>
              <w:pStyle w:val="TableParagraph"/>
              <w:spacing w:before="102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Descripción</w:t>
            </w:r>
          </w:p>
        </w:tc>
      </w:tr>
      <w:tr>
        <w:trPr>
          <w:trHeight w:val="422" w:hRule="atLeast"/>
        </w:trPr>
        <w:tc>
          <w:tcPr>
            <w:tcW w:w="2026" w:type="dxa"/>
          </w:tcPr>
          <w:p>
            <w:pPr>
              <w:pStyle w:val="TableParagraph"/>
              <w:spacing w:before="90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ROLE_ADMIN</w:t>
            </w:r>
          </w:p>
        </w:tc>
        <w:tc>
          <w:tcPr>
            <w:tcW w:w="8048" w:type="dxa"/>
          </w:tcPr>
          <w:p>
            <w:pPr>
              <w:pStyle w:val="TableParagraph"/>
              <w:spacing w:before="88"/>
              <w:ind w:left="120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Acceso</w:t>
            </w:r>
            <w:r>
              <w:rPr>
                <w:color w:val="212121"/>
                <w:spacing w:val="8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total:</w:t>
            </w:r>
            <w:r>
              <w:rPr>
                <w:color w:val="212121"/>
                <w:spacing w:val="11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administración,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usuarios,</w:t>
            </w:r>
            <w:r>
              <w:rPr>
                <w:color w:val="212121"/>
                <w:spacing w:val="10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configuraciones</w:t>
            </w:r>
            <w:r>
              <w:rPr>
                <w:color w:val="212121"/>
                <w:spacing w:val="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críticas,</w:t>
            </w:r>
            <w:r>
              <w:rPr>
                <w:color w:val="212121"/>
                <w:spacing w:val="10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auditoría.</w:t>
            </w:r>
          </w:p>
        </w:tc>
      </w:tr>
      <w:tr>
        <w:trPr>
          <w:trHeight w:val="426" w:hRule="atLeast"/>
        </w:trPr>
        <w:tc>
          <w:tcPr>
            <w:tcW w:w="2026" w:type="dxa"/>
            <w:shd w:val="clear" w:color="auto" w:fill="EAF0F9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ROLE_MANAGER</w:t>
            </w:r>
          </w:p>
        </w:tc>
        <w:tc>
          <w:tcPr>
            <w:tcW w:w="8048" w:type="dxa"/>
            <w:shd w:val="clear" w:color="auto" w:fill="EAF0F9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Acceso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operativo:</w:t>
            </w:r>
            <w:r>
              <w:rPr>
                <w:color w:val="212121"/>
                <w:spacing w:val="-12"/>
                <w:sz w:val="20"/>
              </w:rPr>
              <w:t> </w:t>
            </w:r>
            <w:r>
              <w:rPr>
                <w:color w:val="212121"/>
                <w:sz w:val="20"/>
              </w:rPr>
              <w:t>inventario,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servicios,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distribución,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catálogo.</w:t>
            </w:r>
          </w:p>
        </w:tc>
      </w:tr>
      <w:tr>
        <w:trPr>
          <w:trHeight w:val="421" w:hRule="atLeast"/>
        </w:trPr>
        <w:tc>
          <w:tcPr>
            <w:tcW w:w="2026" w:type="dxa"/>
          </w:tcPr>
          <w:p>
            <w:pPr>
              <w:pStyle w:val="TableParagraph"/>
              <w:spacing w:before="89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ROLE_CLIENTE</w:t>
            </w:r>
          </w:p>
        </w:tc>
        <w:tc>
          <w:tcPr>
            <w:tcW w:w="8048" w:type="dxa"/>
          </w:tcPr>
          <w:p>
            <w:pPr>
              <w:pStyle w:val="TableParagraph"/>
              <w:spacing w:before="87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Cliente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la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tienda: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catálogo,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carrito,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pedidos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propios,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perfil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(/cuenta).</w:t>
            </w:r>
          </w:p>
        </w:tc>
      </w:tr>
      <w:tr>
        <w:trPr>
          <w:trHeight w:val="427" w:hRule="atLeast"/>
        </w:trPr>
        <w:tc>
          <w:tcPr>
            <w:tcW w:w="2026" w:type="dxa"/>
            <w:shd w:val="clear" w:color="auto" w:fill="EAF0F9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ROLE_USER</w:t>
            </w:r>
          </w:p>
        </w:tc>
        <w:tc>
          <w:tcPr>
            <w:tcW w:w="8048" w:type="dxa"/>
            <w:shd w:val="clear" w:color="auto" w:fill="EAF0F9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Usuario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genérico;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sin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acceso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entidades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negocio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protegidas.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41" w:footer="686" w:top="1020" w:bottom="880" w:left="720" w:right="720"/>
        </w:sect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41" w:after="0"/>
        <w:ind w:left="746" w:right="0" w:hanging="386"/>
        <w:jc w:val="left"/>
      </w:pPr>
      <w:bookmarkStart w:name="4.2 Permisos por ruta (frontend)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color w:val="1F3863"/>
        </w:rPr>
        <w:t>Permisos</w:t>
      </w:r>
      <w:r>
        <w:rPr>
          <w:color w:val="1F3863"/>
          <w:spacing w:val="-8"/>
        </w:rPr>
        <w:t> </w:t>
      </w:r>
      <w:r>
        <w:rPr>
          <w:color w:val="1F3863"/>
        </w:rPr>
        <w:t>por</w:t>
      </w:r>
      <w:r>
        <w:rPr>
          <w:color w:val="1F3863"/>
          <w:spacing w:val="-5"/>
        </w:rPr>
        <w:t> </w:t>
      </w:r>
      <w:r>
        <w:rPr>
          <w:color w:val="1F3863"/>
        </w:rPr>
        <w:t>ruta</w:t>
      </w:r>
      <w:r>
        <w:rPr>
          <w:color w:val="1F3863"/>
          <w:spacing w:val="-8"/>
        </w:rPr>
        <w:t> </w:t>
      </w:r>
      <w:r>
        <w:rPr>
          <w:color w:val="1F3863"/>
          <w:spacing w:val="-2"/>
        </w:rPr>
        <w:t>(frontend)</w:t>
      </w: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76"/>
        <w:gridCol w:w="3798"/>
      </w:tblGrid>
      <w:tr>
        <w:trPr>
          <w:trHeight w:val="445" w:hRule="atLeast"/>
        </w:trPr>
        <w:tc>
          <w:tcPr>
            <w:tcW w:w="6276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Ruta</w:t>
            </w:r>
          </w:p>
        </w:tc>
        <w:tc>
          <w:tcPr>
            <w:tcW w:w="3798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Acceso</w:t>
            </w:r>
          </w:p>
        </w:tc>
      </w:tr>
      <w:tr>
        <w:trPr>
          <w:trHeight w:val="426" w:hRule="atLeast"/>
        </w:trPr>
        <w:tc>
          <w:tcPr>
            <w:tcW w:w="6276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z w:val="20"/>
              </w:rPr>
              <w:t>/,</w:t>
            </w:r>
            <w:r>
              <w:rPr>
                <w:rFonts w:ascii="Consolas"/>
                <w:color w:val="8A0000"/>
                <w:spacing w:val="-10"/>
                <w:sz w:val="20"/>
              </w:rPr>
              <w:t> </w:t>
            </w:r>
            <w:r>
              <w:rPr>
                <w:rFonts w:ascii="Consolas"/>
                <w:color w:val="8A0000"/>
                <w:sz w:val="20"/>
              </w:rPr>
              <w:t>/categorias,</w:t>
            </w:r>
            <w:r>
              <w:rPr>
                <w:rFonts w:ascii="Consolas"/>
                <w:color w:val="8A0000"/>
                <w:spacing w:val="-13"/>
                <w:sz w:val="20"/>
              </w:rPr>
              <w:t> </w:t>
            </w:r>
            <w:r>
              <w:rPr>
                <w:rFonts w:ascii="Consolas"/>
                <w:color w:val="8A0000"/>
                <w:sz w:val="20"/>
              </w:rPr>
              <w:t>/productos,</w:t>
            </w:r>
            <w:r>
              <w:rPr>
                <w:rFonts w:ascii="Consolas"/>
                <w:color w:val="8A0000"/>
                <w:spacing w:val="-9"/>
                <w:sz w:val="20"/>
              </w:rPr>
              <w:t> </w:t>
            </w:r>
            <w:r>
              <w:rPr>
                <w:rFonts w:ascii="Consolas"/>
                <w:color w:val="8A0000"/>
                <w:spacing w:val="-2"/>
                <w:sz w:val="20"/>
              </w:rPr>
              <w:t>/buscar</w:t>
            </w:r>
          </w:p>
        </w:tc>
        <w:tc>
          <w:tcPr>
            <w:tcW w:w="37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Público</w:t>
            </w:r>
          </w:p>
        </w:tc>
      </w:tr>
      <w:tr>
        <w:trPr>
          <w:trHeight w:val="422" w:hRule="atLeast"/>
        </w:trPr>
        <w:tc>
          <w:tcPr>
            <w:tcW w:w="6276" w:type="dxa"/>
            <w:shd w:val="clear" w:color="auto" w:fill="EAF0F9"/>
          </w:tcPr>
          <w:p>
            <w:pPr>
              <w:pStyle w:val="TableParagraph"/>
              <w:spacing w:before="90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/carrito</w:t>
            </w:r>
          </w:p>
        </w:tc>
        <w:tc>
          <w:tcPr>
            <w:tcW w:w="3798" w:type="dxa"/>
            <w:shd w:val="clear" w:color="auto" w:fill="EAF0F9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color w:val="212121"/>
                <w:sz w:val="20"/>
              </w:rPr>
              <w:t>Público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(local/anónimo)</w:t>
            </w:r>
          </w:p>
        </w:tc>
      </w:tr>
      <w:tr>
        <w:trPr>
          <w:trHeight w:val="666" w:hRule="atLeast"/>
        </w:trPr>
        <w:tc>
          <w:tcPr>
            <w:tcW w:w="6276" w:type="dxa"/>
          </w:tcPr>
          <w:p>
            <w:pPr>
              <w:pStyle w:val="TableParagraph"/>
              <w:spacing w:before="21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/checkout</w:t>
            </w:r>
          </w:p>
        </w:tc>
        <w:tc>
          <w:tcPr>
            <w:tcW w:w="37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Autenticado</w:t>
            </w:r>
            <w:r>
              <w:rPr>
                <w:color w:val="212121"/>
                <w:spacing w:val="-12"/>
                <w:sz w:val="20"/>
              </w:rPr>
              <w:t> </w:t>
            </w:r>
            <w:r>
              <w:rPr>
                <w:color w:val="212121"/>
                <w:sz w:val="20"/>
              </w:rPr>
              <w:t>(ADMIN,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MANAGER,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CLIENTE, </w:t>
            </w:r>
            <w:r>
              <w:rPr>
                <w:color w:val="212121"/>
                <w:spacing w:val="-2"/>
                <w:sz w:val="20"/>
              </w:rPr>
              <w:t>USER)</w:t>
            </w:r>
          </w:p>
        </w:tc>
      </w:tr>
      <w:tr>
        <w:trPr>
          <w:trHeight w:val="426" w:hRule="atLeast"/>
        </w:trPr>
        <w:tc>
          <w:tcPr>
            <w:tcW w:w="6276" w:type="dxa"/>
            <w:shd w:val="clear" w:color="auto" w:fill="EAF0F9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/cuenta/*</w:t>
            </w:r>
          </w:p>
        </w:tc>
        <w:tc>
          <w:tcPr>
            <w:tcW w:w="3798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Autenticado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(panel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propio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del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cliente)</w:t>
            </w:r>
          </w:p>
        </w:tc>
      </w:tr>
      <w:tr>
        <w:trPr>
          <w:trHeight w:val="422" w:hRule="atLeast"/>
        </w:trPr>
        <w:tc>
          <w:tcPr>
            <w:tcW w:w="6276" w:type="dxa"/>
          </w:tcPr>
          <w:p>
            <w:pPr>
              <w:pStyle w:val="TableParagraph"/>
              <w:spacing w:before="90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/admin/*</w:t>
            </w:r>
          </w:p>
        </w:tc>
        <w:tc>
          <w:tcPr>
            <w:tcW w:w="3798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color w:val="212121"/>
                <w:sz w:val="20"/>
              </w:rPr>
              <w:t>ADMIN,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MANAGER</w:t>
            </w:r>
          </w:p>
        </w:tc>
      </w:tr>
      <w:tr>
        <w:trPr>
          <w:trHeight w:val="426" w:hRule="atLeast"/>
        </w:trPr>
        <w:tc>
          <w:tcPr>
            <w:tcW w:w="6276" w:type="dxa"/>
            <w:shd w:val="clear" w:color="auto" w:fill="EAF0F9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z w:val="20"/>
              </w:rPr>
              <w:t>/account/settings,</w:t>
            </w:r>
            <w:r>
              <w:rPr>
                <w:rFonts w:ascii="Consolas"/>
                <w:color w:val="8A0000"/>
                <w:spacing w:val="-22"/>
                <w:sz w:val="20"/>
              </w:rPr>
              <w:t> </w:t>
            </w:r>
            <w:r>
              <w:rPr>
                <w:rFonts w:ascii="Consolas"/>
                <w:color w:val="8A0000"/>
                <w:spacing w:val="-2"/>
                <w:sz w:val="20"/>
              </w:rPr>
              <w:t>/account/password</w:t>
            </w:r>
          </w:p>
        </w:tc>
        <w:tc>
          <w:tcPr>
            <w:tcW w:w="3798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ADMIN,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MANAGER</w:t>
            </w:r>
          </w:p>
        </w:tc>
      </w:tr>
      <w:tr>
        <w:trPr>
          <w:trHeight w:val="647" w:hRule="atLeast"/>
        </w:trPr>
        <w:tc>
          <w:tcPr>
            <w:tcW w:w="6276" w:type="dxa"/>
          </w:tcPr>
          <w:p>
            <w:pPr>
              <w:pStyle w:val="TableParagraph"/>
              <w:spacing w:before="8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z w:val="20"/>
              </w:rPr>
              <w:t>/login,</w:t>
            </w:r>
            <w:r>
              <w:rPr>
                <w:rFonts w:ascii="Consolas"/>
                <w:color w:val="8A0000"/>
                <w:spacing w:val="-15"/>
                <w:sz w:val="20"/>
              </w:rPr>
              <w:t> </w:t>
            </w:r>
            <w:r>
              <w:rPr>
                <w:rFonts w:ascii="Consolas"/>
                <w:color w:val="8A0000"/>
                <w:sz w:val="20"/>
              </w:rPr>
              <w:t>/account/register,</w:t>
            </w:r>
            <w:r>
              <w:rPr>
                <w:rFonts w:ascii="Consolas"/>
                <w:color w:val="8A0000"/>
                <w:spacing w:val="-18"/>
                <w:sz w:val="20"/>
              </w:rPr>
              <w:t> </w:t>
            </w:r>
            <w:r>
              <w:rPr>
                <w:rFonts w:ascii="Consolas"/>
                <w:color w:val="8A0000"/>
                <w:spacing w:val="-2"/>
                <w:sz w:val="20"/>
              </w:rPr>
              <w:t>/account/activate,</w:t>
            </w:r>
          </w:p>
          <w:p>
            <w:pPr>
              <w:pStyle w:val="TableParagraph"/>
              <w:spacing w:before="1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/account/reset/*</w:t>
            </w:r>
          </w:p>
        </w:tc>
        <w:tc>
          <w:tcPr>
            <w:tcW w:w="3798" w:type="dxa"/>
          </w:tcPr>
          <w:p>
            <w:pPr>
              <w:pStyle w:val="TableParagraph"/>
              <w:spacing w:before="203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Público</w:t>
            </w:r>
          </w:p>
        </w:tc>
      </w:tr>
    </w:tbl>
    <w:p>
      <w:pPr>
        <w:pStyle w:val="BodyText"/>
        <w:spacing w:before="276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4.3 Ownership de recursos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color w:val="1F3863"/>
        </w:rPr>
        <w:t>Ownership</w:t>
      </w:r>
      <w:r>
        <w:rPr>
          <w:color w:val="1F3863"/>
          <w:spacing w:val="-8"/>
        </w:rPr>
        <w:t> </w:t>
      </w:r>
      <w:r>
        <w:rPr>
          <w:color w:val="1F3863"/>
        </w:rPr>
        <w:t>de</w:t>
      </w:r>
      <w:r>
        <w:rPr>
          <w:color w:val="1F3863"/>
          <w:spacing w:val="-13"/>
        </w:rPr>
        <w:t> </w:t>
      </w:r>
      <w:r>
        <w:rPr>
          <w:color w:val="1F3863"/>
          <w:spacing w:val="-2"/>
        </w:rPr>
        <w:t>recursos</w:t>
      </w:r>
    </w:p>
    <w:p>
      <w:pPr>
        <w:pStyle w:val="BodyText"/>
        <w:spacing w:before="167"/>
        <w:ind w:left="360"/>
      </w:pPr>
      <w:r>
        <w:rPr/>
        <w:t>Para</w:t>
      </w:r>
      <w:r>
        <w:rPr>
          <w:spacing w:val="-9"/>
        </w:rPr>
        <w:t> </w:t>
      </w:r>
      <w:r>
        <w:rPr/>
        <w:t>Cuenta,</w:t>
      </w:r>
      <w:r>
        <w:rPr>
          <w:spacing w:val="-8"/>
        </w:rPr>
        <w:t> </w:t>
      </w:r>
      <w:r>
        <w:rPr/>
        <w:t>Direccion,</w:t>
      </w:r>
      <w:r>
        <w:rPr>
          <w:spacing w:val="-9"/>
        </w:rPr>
        <w:t> </w:t>
      </w:r>
      <w:r>
        <w:rPr/>
        <w:t>Carrito,</w:t>
      </w:r>
      <w:r>
        <w:rPr>
          <w:spacing w:val="-8"/>
        </w:rPr>
        <w:t> </w:t>
      </w:r>
      <w:r>
        <w:rPr/>
        <w:t>Pedido,</w:t>
      </w:r>
      <w:r>
        <w:rPr>
          <w:spacing w:val="-8"/>
        </w:rPr>
        <w:t> </w:t>
      </w:r>
      <w:r>
        <w:rPr/>
        <w:t>ItemCarrito,</w:t>
      </w:r>
      <w:r>
        <w:rPr>
          <w:spacing w:val="-9"/>
        </w:rPr>
        <w:t> </w:t>
      </w:r>
      <w:r>
        <w:rPr/>
        <w:t>ItemPedido,</w:t>
      </w:r>
      <w:r>
        <w:rPr>
          <w:spacing w:val="-8"/>
        </w:rPr>
        <w:t> </w:t>
      </w:r>
      <w:r>
        <w:rPr/>
        <w:t>Pago,</w:t>
      </w:r>
      <w:r>
        <w:rPr>
          <w:spacing w:val="-8"/>
        </w:rPr>
        <w:t> </w:t>
      </w:r>
      <w:r>
        <w:rPr/>
        <w:t>Envio,</w:t>
      </w:r>
      <w:r>
        <w:rPr>
          <w:spacing w:val="-8"/>
        </w:rPr>
        <w:t> </w:t>
      </w:r>
      <w:r>
        <w:rPr>
          <w:spacing w:val="-2"/>
        </w:rPr>
        <w:t>Factura: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197" w:after="0"/>
        <w:ind w:left="801" w:right="0" w:hanging="259"/>
        <w:jc w:val="left"/>
        <w:rPr>
          <w:sz w:val="22"/>
        </w:rPr>
      </w:pP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MANAGER:</w:t>
      </w:r>
      <w:r>
        <w:rPr>
          <w:spacing w:val="-8"/>
          <w:sz w:val="22"/>
        </w:rPr>
        <w:t> </w:t>
      </w:r>
      <w:r>
        <w:rPr>
          <w:sz w:val="22"/>
        </w:rPr>
        <w:t>acceso</w:t>
      </w:r>
      <w:r>
        <w:rPr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recursos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cualquier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cliente.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8" w:after="0"/>
        <w:ind w:left="801" w:right="0" w:hanging="259"/>
        <w:jc w:val="left"/>
        <w:rPr>
          <w:sz w:val="22"/>
        </w:rPr>
      </w:pPr>
      <w:r>
        <w:rPr>
          <w:sz w:val="22"/>
        </w:rPr>
        <w:t>CLIENTE:</w:t>
      </w:r>
      <w:r>
        <w:rPr>
          <w:spacing w:val="-12"/>
          <w:sz w:val="22"/>
        </w:rPr>
        <w:t> </w:t>
      </w:r>
      <w:r>
        <w:rPr>
          <w:sz w:val="22"/>
        </w:rPr>
        <w:t>solo</w:t>
      </w:r>
      <w:r>
        <w:rPr>
          <w:spacing w:val="-8"/>
          <w:sz w:val="22"/>
        </w:rPr>
        <w:t> </w:t>
      </w:r>
      <w:r>
        <w:rPr>
          <w:sz w:val="22"/>
        </w:rPr>
        <w:t>lectura/escritura/borrado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sus</w:t>
      </w:r>
      <w:r>
        <w:rPr>
          <w:spacing w:val="-8"/>
          <w:sz w:val="22"/>
        </w:rPr>
        <w:t> </w:t>
      </w:r>
      <w:r>
        <w:rPr>
          <w:sz w:val="22"/>
        </w:rPr>
        <w:t>propios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recursos.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1" w:after="0"/>
        <w:ind w:left="801" w:right="0" w:hanging="259"/>
        <w:jc w:val="left"/>
        <w:rPr>
          <w:sz w:val="22"/>
        </w:rPr>
      </w:pPr>
      <w:r>
        <w:rPr>
          <w:sz w:val="22"/>
        </w:rPr>
        <w:t>USER:</w:t>
      </w:r>
      <w:r>
        <w:rPr>
          <w:spacing w:val="-8"/>
          <w:sz w:val="22"/>
        </w:rPr>
        <w:t> </w:t>
      </w:r>
      <w:r>
        <w:rPr>
          <w:sz w:val="22"/>
        </w:rPr>
        <w:t>acceso</w:t>
      </w:r>
      <w:r>
        <w:rPr>
          <w:spacing w:val="-6"/>
          <w:sz w:val="22"/>
        </w:rPr>
        <w:t> </w:t>
      </w:r>
      <w:r>
        <w:rPr>
          <w:sz w:val="22"/>
        </w:rPr>
        <w:t>denegado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endpoints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protegidos.</w:t>
      </w:r>
    </w:p>
    <w:p>
      <w:pPr>
        <w:pStyle w:val="BodyText"/>
        <w:spacing w:before="44"/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4.4 Consideraciones de seguridad por dis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color w:val="1F3863"/>
        </w:rPr>
        <w:t>Consideraciones</w:t>
      </w:r>
      <w:r>
        <w:rPr>
          <w:color w:val="1F3863"/>
          <w:spacing w:val="-12"/>
        </w:rPr>
        <w:t> </w:t>
      </w:r>
      <w:r>
        <w:rPr>
          <w:color w:val="1F3863"/>
        </w:rPr>
        <w:t>de</w:t>
      </w:r>
      <w:r>
        <w:rPr>
          <w:color w:val="1F3863"/>
          <w:spacing w:val="-14"/>
        </w:rPr>
        <w:t> </w:t>
      </w:r>
      <w:r>
        <w:rPr>
          <w:color w:val="1F3863"/>
        </w:rPr>
        <w:t>seguridad</w:t>
      </w:r>
      <w:r>
        <w:rPr>
          <w:color w:val="1F3863"/>
          <w:spacing w:val="-12"/>
        </w:rPr>
        <w:t> </w:t>
      </w:r>
      <w:r>
        <w:rPr>
          <w:color w:val="1F3863"/>
        </w:rPr>
        <w:t>por</w:t>
      </w:r>
      <w:r>
        <w:rPr>
          <w:color w:val="1F3863"/>
          <w:spacing w:val="-14"/>
        </w:rPr>
        <w:t> </w:t>
      </w:r>
      <w:r>
        <w:rPr>
          <w:color w:val="1F3863"/>
          <w:spacing w:val="-2"/>
        </w:rPr>
        <w:t>diseño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168" w:after="0"/>
        <w:ind w:left="801" w:right="0" w:hanging="259"/>
        <w:jc w:val="left"/>
        <w:rPr>
          <w:sz w:val="22"/>
        </w:rPr>
      </w:pPr>
      <w:r>
        <w:rPr>
          <w:sz w:val="22"/>
        </w:rPr>
        <w:t>POST</w:t>
      </w:r>
      <w:r>
        <w:rPr>
          <w:spacing w:val="-11"/>
          <w:sz w:val="22"/>
        </w:rPr>
        <w:t> </w:t>
      </w:r>
      <w:r>
        <w:rPr>
          <w:sz w:val="22"/>
        </w:rPr>
        <w:t>/api/pagos/callback</w:t>
      </w:r>
      <w:r>
        <w:rPr>
          <w:spacing w:val="-5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server-to-server:</w:t>
      </w:r>
      <w:r>
        <w:rPr>
          <w:spacing w:val="-7"/>
          <w:sz w:val="22"/>
        </w:rPr>
        <w:t> </w:t>
      </w:r>
      <w:r>
        <w:rPr>
          <w:sz w:val="22"/>
        </w:rPr>
        <w:t>solo</w:t>
      </w:r>
      <w:r>
        <w:rPr>
          <w:spacing w:val="-7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MANAGER.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cliente</w:t>
      </w:r>
      <w:r>
        <w:rPr>
          <w:spacing w:val="-5"/>
          <w:sz w:val="22"/>
        </w:rPr>
        <w:t> </w:t>
      </w:r>
      <w:r>
        <w:rPr>
          <w:sz w:val="22"/>
        </w:rPr>
        <w:t>paga</w:t>
      </w:r>
      <w:r>
        <w:rPr>
          <w:spacing w:val="-4"/>
          <w:sz w:val="22"/>
        </w:rPr>
        <w:t> </w:t>
      </w:r>
      <w:r>
        <w:rPr>
          <w:sz w:val="22"/>
        </w:rPr>
        <w:t>vía</w:t>
      </w:r>
      <w:r>
        <w:rPr>
          <w:spacing w:val="-5"/>
          <w:sz w:val="22"/>
        </w:rPr>
        <w:t> </w:t>
      </w:r>
      <w:r>
        <w:rPr>
          <w:sz w:val="22"/>
        </w:rPr>
        <w:t>POST</w:t>
      </w:r>
      <w:r>
        <w:rPr>
          <w:spacing w:val="-7"/>
          <w:sz w:val="22"/>
        </w:rPr>
        <w:t> </w:t>
      </w:r>
      <w:r>
        <w:rPr>
          <w:sz w:val="22"/>
        </w:rPr>
        <w:t>/api/pagos/iniciar;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pasarela</w:t>
      </w:r>
      <w:r>
        <w:rPr>
          <w:spacing w:val="-9"/>
          <w:sz w:val="22"/>
        </w:rPr>
        <w:t> </w:t>
      </w:r>
      <w:r>
        <w:rPr>
          <w:sz w:val="22"/>
        </w:rPr>
        <w:t>simulada</w:t>
      </w:r>
      <w:r>
        <w:rPr>
          <w:spacing w:val="-5"/>
          <w:sz w:val="22"/>
        </w:rPr>
        <w:t> </w:t>
      </w:r>
      <w:r>
        <w:rPr>
          <w:sz w:val="22"/>
        </w:rPr>
        <w:t>auto-aprueba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servidor.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POST</w:t>
      </w:r>
      <w:r>
        <w:rPr>
          <w:spacing w:val="-11"/>
          <w:sz w:val="22"/>
        </w:rPr>
        <w:t> </w:t>
      </w:r>
      <w:r>
        <w:rPr>
          <w:sz w:val="22"/>
        </w:rPr>
        <w:t>/api/pedidos/{id}/cancelar:</w:t>
      </w:r>
      <w:r>
        <w:rPr>
          <w:spacing w:val="-9"/>
          <w:sz w:val="22"/>
        </w:rPr>
        <w:t> </w:t>
      </w:r>
      <w:r>
        <w:rPr>
          <w:sz w:val="22"/>
        </w:rPr>
        <w:t>cancelación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-8"/>
          <w:sz w:val="22"/>
        </w:rPr>
        <w:t> </w:t>
      </w:r>
      <w:r>
        <w:rPr>
          <w:sz w:val="22"/>
        </w:rPr>
        <w:t>máquina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estados</w:t>
      </w:r>
      <w:r>
        <w:rPr>
          <w:spacing w:val="-7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restauración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stock.</w:t>
      </w:r>
    </w:p>
    <w:p>
      <w:pPr>
        <w:pStyle w:val="ListParagraph"/>
        <w:numPr>
          <w:ilvl w:val="2"/>
          <w:numId w:val="3"/>
        </w:numPr>
        <w:tabs>
          <w:tab w:pos="802" w:val="left" w:leader="none"/>
        </w:tabs>
        <w:spacing w:line="240" w:lineRule="auto" w:before="82" w:after="0"/>
        <w:ind w:left="802" w:right="411" w:hanging="260"/>
        <w:jc w:val="left"/>
        <w:rPr>
          <w:sz w:val="22"/>
        </w:rPr>
      </w:pP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PATCH/PUT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Pedido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Pago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Carrito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Factura</w:t>
      </w:r>
      <w:r>
        <w:rPr>
          <w:spacing w:val="-4"/>
          <w:sz w:val="22"/>
        </w:rPr>
        <w:t> </w:t>
      </w:r>
      <w:r>
        <w:rPr>
          <w:sz w:val="22"/>
        </w:rPr>
        <w:t>/ Envio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ItemPedido</w:t>
      </w:r>
      <w:r>
        <w:rPr>
          <w:spacing w:val="-4"/>
          <w:sz w:val="22"/>
        </w:rPr>
        <w:t> </w:t>
      </w:r>
      <w:r>
        <w:rPr>
          <w:sz w:val="22"/>
        </w:rPr>
        <w:t>son</w:t>
      </w:r>
      <w:r>
        <w:rPr>
          <w:spacing w:val="-4"/>
          <w:sz w:val="22"/>
        </w:rPr>
        <w:t> </w:t>
      </w:r>
      <w:r>
        <w:rPr>
          <w:sz w:val="22"/>
        </w:rPr>
        <w:t>solo</w:t>
      </w:r>
      <w:r>
        <w:rPr>
          <w:spacing w:val="-4"/>
          <w:sz w:val="22"/>
        </w:rPr>
        <w:t> </w:t>
      </w:r>
      <w:r>
        <w:rPr>
          <w:sz w:val="22"/>
        </w:rPr>
        <w:t>ADMIN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MANAGER</w:t>
      </w:r>
      <w:r>
        <w:rPr>
          <w:spacing w:val="-3"/>
          <w:sz w:val="22"/>
        </w:rPr>
        <w:t> </w:t>
      </w:r>
      <w:r>
        <w:rPr>
          <w:sz w:val="22"/>
        </w:rPr>
        <w:t>(anti </w:t>
      </w:r>
      <w:r>
        <w:rPr>
          <w:spacing w:val="-2"/>
          <w:sz w:val="22"/>
        </w:rPr>
        <w:t>mass-assignment).</w:t>
      </w:r>
    </w:p>
    <w:p>
      <w:pPr>
        <w:pStyle w:val="ListParagraph"/>
        <w:numPr>
          <w:ilvl w:val="2"/>
          <w:numId w:val="3"/>
        </w:numPr>
        <w:tabs>
          <w:tab w:pos="802" w:val="left" w:leader="none"/>
        </w:tabs>
        <w:spacing w:line="240" w:lineRule="auto" w:before="77" w:after="0"/>
        <w:ind w:left="802" w:right="377" w:hanging="260"/>
        <w:jc w:val="left"/>
        <w:rPr>
          <w:sz w:val="22"/>
        </w:rPr>
      </w:pPr>
      <w:r>
        <w:rPr>
          <w:sz w:val="22"/>
        </w:rPr>
        <w:t>Precios</w:t>
      </w:r>
      <w:r>
        <w:rPr>
          <w:spacing w:val="-3"/>
          <w:sz w:val="22"/>
        </w:rPr>
        <w:t> </w:t>
      </w:r>
      <w:r>
        <w:rPr>
          <w:sz w:val="22"/>
        </w:rPr>
        <w:t>siempre</w:t>
      </w:r>
      <w:r>
        <w:rPr>
          <w:spacing w:val="-3"/>
          <w:sz w:val="22"/>
        </w:rPr>
        <w:t> </w:t>
      </w:r>
      <w:r>
        <w:rPr>
          <w:sz w:val="22"/>
        </w:rPr>
        <w:t>server-side:</w:t>
      </w:r>
      <w:r>
        <w:rPr>
          <w:spacing w:val="-4"/>
          <w:sz w:val="22"/>
        </w:rPr>
        <w:t> </w:t>
      </w:r>
      <w:r>
        <w:rPr>
          <w:sz w:val="22"/>
        </w:rPr>
        <w:t>checkout</w:t>
      </w:r>
      <w:r>
        <w:rPr>
          <w:spacing w:val="-5"/>
          <w:sz w:val="22"/>
        </w:rPr>
        <w:t> </w:t>
      </w:r>
      <w:r>
        <w:rPr>
          <w:sz w:val="22"/>
        </w:rPr>
        <w:t>e ItemCarrito</w:t>
      </w:r>
      <w:r>
        <w:rPr>
          <w:spacing w:val="-4"/>
          <w:sz w:val="22"/>
        </w:rPr>
        <w:t> </w:t>
      </w:r>
      <w:r>
        <w:rPr>
          <w:sz w:val="22"/>
        </w:rPr>
        <w:t>ignoran</w:t>
      </w:r>
      <w:r>
        <w:rPr>
          <w:spacing w:val="-5"/>
          <w:sz w:val="22"/>
        </w:rPr>
        <w:t> </w:t>
      </w:r>
      <w:r>
        <w:rPr>
          <w:sz w:val="22"/>
        </w:rPr>
        <w:t>cualquier</w:t>
      </w:r>
      <w:r>
        <w:rPr>
          <w:spacing w:val="-3"/>
          <w:sz w:val="22"/>
        </w:rPr>
        <w:t> </w:t>
      </w:r>
      <w:r>
        <w:rPr>
          <w:sz w:val="22"/>
        </w:rPr>
        <w:t>precioUnitario</w:t>
      </w:r>
      <w:r>
        <w:rPr>
          <w:spacing w:val="-4"/>
          <w:sz w:val="22"/>
        </w:rPr>
        <w:t> </w:t>
      </w:r>
      <w:r>
        <w:rPr>
          <w:sz w:val="22"/>
        </w:rPr>
        <w:t>enviado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cliente; se resuelven desde Producto.precio.precioVenta en base de datos.</w:t>
      </w:r>
    </w:p>
    <w:p>
      <w:pPr>
        <w:pStyle w:val="BodyText"/>
        <w:spacing w:before="218"/>
      </w:pPr>
    </w:p>
    <w:p>
      <w:pPr>
        <w:pStyle w:val="Heading1"/>
        <w:numPr>
          <w:ilvl w:val="0"/>
          <w:numId w:val="3"/>
        </w:numPr>
        <w:tabs>
          <w:tab w:pos="680" w:val="left" w:leader="none"/>
        </w:tabs>
        <w:spacing w:line="240" w:lineRule="auto" w:before="0" w:after="0"/>
        <w:ind w:left="680" w:right="0" w:hanging="320"/>
        <w:jc w:val="left"/>
      </w:pPr>
      <w:bookmarkStart w:name="5. Requisitos previos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color w:val="1F3863"/>
        </w:rPr>
        <w:t>Requisitos</w:t>
      </w:r>
      <w:r>
        <w:rPr>
          <w:color w:val="1F3863"/>
          <w:spacing w:val="-12"/>
        </w:rPr>
        <w:t> </w:t>
      </w:r>
      <w:r>
        <w:rPr>
          <w:color w:val="1F3863"/>
          <w:spacing w:val="-2"/>
        </w:rPr>
        <w:t>previos</w:t>
      </w:r>
    </w:p>
    <w:p>
      <w:pPr>
        <w:pStyle w:val="BodyText"/>
        <w:spacing w:before="12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667816</wp:posOffset>
                </wp:positionH>
                <wp:positionV relativeFrom="paragraph">
                  <wp:posOffset>46238</wp:posOffset>
                </wp:positionV>
                <wp:extent cx="644017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640816pt;width:507.07pt;height:.71997pt;mso-position-horizontal-relative:page;mso-position-vertical-relative:paragraph;z-index:-15724544;mso-wrap-distance-left:0;mso-wrap-distance-right:0" id="docshape21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1" w:after="0"/>
        <w:ind w:left="746" w:right="0" w:hanging="386"/>
        <w:jc w:val="left"/>
      </w:pPr>
      <w:bookmarkStart w:name="5.1 Software necesario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color w:val="1F3863"/>
        </w:rPr>
        <w:t>Software</w:t>
      </w:r>
      <w:r>
        <w:rPr>
          <w:color w:val="1F3863"/>
          <w:spacing w:val="-13"/>
        </w:rPr>
        <w:t> </w:t>
      </w:r>
      <w:r>
        <w:rPr>
          <w:color w:val="1F3863"/>
          <w:spacing w:val="-2"/>
        </w:rPr>
        <w:t>necesario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162" w:after="0"/>
        <w:ind w:left="801" w:right="0" w:hanging="259"/>
        <w:jc w:val="left"/>
        <w:rPr>
          <w:sz w:val="22"/>
        </w:rPr>
      </w:pPr>
      <w:r>
        <w:rPr>
          <w:sz w:val="22"/>
        </w:rPr>
        <w:t>Java</w:t>
      </w:r>
      <w:r>
        <w:rPr>
          <w:spacing w:val="-2"/>
          <w:sz w:val="22"/>
        </w:rPr>
        <w:t> </w:t>
      </w:r>
      <w:r>
        <w:rPr>
          <w:sz w:val="22"/>
        </w:rPr>
        <w:t>JDK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21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Maven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3.2.5+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Node.js</w:t>
      </w:r>
      <w:r>
        <w:rPr>
          <w:spacing w:val="-9"/>
          <w:sz w:val="22"/>
        </w:rPr>
        <w:t> </w:t>
      </w:r>
      <w:r>
        <w:rPr>
          <w:sz w:val="22"/>
        </w:rPr>
        <w:t>24.16.0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LTS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Docker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Compose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pacing w:val="-5"/>
          <w:sz w:val="22"/>
        </w:rPr>
        <w:t>Git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41" w:footer="686" w:top="1020" w:bottom="880" w:left="720" w:right="720"/>
        </w:sect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41" w:after="0"/>
        <w:ind w:left="746" w:right="0" w:hanging="386"/>
        <w:jc w:val="left"/>
      </w:pPr>
      <w:bookmarkStart w:name="5.2 Cuentas / servicios externos (opcion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color w:val="1F3863"/>
        </w:rPr>
        <w:t>Cuentas</w:t>
      </w:r>
      <w:r>
        <w:rPr>
          <w:color w:val="1F3863"/>
          <w:spacing w:val="-8"/>
        </w:rPr>
        <w:t> </w:t>
      </w:r>
      <w:r>
        <w:rPr>
          <w:color w:val="1F3863"/>
        </w:rPr>
        <w:t>/</w:t>
      </w:r>
      <w:r>
        <w:rPr>
          <w:color w:val="1F3863"/>
          <w:spacing w:val="-11"/>
        </w:rPr>
        <w:t> </w:t>
      </w:r>
      <w:r>
        <w:rPr>
          <w:color w:val="1F3863"/>
        </w:rPr>
        <w:t>servicios</w:t>
      </w:r>
      <w:r>
        <w:rPr>
          <w:color w:val="1F3863"/>
          <w:spacing w:val="-7"/>
        </w:rPr>
        <w:t> </w:t>
      </w:r>
      <w:r>
        <w:rPr>
          <w:color w:val="1F3863"/>
        </w:rPr>
        <w:t>externos</w:t>
      </w:r>
      <w:r>
        <w:rPr>
          <w:color w:val="1F3863"/>
          <w:spacing w:val="-8"/>
        </w:rPr>
        <w:t> </w:t>
      </w:r>
      <w:r>
        <w:rPr>
          <w:color w:val="1F3863"/>
          <w:spacing w:val="-2"/>
        </w:rPr>
        <w:t>(opcionales)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163" w:after="0"/>
        <w:ind w:left="801" w:right="0" w:hanging="259"/>
        <w:jc w:val="left"/>
        <w:rPr>
          <w:sz w:val="22"/>
        </w:rPr>
      </w:pPr>
      <w:r>
        <w:rPr>
          <w:sz w:val="22"/>
        </w:rPr>
        <w:t>Servidor</w:t>
      </w:r>
      <w:r>
        <w:rPr>
          <w:spacing w:val="-7"/>
          <w:sz w:val="22"/>
        </w:rPr>
        <w:t> </w:t>
      </w:r>
      <w:r>
        <w:rPr>
          <w:sz w:val="22"/>
        </w:rPr>
        <w:t>SMTP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notificaciones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transaccionales.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1" w:after="0"/>
        <w:ind w:left="801" w:right="0" w:hanging="259"/>
        <w:jc w:val="left"/>
        <w:rPr>
          <w:sz w:val="22"/>
        </w:rPr>
      </w:pPr>
      <w:r>
        <w:rPr>
          <w:sz w:val="22"/>
        </w:rPr>
        <w:t>Pasarela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pagos</w:t>
      </w:r>
      <w:r>
        <w:rPr>
          <w:spacing w:val="-5"/>
          <w:sz w:val="22"/>
        </w:rPr>
        <w:t> </w:t>
      </w:r>
      <w:r>
        <w:rPr>
          <w:sz w:val="22"/>
        </w:rPr>
        <w:t>real</w:t>
      </w:r>
      <w:r>
        <w:rPr>
          <w:spacing w:val="-2"/>
          <w:sz w:val="22"/>
        </w:rPr>
        <w:t> </w:t>
      </w:r>
      <w:r>
        <w:rPr>
          <w:sz w:val="22"/>
        </w:rPr>
        <w:t>(el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5"/>
          <w:sz w:val="22"/>
        </w:rPr>
        <w:t> </w:t>
      </w:r>
      <w:r>
        <w:rPr>
          <w:sz w:val="22"/>
        </w:rPr>
        <w:t>incluye</w:t>
      </w:r>
      <w:r>
        <w:rPr>
          <w:spacing w:val="-5"/>
          <w:sz w:val="22"/>
        </w:rPr>
        <w:t> </w:t>
      </w:r>
      <w:r>
        <w:rPr>
          <w:sz w:val="22"/>
        </w:rPr>
        <w:t>pasarela</w:t>
      </w:r>
      <w:r>
        <w:rPr>
          <w:spacing w:val="-4"/>
          <w:sz w:val="22"/>
        </w:rPr>
        <w:t> </w:t>
      </w:r>
      <w:r>
        <w:rPr>
          <w:sz w:val="22"/>
        </w:rPr>
        <w:t>simulada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configurable).</w:t>
      </w:r>
    </w:p>
    <w:p>
      <w:pPr>
        <w:pStyle w:val="BodyText"/>
        <w:spacing w:before="218"/>
      </w:pPr>
    </w:p>
    <w:p>
      <w:pPr>
        <w:pStyle w:val="Heading1"/>
        <w:numPr>
          <w:ilvl w:val="0"/>
          <w:numId w:val="3"/>
        </w:numPr>
        <w:tabs>
          <w:tab w:pos="680" w:val="left" w:leader="none"/>
        </w:tabs>
        <w:spacing w:line="240" w:lineRule="auto" w:before="0" w:after="0"/>
        <w:ind w:left="680" w:right="0" w:hanging="320"/>
        <w:jc w:val="left"/>
      </w:pPr>
      <w:bookmarkStart w:name="6. Instalación y configuración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color w:val="1F3863"/>
        </w:rPr>
        <w:t>Instalación</w:t>
      </w:r>
      <w:r>
        <w:rPr>
          <w:color w:val="1F3863"/>
          <w:spacing w:val="-4"/>
        </w:rPr>
        <w:t> </w:t>
      </w:r>
      <w:r>
        <w:rPr>
          <w:color w:val="1F3863"/>
        </w:rPr>
        <w:t>y</w:t>
      </w:r>
      <w:r>
        <w:rPr>
          <w:color w:val="1F3863"/>
          <w:spacing w:val="-3"/>
        </w:rPr>
        <w:t> </w:t>
      </w:r>
      <w:r>
        <w:rPr>
          <w:color w:val="1F3863"/>
          <w:spacing w:val="-2"/>
        </w:rPr>
        <w:t>configuración</w:t>
      </w:r>
    </w:p>
    <w:p>
      <w:pPr>
        <w:pStyle w:val="BodyText"/>
        <w:spacing w:befor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667816</wp:posOffset>
                </wp:positionH>
                <wp:positionV relativeFrom="paragraph">
                  <wp:posOffset>46436</wp:posOffset>
                </wp:positionV>
                <wp:extent cx="644017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656406pt;width:507.07pt;height:.72pt;mso-position-horizontal-relative:page;mso-position-vertical-relative:paragraph;z-index:-15724032;mso-wrap-distance-left:0;mso-wrap-distance-right:0" id="docshape22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6.1 Clonar el repositorio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color w:val="1F3863"/>
        </w:rPr>
        <w:t>Clonar</w:t>
      </w:r>
      <w:r>
        <w:rPr>
          <w:color w:val="1F3863"/>
          <w:spacing w:val="-6"/>
        </w:rPr>
        <w:t> </w:t>
      </w:r>
      <w:r>
        <w:rPr>
          <w:color w:val="1F3863"/>
        </w:rPr>
        <w:t>el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repositorio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689152</wp:posOffset>
                </wp:positionH>
                <wp:positionV relativeFrom="paragraph">
                  <wp:posOffset>105304</wp:posOffset>
                </wp:positionV>
                <wp:extent cx="6397625" cy="44259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397625" cy="4425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2" w:lineRule="auto" w:before="118"/>
                              <w:ind w:left="153" w:right="4533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clone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19"/>
                                <w:sz w:val="19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https://github.com/joseph12n/knstore.git</w:t>
                              </w:r>
                            </w:hyperlink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 cd knstore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8.291718pt;width:503.75pt;height:34.85pt;mso-position-horizontal-relative:page;mso-position-vertical-relative:paragraph;z-index:-15723520;mso-wrap-distance-left:0;mso-wrap-distance-right:0" type="#_x0000_t202" id="docshape23" filled="true" fillcolor="#f1f1f1" stroked="true" strokeweight=".47998pt" strokecolor="#bebebe">
                <v:textbox inset="0,0,0,0">
                  <w:txbxContent>
                    <w:p>
                      <w:pPr>
                        <w:spacing w:line="242" w:lineRule="auto" w:before="118"/>
                        <w:ind w:left="153" w:right="4533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333333"/>
                          <w:sz w:val="19"/>
                        </w:rPr>
                        <w:t>git</w:t>
                      </w:r>
                      <w:r>
                        <w:rPr>
                          <w:rFonts w:ascii="Consolas"/>
                          <w:color w:val="333333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clone</w:t>
                      </w:r>
                      <w:r>
                        <w:rPr>
                          <w:rFonts w:ascii="Consolas"/>
                          <w:color w:val="333333"/>
                          <w:spacing w:val="-19"/>
                          <w:sz w:val="19"/>
                        </w:rPr>
                        <w:t> </w:t>
                      </w:r>
                      <w:hyperlink r:id="rId7"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https://github.com/joseph12n/knstore.git</w:t>
                        </w:r>
                      </w:hyperlink>
                      <w:r>
                        <w:rPr>
                          <w:rFonts w:ascii="Consolas"/>
                          <w:color w:val="333333"/>
                          <w:sz w:val="19"/>
                        </w:rPr>
                        <w:t> cd knstore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5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6.2 Instalar dependencias del frontend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color w:val="1F3863"/>
        </w:rPr>
        <w:t>Instalar</w:t>
      </w:r>
      <w:r>
        <w:rPr>
          <w:color w:val="1F3863"/>
          <w:spacing w:val="-14"/>
        </w:rPr>
        <w:t> </w:t>
      </w:r>
      <w:r>
        <w:rPr>
          <w:color w:val="1F3863"/>
        </w:rPr>
        <w:t>dependencias</w:t>
      </w:r>
      <w:r>
        <w:rPr>
          <w:color w:val="1F3863"/>
          <w:spacing w:val="-11"/>
        </w:rPr>
        <w:t> </w:t>
      </w:r>
      <w:r>
        <w:rPr>
          <w:color w:val="1F3863"/>
        </w:rPr>
        <w:t>del</w:t>
      </w:r>
      <w:r>
        <w:rPr>
          <w:color w:val="1F3863"/>
          <w:spacing w:val="-14"/>
        </w:rPr>
        <w:t> </w:t>
      </w:r>
      <w:r>
        <w:rPr>
          <w:color w:val="1F3863"/>
          <w:spacing w:val="-2"/>
        </w:rPr>
        <w:t>frontend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689152</wp:posOffset>
                </wp:positionH>
                <wp:positionV relativeFrom="paragraph">
                  <wp:posOffset>105051</wp:posOffset>
                </wp:positionV>
                <wp:extent cx="6397625" cy="30226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397625" cy="302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15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./npmw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2"/>
                                <w:sz w:val="19"/>
                              </w:rPr>
                              <w:t>install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8.271733pt;width:503.75pt;height:23.8pt;mso-position-horizontal-relative:page;mso-position-vertical-relative:paragraph;z-index:-15723008;mso-wrap-distance-left:0;mso-wrap-distance-right:0" type="#_x0000_t202" id="docshape24" filled="true" fillcolor="#f1f1f1" stroked="true" strokeweight=".47998pt" strokecolor="#bebebe">
                <v:textbox inset="0,0,0,0">
                  <w:txbxContent>
                    <w:p>
                      <w:pPr>
                        <w:spacing w:before="118"/>
                        <w:ind w:left="153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333333"/>
                          <w:sz w:val="19"/>
                        </w:rPr>
                        <w:t>./npmw</w:t>
                      </w:r>
                      <w:r>
                        <w:rPr>
                          <w:rFonts w:ascii="Consolas"/>
                          <w:color w:val="333333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pacing w:val="-2"/>
                          <w:sz w:val="19"/>
                        </w:rPr>
                        <w:t>install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0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6.3 Archivos de configuración principale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color w:val="1F3863"/>
        </w:rPr>
        <w:t>Archivos</w:t>
      </w:r>
      <w:r>
        <w:rPr>
          <w:color w:val="1F3863"/>
          <w:spacing w:val="-11"/>
        </w:rPr>
        <w:t> </w:t>
      </w:r>
      <w:r>
        <w:rPr>
          <w:color w:val="1F3863"/>
        </w:rPr>
        <w:t>de</w:t>
      </w:r>
      <w:r>
        <w:rPr>
          <w:color w:val="1F3863"/>
          <w:spacing w:val="-12"/>
        </w:rPr>
        <w:t> </w:t>
      </w:r>
      <w:r>
        <w:rPr>
          <w:color w:val="1F3863"/>
        </w:rPr>
        <w:t>configuración</w:t>
      </w:r>
      <w:r>
        <w:rPr>
          <w:color w:val="1F3863"/>
          <w:spacing w:val="-12"/>
        </w:rPr>
        <w:t> </w:t>
      </w:r>
      <w:r>
        <w:rPr>
          <w:color w:val="1F3863"/>
          <w:spacing w:val="-2"/>
        </w:rPr>
        <w:t>principales</w:t>
      </w:r>
    </w:p>
    <w:p>
      <w:pPr>
        <w:pStyle w:val="BodyText"/>
        <w:spacing w:before="6" w:after="1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8"/>
        <w:gridCol w:w="3846"/>
      </w:tblGrid>
      <w:tr>
        <w:trPr>
          <w:trHeight w:val="441" w:hRule="atLeast"/>
        </w:trPr>
        <w:tc>
          <w:tcPr>
            <w:tcW w:w="6228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Archivo</w:t>
            </w:r>
          </w:p>
        </w:tc>
        <w:tc>
          <w:tcPr>
            <w:tcW w:w="3846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Propósito</w:t>
            </w:r>
          </w:p>
        </w:tc>
      </w:tr>
      <w:tr>
        <w:trPr>
          <w:trHeight w:val="426" w:hRule="atLeast"/>
        </w:trPr>
        <w:tc>
          <w:tcPr>
            <w:tcW w:w="6228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pom.xml</w:t>
            </w:r>
          </w:p>
        </w:tc>
        <w:tc>
          <w:tcPr>
            <w:tcW w:w="384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Dependencias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y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plugins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Maven.</w:t>
            </w:r>
          </w:p>
        </w:tc>
      </w:tr>
      <w:tr>
        <w:trPr>
          <w:trHeight w:val="422" w:hRule="atLeast"/>
        </w:trPr>
        <w:tc>
          <w:tcPr>
            <w:tcW w:w="6228" w:type="dxa"/>
            <w:shd w:val="clear" w:color="auto" w:fill="EAF0F9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package.json</w:t>
            </w:r>
          </w:p>
        </w:tc>
        <w:tc>
          <w:tcPr>
            <w:tcW w:w="3846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Scripts</w:t>
            </w:r>
            <w:r>
              <w:rPr>
                <w:color w:val="212121"/>
                <w:spacing w:val="-14"/>
                <w:sz w:val="20"/>
              </w:rPr>
              <w:t> </w:t>
            </w:r>
            <w:r>
              <w:rPr>
                <w:color w:val="212121"/>
                <w:sz w:val="20"/>
              </w:rPr>
              <w:t>y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dependencias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Node.</w:t>
            </w:r>
          </w:p>
        </w:tc>
      </w:tr>
      <w:tr>
        <w:trPr>
          <w:trHeight w:val="426" w:hRule="atLeast"/>
        </w:trPr>
        <w:tc>
          <w:tcPr>
            <w:tcW w:w="6228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src/main/resources/config/application.yml</w:t>
            </w:r>
          </w:p>
        </w:tc>
        <w:tc>
          <w:tcPr>
            <w:tcW w:w="384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Configuración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central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Spring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Boot.</w:t>
            </w:r>
          </w:p>
        </w:tc>
      </w:tr>
      <w:tr>
        <w:trPr>
          <w:trHeight w:val="422" w:hRule="atLeast"/>
        </w:trPr>
        <w:tc>
          <w:tcPr>
            <w:tcW w:w="6228" w:type="dxa"/>
            <w:shd w:val="clear" w:color="auto" w:fill="EAF0F9"/>
          </w:tcPr>
          <w:p>
            <w:pPr>
              <w:pStyle w:val="TableParagraph"/>
              <w:spacing w:before="90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src/main/resources/config/application-dev.yml</w:t>
            </w:r>
          </w:p>
        </w:tc>
        <w:tc>
          <w:tcPr>
            <w:tcW w:w="3846" w:type="dxa"/>
            <w:shd w:val="clear" w:color="auto" w:fill="EAF0F9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color w:val="212121"/>
                <w:sz w:val="20"/>
              </w:rPr>
              <w:t>Perfil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2"/>
                <w:sz w:val="20"/>
              </w:rPr>
              <w:t> desarrollo.</w:t>
            </w:r>
          </w:p>
        </w:tc>
      </w:tr>
      <w:tr>
        <w:trPr>
          <w:trHeight w:val="426" w:hRule="atLeast"/>
        </w:trPr>
        <w:tc>
          <w:tcPr>
            <w:tcW w:w="6228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src/main/resources/config/application-prod.yml</w:t>
            </w:r>
          </w:p>
        </w:tc>
        <w:tc>
          <w:tcPr>
            <w:tcW w:w="384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Perfil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2"/>
                <w:sz w:val="20"/>
              </w:rPr>
              <w:t> producción.</w:t>
            </w:r>
          </w:p>
        </w:tc>
      </w:tr>
      <w:tr>
        <w:trPr>
          <w:trHeight w:val="421" w:hRule="atLeast"/>
        </w:trPr>
        <w:tc>
          <w:tcPr>
            <w:tcW w:w="6228" w:type="dxa"/>
            <w:shd w:val="clear" w:color="auto" w:fill="EAF0F9"/>
          </w:tcPr>
          <w:p>
            <w:pPr>
              <w:pStyle w:val="TableParagraph"/>
              <w:spacing w:before="89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8A0000"/>
                <w:spacing w:val="-2"/>
                <w:sz w:val="20"/>
              </w:rPr>
              <w:t>…/config/SecurityConfiguration.java</w:t>
            </w:r>
          </w:p>
        </w:tc>
        <w:tc>
          <w:tcPr>
            <w:tcW w:w="3846" w:type="dxa"/>
            <w:shd w:val="clear" w:color="auto" w:fill="EAF0F9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12121"/>
                <w:sz w:val="20"/>
              </w:rPr>
              <w:t>Reglas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seguridad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HTTP.</w:t>
            </w:r>
          </w:p>
        </w:tc>
      </w:tr>
    </w:tbl>
    <w:p>
      <w:pPr>
        <w:pStyle w:val="BodyText"/>
        <w:spacing w:before="0"/>
        <w:rPr>
          <w:b/>
          <w:sz w:val="26"/>
        </w:rPr>
      </w:pPr>
    </w:p>
    <w:p>
      <w:pPr>
        <w:pStyle w:val="BodyText"/>
        <w:spacing w:before="121"/>
        <w:rPr>
          <w:b/>
          <w:sz w:val="26"/>
        </w:rPr>
      </w:pPr>
    </w:p>
    <w:p>
      <w:pPr>
        <w:pStyle w:val="Heading1"/>
        <w:numPr>
          <w:ilvl w:val="0"/>
          <w:numId w:val="3"/>
        </w:numPr>
        <w:tabs>
          <w:tab w:pos="680" w:val="left" w:leader="none"/>
        </w:tabs>
        <w:spacing w:line="240" w:lineRule="auto" w:before="0" w:after="0"/>
        <w:ind w:left="680" w:right="0" w:hanging="320"/>
        <w:jc w:val="left"/>
      </w:pPr>
      <w:bookmarkStart w:name="7. Base de datos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color w:val="1F3863"/>
        </w:rPr>
        <w:t>Base</w:t>
      </w:r>
      <w:r>
        <w:rPr>
          <w:color w:val="1F3863"/>
          <w:spacing w:val="-6"/>
        </w:rPr>
        <w:t> </w:t>
      </w:r>
      <w:r>
        <w:rPr>
          <w:color w:val="1F3863"/>
        </w:rPr>
        <w:t>de</w:t>
      </w:r>
      <w:r>
        <w:rPr>
          <w:color w:val="1F3863"/>
          <w:spacing w:val="-3"/>
        </w:rPr>
        <w:t> </w:t>
      </w:r>
      <w:r>
        <w:rPr>
          <w:color w:val="1F3863"/>
          <w:spacing w:val="-2"/>
        </w:rPr>
        <w:t>datos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667816</wp:posOffset>
                </wp:positionH>
                <wp:positionV relativeFrom="paragraph">
                  <wp:posOffset>49154</wp:posOffset>
                </wp:positionV>
                <wp:extent cx="644017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870449pt;width:507.07pt;height:.72003pt;mso-position-horizontal-relative:page;mso-position-vertical-relative:paragraph;z-index:-15722496;mso-wrap-distance-left:0;mso-wrap-distance-right:0" id="docshape25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7.1 Modos de ejecución de MongoDB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color w:val="1F3863"/>
        </w:rPr>
        <w:t>Modos</w:t>
      </w:r>
      <w:r>
        <w:rPr>
          <w:color w:val="1F3863"/>
          <w:spacing w:val="-8"/>
        </w:rPr>
        <w:t> </w:t>
      </w:r>
      <w:r>
        <w:rPr>
          <w:color w:val="1F3863"/>
        </w:rPr>
        <w:t>de</w:t>
      </w:r>
      <w:r>
        <w:rPr>
          <w:color w:val="1F3863"/>
          <w:spacing w:val="-6"/>
        </w:rPr>
        <w:t> </w:t>
      </w:r>
      <w:r>
        <w:rPr>
          <w:color w:val="1F3863"/>
        </w:rPr>
        <w:t>ejecución</w:t>
      </w:r>
      <w:r>
        <w:rPr>
          <w:color w:val="1F3863"/>
          <w:spacing w:val="-9"/>
        </w:rPr>
        <w:t> </w:t>
      </w:r>
      <w:r>
        <w:rPr>
          <w:color w:val="1F3863"/>
        </w:rPr>
        <w:t>de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MongoDB</w:t>
      </w: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9"/>
        <w:gridCol w:w="2314"/>
        <w:gridCol w:w="3980"/>
      </w:tblGrid>
      <w:tr>
        <w:trPr>
          <w:trHeight w:val="446" w:hRule="atLeast"/>
        </w:trPr>
        <w:tc>
          <w:tcPr>
            <w:tcW w:w="3779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Archivo</w:t>
            </w:r>
          </w:p>
        </w:tc>
        <w:tc>
          <w:tcPr>
            <w:tcW w:w="2314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Modo</w:t>
            </w:r>
          </w:p>
        </w:tc>
        <w:tc>
          <w:tcPr>
            <w:tcW w:w="3980" w:type="dxa"/>
            <w:shd w:val="clear" w:color="auto" w:fill="1F3863"/>
          </w:tcPr>
          <w:p>
            <w:pPr>
              <w:pStyle w:val="TableParagraph"/>
              <w:spacing w:before="102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Uso</w:t>
            </w:r>
          </w:p>
        </w:tc>
      </w:tr>
      <w:tr>
        <w:trPr>
          <w:trHeight w:val="666" w:hRule="atLeast"/>
        </w:trPr>
        <w:tc>
          <w:tcPr>
            <w:tcW w:w="3779" w:type="dxa"/>
          </w:tcPr>
          <w:p>
            <w:pPr>
              <w:pStyle w:val="TableParagraph"/>
              <w:spacing w:before="21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src/main/docker/mongodb.yml</w:t>
            </w:r>
          </w:p>
        </w:tc>
        <w:tc>
          <w:tcPr>
            <w:tcW w:w="2314" w:type="dxa"/>
          </w:tcPr>
          <w:p>
            <w:pPr>
              <w:pStyle w:val="TableParagraph"/>
              <w:ind w:right="156"/>
              <w:rPr>
                <w:sz w:val="20"/>
              </w:rPr>
            </w:pPr>
            <w:r>
              <w:rPr>
                <w:color w:val="212121"/>
                <w:sz w:val="20"/>
              </w:rPr>
              <w:t>Standalone,</w:t>
            </w:r>
            <w:r>
              <w:rPr>
                <w:color w:val="212121"/>
                <w:spacing w:val="-12"/>
                <w:sz w:val="20"/>
              </w:rPr>
              <w:t> </w:t>
            </w:r>
            <w:r>
              <w:rPr>
                <w:color w:val="212121"/>
                <w:sz w:val="20"/>
              </w:rPr>
              <w:t>puerto </w:t>
            </w:r>
            <w:r>
              <w:rPr>
                <w:color w:val="212121"/>
                <w:spacing w:val="-2"/>
                <w:sz w:val="20"/>
              </w:rPr>
              <w:t>27018</w:t>
            </w:r>
          </w:p>
        </w:tc>
        <w:tc>
          <w:tcPr>
            <w:tcW w:w="398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EC2</w:t>
            </w:r>
            <w:r>
              <w:rPr>
                <w:color w:val="212121"/>
                <w:spacing w:val="-12"/>
                <w:sz w:val="20"/>
              </w:rPr>
              <w:t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DNS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(app.knstore.duckdns.org); compatible sin transacciones.</w:t>
            </w:r>
          </w:p>
        </w:tc>
      </w:tr>
      <w:tr>
        <w:trPr>
          <w:trHeight w:val="671" w:hRule="atLeast"/>
        </w:trPr>
        <w:tc>
          <w:tcPr>
            <w:tcW w:w="3779" w:type="dxa"/>
            <w:shd w:val="clear" w:color="auto" w:fill="EAF0F9"/>
          </w:tcPr>
          <w:p>
            <w:pPr>
              <w:pStyle w:val="TableParagraph"/>
              <w:spacing w:before="99"/>
              <w:ind w:right="1001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z w:val="20"/>
              </w:rPr>
              <w:t>src/main/docker/mongodb-</w:t>
            </w:r>
            <w:r>
              <w:rPr>
                <w:rFonts w:ascii="Consolas"/>
                <w:color w:val="8A0000"/>
                <w:spacing w:val="-2"/>
                <w:sz w:val="20"/>
              </w:rPr>
              <w:t>replicaset.yml</w:t>
            </w:r>
          </w:p>
        </w:tc>
        <w:tc>
          <w:tcPr>
            <w:tcW w:w="2314" w:type="dxa"/>
            <w:shd w:val="clear" w:color="auto" w:fill="EAF0F9"/>
          </w:tcPr>
          <w:p>
            <w:pPr>
              <w:pStyle w:val="TableParagraph"/>
              <w:ind w:right="502"/>
              <w:rPr>
                <w:sz w:val="20"/>
              </w:rPr>
            </w:pPr>
            <w:r>
              <w:rPr>
                <w:color w:val="212121"/>
                <w:sz w:val="20"/>
              </w:rPr>
              <w:t>Replica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set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rs0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un nodo, puerto 27018</w:t>
            </w:r>
          </w:p>
        </w:tc>
        <w:tc>
          <w:tcPr>
            <w:tcW w:w="3980" w:type="dxa"/>
            <w:shd w:val="clear" w:color="auto" w:fill="EAF0F9"/>
          </w:tcPr>
          <w:p>
            <w:pPr>
              <w:pStyle w:val="TableParagraph"/>
              <w:spacing w:before="212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Desarrollo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local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con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transacciones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reales.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41" w:footer="686" w:top="1020" w:bottom="880" w:left="720" w:right="720"/>
        </w:sect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41" w:after="0"/>
        <w:ind w:left="746" w:right="0" w:hanging="386"/>
        <w:jc w:val="left"/>
      </w:pPr>
      <w:bookmarkStart w:name="7.2 Levantar MongoDB en desarrollo (reco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color w:val="1F3863"/>
        </w:rPr>
        <w:t>Levantar</w:t>
      </w:r>
      <w:r>
        <w:rPr>
          <w:color w:val="1F3863"/>
          <w:spacing w:val="-12"/>
        </w:rPr>
        <w:t> </w:t>
      </w:r>
      <w:r>
        <w:rPr>
          <w:color w:val="1F3863"/>
        </w:rPr>
        <w:t>MongoDB</w:t>
      </w:r>
      <w:r>
        <w:rPr>
          <w:color w:val="1F3863"/>
          <w:spacing w:val="-9"/>
        </w:rPr>
        <w:t> </w:t>
      </w:r>
      <w:r>
        <w:rPr>
          <w:color w:val="1F3863"/>
        </w:rPr>
        <w:t>en</w:t>
      </w:r>
      <w:r>
        <w:rPr>
          <w:color w:val="1F3863"/>
          <w:spacing w:val="-10"/>
        </w:rPr>
        <w:t> </w:t>
      </w:r>
      <w:r>
        <w:rPr>
          <w:color w:val="1F3863"/>
        </w:rPr>
        <w:t>desarrollo</w:t>
      </w:r>
      <w:r>
        <w:rPr>
          <w:color w:val="1F3863"/>
          <w:spacing w:val="-11"/>
        </w:rPr>
        <w:t> </w:t>
      </w:r>
      <w:r>
        <w:rPr>
          <w:color w:val="1F3863"/>
          <w:spacing w:val="-2"/>
        </w:rPr>
        <w:t>(recomendado)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689152</wp:posOffset>
                </wp:positionH>
                <wp:positionV relativeFrom="paragraph">
                  <wp:posOffset>105420</wp:posOffset>
                </wp:positionV>
                <wp:extent cx="6397625" cy="30226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397625" cy="302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3"/>
                              <w:ind w:left="15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docker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compose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-f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src/main/docker/mongodb-replicaset.yml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up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19"/>
                              </w:rPr>
                              <w:t>wait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8.300859pt;width:503.75pt;height:23.8pt;mso-position-horizontal-relative:page;mso-position-vertical-relative:paragraph;z-index:-15721984;mso-wrap-distance-left:0;mso-wrap-distance-right:0" type="#_x0000_t202" id="docshape26" filled="true" fillcolor="#f1f1f1" stroked="true" strokeweight=".47998pt" strokecolor="#bebebe">
                <v:textbox inset="0,0,0,0">
                  <w:txbxContent>
                    <w:p>
                      <w:pPr>
                        <w:spacing w:before="123"/>
                        <w:ind w:left="153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333333"/>
                          <w:sz w:val="19"/>
                        </w:rPr>
                        <w:t>docker</w:t>
                      </w:r>
                      <w:r>
                        <w:rPr>
                          <w:rFonts w:ascii="Consolas"/>
                          <w:color w:val="333333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compose</w:t>
                      </w:r>
                      <w:r>
                        <w:rPr>
                          <w:rFonts w:ascii="Consolas"/>
                          <w:color w:val="333333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-f</w:t>
                      </w:r>
                      <w:r>
                        <w:rPr>
                          <w:rFonts w:ascii="Consolas"/>
                          <w:color w:val="333333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src/main/docker/mongodb-replicaset.yml</w:t>
                      </w:r>
                      <w:r>
                        <w:rPr>
                          <w:rFonts w:ascii="Consolas"/>
                          <w:color w:val="333333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up</w:t>
                      </w:r>
                      <w:r>
                        <w:rPr>
                          <w:rFonts w:ascii="Consolas"/>
                          <w:color w:val="333333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-d</w:t>
                      </w:r>
                      <w:r>
                        <w:rPr>
                          <w:rFonts w:ascii="Consolas"/>
                          <w:color w:val="333333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--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19"/>
                        </w:rPr>
                        <w:t>wait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left="360"/>
      </w:pPr>
      <w:r>
        <w:rPr>
          <w:spacing w:val="-2"/>
        </w:rPr>
        <w:t>Verificación: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689152</wp:posOffset>
                </wp:positionH>
                <wp:positionV relativeFrom="paragraph">
                  <wp:posOffset>127663</wp:posOffset>
                </wp:positionV>
                <wp:extent cx="6397625" cy="441959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397625" cy="44195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15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docker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exec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knstore-mongodb-1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mongosh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--quiet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mongodb://localhost:27017/admin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--eval 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2"/>
                                <w:sz w:val="19"/>
                              </w:rPr>
                              <w:t>'db.hello().isWritablePrimary'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10.052265pt;width:503.75pt;height:34.8pt;mso-position-horizontal-relative:page;mso-position-vertical-relative:paragraph;z-index:-15721472;mso-wrap-distance-left:0;mso-wrap-distance-right:0" type="#_x0000_t202" id="docshape27" filled="true" fillcolor="#f1f1f1" stroked="true" strokeweight=".47998pt" strokecolor="#bebebe">
                <v:textbox inset="0,0,0,0">
                  <w:txbxContent>
                    <w:p>
                      <w:pPr>
                        <w:spacing w:before="118"/>
                        <w:ind w:left="153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333333"/>
                          <w:sz w:val="19"/>
                        </w:rPr>
                        <w:t>docker</w:t>
                      </w:r>
                      <w:r>
                        <w:rPr>
                          <w:rFonts w:ascii="Consolas"/>
                          <w:color w:val="333333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exec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knstore-mongodb-1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mongosh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--quiet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mongodb://localhost:27017/admin</w:t>
                      </w:r>
                      <w:r>
                        <w:rPr>
                          <w:rFonts w:ascii="Consolas"/>
                          <w:color w:val="333333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--eval </w:t>
                      </w:r>
                      <w:r>
                        <w:rPr>
                          <w:rFonts w:ascii="Consolas"/>
                          <w:color w:val="333333"/>
                          <w:spacing w:val="-2"/>
                          <w:sz w:val="19"/>
                        </w:rPr>
                        <w:t>'db.hello().isWritablePrimary'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left="360"/>
      </w:pPr>
      <w:r>
        <w:rPr/>
        <w:t>Debe</w:t>
      </w:r>
      <w:r>
        <w:rPr>
          <w:spacing w:val="-4"/>
        </w:rPr>
        <w:t> </w:t>
      </w:r>
      <w:r>
        <w:rPr/>
        <w:t>devolver</w:t>
      </w:r>
      <w:r>
        <w:rPr>
          <w:spacing w:val="-3"/>
        </w:rPr>
        <w:t> </w:t>
      </w:r>
      <w:r>
        <w:rPr>
          <w:spacing w:val="-2"/>
        </w:rPr>
        <w:t>true.</w:t>
      </w:r>
    </w:p>
    <w:p>
      <w:pPr>
        <w:pStyle w:val="BodyText"/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7.3 Seed de catálogo demo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color w:val="1F3863"/>
        </w:rPr>
        <w:t>Seed</w:t>
      </w:r>
      <w:r>
        <w:rPr>
          <w:color w:val="1F3863"/>
          <w:spacing w:val="-8"/>
        </w:rPr>
        <w:t> </w:t>
      </w:r>
      <w:r>
        <w:rPr>
          <w:color w:val="1F3863"/>
        </w:rPr>
        <w:t>de</w:t>
      </w:r>
      <w:r>
        <w:rPr>
          <w:color w:val="1F3863"/>
          <w:spacing w:val="-4"/>
        </w:rPr>
        <w:t> </w:t>
      </w:r>
      <w:r>
        <w:rPr>
          <w:color w:val="1F3863"/>
        </w:rPr>
        <w:t>catálogo</w:t>
      </w:r>
      <w:r>
        <w:rPr>
          <w:color w:val="1F3863"/>
          <w:spacing w:val="-8"/>
        </w:rPr>
        <w:t> </w:t>
      </w:r>
      <w:r>
        <w:rPr>
          <w:color w:val="1F3863"/>
          <w:spacing w:val="-4"/>
        </w:rPr>
        <w:t>demo</w:t>
      </w:r>
    </w:p>
    <w:p>
      <w:pPr>
        <w:pStyle w:val="BodyText"/>
        <w:spacing w:before="168"/>
        <w:ind w:left="360"/>
      </w:pPr>
      <w:r>
        <w:rPr/>
        <w:t>En</w:t>
      </w:r>
      <w:r>
        <w:rPr>
          <w:spacing w:val="-9"/>
        </w:rPr>
        <w:t> </w:t>
      </w:r>
      <w:r>
        <w:rPr/>
        <w:t>desarrollo,</w:t>
      </w:r>
      <w:r>
        <w:rPr>
          <w:spacing w:val="-8"/>
        </w:rPr>
        <w:t> </w:t>
      </w:r>
      <w:r>
        <w:rPr/>
        <w:t>el</w:t>
      </w:r>
      <w:r>
        <w:rPr>
          <w:spacing w:val="-3"/>
        </w:rPr>
        <w:t> </w:t>
      </w:r>
      <w:r>
        <w:rPr/>
        <w:t>catálogo</w:t>
      </w:r>
      <w:r>
        <w:rPr>
          <w:spacing w:val="-6"/>
        </w:rPr>
        <w:t> </w:t>
      </w:r>
      <w:r>
        <w:rPr/>
        <w:t>demo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carga</w:t>
      </w:r>
      <w:r>
        <w:rPr>
          <w:spacing w:val="-5"/>
        </w:rPr>
        <w:t> </w:t>
      </w:r>
      <w:r>
        <w:rPr/>
        <w:t>automáticamente</w:t>
      </w:r>
      <w:r>
        <w:rPr>
          <w:spacing w:val="-5"/>
        </w:rPr>
        <w:t> </w:t>
      </w:r>
      <w:r>
        <w:rPr/>
        <w:t>si</w:t>
      </w:r>
      <w:r>
        <w:rPr>
          <w:spacing w:val="-3"/>
        </w:rPr>
        <w:t> </w:t>
      </w:r>
      <w:r>
        <w:rPr/>
        <w:t>está</w:t>
      </w:r>
      <w:r>
        <w:rPr>
          <w:spacing w:val="-5"/>
        </w:rPr>
        <w:t> </w:t>
      </w:r>
      <w:r>
        <w:rPr>
          <w:spacing w:val="-2"/>
        </w:rPr>
        <w:t>habilitado:</w:t>
      </w:r>
    </w:p>
    <w:p>
      <w:pPr>
        <w:pStyle w:val="BodyText"/>
        <w:spacing w:befor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689152</wp:posOffset>
                </wp:positionH>
                <wp:positionV relativeFrom="paragraph">
                  <wp:posOffset>127224</wp:posOffset>
                </wp:positionV>
                <wp:extent cx="6397625" cy="58229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397625" cy="5822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64" w:right="8601" w:hanging="212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2"/>
                                <w:sz w:val="19"/>
                              </w:rPr>
                              <w:t>knstore: seed:</w:t>
                            </w:r>
                          </w:p>
                          <w:p>
                            <w:pPr>
                              <w:spacing w:line="219" w:lineRule="exact" w:before="0"/>
                              <w:ind w:left="576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catalog: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19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10.017656pt;width:503.75pt;height:45.85pt;mso-position-horizontal-relative:page;mso-position-vertical-relative:paragraph;z-index:-15720960;mso-wrap-distance-left:0;mso-wrap-distance-right:0" type="#_x0000_t202" id="docshape28" filled="true" fillcolor="#f1f1f1" stroked="true" strokeweight=".47998pt" strokecolor="#bebebe">
                <v:textbox inset="0,0,0,0">
                  <w:txbxContent>
                    <w:p>
                      <w:pPr>
                        <w:spacing w:before="118"/>
                        <w:ind w:left="364" w:right="8601" w:hanging="212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2"/>
                          <w:sz w:val="19"/>
                        </w:rPr>
                        <w:t>knstore: seed:</w:t>
                      </w:r>
                    </w:p>
                    <w:p>
                      <w:pPr>
                        <w:spacing w:line="219" w:lineRule="exact" w:before="0"/>
                        <w:ind w:left="576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333333"/>
                          <w:sz w:val="19"/>
                        </w:rPr>
                        <w:t>catalog:</w:t>
                      </w:r>
                      <w:r>
                        <w:rPr>
                          <w:rFonts w:ascii="Consolas"/>
                          <w:color w:val="333333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19"/>
                        </w:rPr>
                        <w:t>true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ind w:left="360"/>
      </w:pPr>
      <w:r>
        <w:rPr/>
        <w:t>La</w:t>
      </w:r>
      <w:r>
        <w:rPr>
          <w:spacing w:val="-5"/>
        </w:rPr>
        <w:t> </w:t>
      </w:r>
      <w:r>
        <w:rPr/>
        <w:t>migración</w:t>
      </w:r>
      <w:r>
        <w:rPr>
          <w:spacing w:val="-5"/>
        </w:rPr>
        <w:t> </w:t>
      </w:r>
      <w:r>
        <w:rPr/>
        <w:t>es</w:t>
      </w:r>
      <w:r>
        <w:rPr>
          <w:spacing w:val="-4"/>
        </w:rPr>
        <w:t> </w:t>
      </w:r>
      <w:r>
        <w:rPr/>
        <w:t>idempotente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afecta</w:t>
      </w:r>
      <w:r>
        <w:rPr>
          <w:spacing w:val="-4"/>
        </w:rPr>
        <w:t> </w:t>
      </w:r>
      <w:r>
        <w:rPr>
          <w:spacing w:val="-2"/>
        </w:rPr>
        <w:t>producción.</w:t>
      </w:r>
    </w:p>
    <w:p>
      <w:pPr>
        <w:pStyle w:val="BodyText"/>
        <w:spacing w:before="87"/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7.4 Índices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color w:val="1F3863"/>
          <w:spacing w:val="-2"/>
        </w:rPr>
        <w:t>Índices</w:t>
      </w:r>
    </w:p>
    <w:p>
      <w:pPr>
        <w:pStyle w:val="BodyText"/>
        <w:spacing w:before="162"/>
        <w:ind w:left="360"/>
      </w:pPr>
      <w:r>
        <w:rPr/>
        <w:t>El</w:t>
      </w:r>
      <w:r>
        <w:rPr>
          <w:spacing w:val="-6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crea</w:t>
      </w:r>
      <w:r>
        <w:rPr>
          <w:spacing w:val="-7"/>
        </w:rPr>
        <w:t> </w:t>
      </w:r>
      <w:r>
        <w:rPr/>
        <w:t>índices</w:t>
      </w:r>
      <w:r>
        <w:rPr>
          <w:spacing w:val="-7"/>
        </w:rPr>
        <w:t> </w:t>
      </w:r>
      <w:r>
        <w:rPr/>
        <w:t>mediante</w:t>
      </w:r>
      <w:r>
        <w:rPr>
          <w:spacing w:val="-7"/>
        </w:rPr>
        <w:t> </w:t>
      </w:r>
      <w:r>
        <w:rPr/>
        <w:t>migraciones</w:t>
      </w:r>
      <w:r>
        <w:rPr>
          <w:spacing w:val="-6"/>
        </w:rPr>
        <w:t> </w:t>
      </w:r>
      <w:r>
        <w:rPr>
          <w:spacing w:val="-2"/>
        </w:rPr>
        <w:t>Mongock: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198" w:after="0"/>
        <w:ind w:left="801" w:right="0" w:hanging="259"/>
        <w:jc w:val="left"/>
        <w:rPr>
          <w:sz w:val="22"/>
        </w:rPr>
      </w:pPr>
      <w:r>
        <w:rPr>
          <w:sz w:val="22"/>
        </w:rPr>
        <w:t>ProductoIndexesMigration:</w:t>
      </w:r>
      <w:r>
        <w:rPr>
          <w:spacing w:val="-11"/>
          <w:sz w:val="22"/>
        </w:rPr>
        <w:t> </w:t>
      </w:r>
      <w:r>
        <w:rPr>
          <w:sz w:val="22"/>
        </w:rPr>
        <w:t>índices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texto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campos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catálogo.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1" w:after="0"/>
        <w:ind w:left="801" w:right="0" w:hanging="259"/>
        <w:jc w:val="left"/>
        <w:rPr>
          <w:sz w:val="22"/>
        </w:rPr>
      </w:pPr>
      <w:r>
        <w:rPr>
          <w:sz w:val="22"/>
        </w:rPr>
        <w:t>CuentaIndexesMigration:</w:t>
      </w:r>
      <w:r>
        <w:rPr>
          <w:spacing w:val="-10"/>
          <w:sz w:val="22"/>
        </w:rPr>
        <w:t> </w:t>
      </w:r>
      <w:r>
        <w:rPr>
          <w:sz w:val="22"/>
        </w:rPr>
        <w:t>índices</w:t>
      </w:r>
      <w:r>
        <w:rPr>
          <w:spacing w:val="-8"/>
          <w:sz w:val="22"/>
        </w:rPr>
        <w:t> </w:t>
      </w:r>
      <w:r>
        <w:rPr>
          <w:sz w:val="22"/>
        </w:rPr>
        <w:t>para</w:t>
      </w:r>
      <w:r>
        <w:rPr>
          <w:spacing w:val="-8"/>
          <w:sz w:val="22"/>
        </w:rPr>
        <w:t> </w:t>
      </w:r>
      <w:r>
        <w:rPr>
          <w:sz w:val="22"/>
        </w:rPr>
        <w:t>consultas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cuenta.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SecuenciasIndexMigration:</w:t>
      </w:r>
      <w:r>
        <w:rPr>
          <w:spacing w:val="-12"/>
          <w:sz w:val="22"/>
        </w:rPr>
        <w:t> </w:t>
      </w:r>
      <w:r>
        <w:rPr>
          <w:sz w:val="22"/>
        </w:rPr>
        <w:t>índice</w:t>
      </w:r>
      <w:r>
        <w:rPr>
          <w:spacing w:val="-8"/>
          <w:sz w:val="22"/>
        </w:rPr>
        <w:t> </w:t>
      </w:r>
      <w:r>
        <w:rPr>
          <w:sz w:val="22"/>
        </w:rPr>
        <w:t>único</w:t>
      </w:r>
      <w:r>
        <w:rPr>
          <w:spacing w:val="-9"/>
          <w:sz w:val="22"/>
        </w:rPr>
        <w:t> </w:t>
      </w:r>
      <w:r>
        <w:rPr>
          <w:sz w:val="22"/>
        </w:rPr>
        <w:t>para</w:t>
      </w:r>
      <w:r>
        <w:rPr>
          <w:spacing w:val="-9"/>
          <w:sz w:val="22"/>
        </w:rPr>
        <w:t> </w:t>
      </w:r>
      <w:r>
        <w:rPr>
          <w:sz w:val="22"/>
        </w:rPr>
        <w:t>consecutivos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diarios.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UserUniqueIndexesMigration:</w:t>
      </w:r>
      <w:r>
        <w:rPr>
          <w:spacing w:val="-11"/>
          <w:sz w:val="22"/>
        </w:rPr>
        <w:t> </w:t>
      </w:r>
      <w:r>
        <w:rPr>
          <w:sz w:val="22"/>
        </w:rPr>
        <w:t>índices</w:t>
      </w:r>
      <w:r>
        <w:rPr>
          <w:spacing w:val="-9"/>
          <w:sz w:val="22"/>
        </w:rPr>
        <w:t> </w:t>
      </w:r>
      <w:r>
        <w:rPr>
          <w:sz w:val="22"/>
        </w:rPr>
        <w:t>únicos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usuario.</w:t>
      </w:r>
    </w:p>
    <w:p>
      <w:pPr>
        <w:pStyle w:val="BodyText"/>
        <w:spacing w:before="45"/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7.5 Transacciones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color w:val="1F3863"/>
          <w:spacing w:val="-2"/>
        </w:rPr>
        <w:t>Transacciones</w:t>
      </w:r>
    </w:p>
    <w:p>
      <w:pPr>
        <w:pStyle w:val="BodyText"/>
        <w:spacing w:line="278" w:lineRule="auto" w:before="167"/>
        <w:ind w:left="360" w:right="323"/>
      </w:pPr>
      <w:r>
        <w:rPr/>
        <w:t>El</w:t>
      </w:r>
      <w:r>
        <w:rPr>
          <w:spacing w:val="-2"/>
        </w:rPr>
        <w:t> </w:t>
      </w:r>
      <w:r>
        <w:rPr/>
        <w:t>checkout</w:t>
      </w:r>
      <w:r>
        <w:rPr>
          <w:spacing w:val="-2"/>
        </w:rPr>
        <w:t> </w:t>
      </w:r>
      <w:r>
        <w:rPr/>
        <w:t>atómico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concurrencia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stock usan</w:t>
      </w:r>
      <w:r>
        <w:rPr>
          <w:spacing w:val="-5"/>
        </w:rPr>
        <w:t> </w:t>
      </w:r>
      <w:r>
        <w:rPr/>
        <w:t>transacciones</w:t>
      </w:r>
      <w:r>
        <w:rPr>
          <w:spacing w:val="-4"/>
        </w:rPr>
        <w:t> </w:t>
      </w:r>
      <w:r>
        <w:rPr/>
        <w:t>multi-documento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MongoDB.</w:t>
      </w:r>
      <w:r>
        <w:rPr>
          <w:spacing w:val="-3"/>
        </w:rPr>
        <w:t> </w:t>
      </w:r>
      <w:r>
        <w:rPr/>
        <w:t>Requieren</w:t>
      </w:r>
      <w:r>
        <w:rPr>
          <w:spacing w:val="-4"/>
        </w:rPr>
        <w:t> </w:t>
      </w:r>
      <w:r>
        <w:rPr/>
        <w:t>un replica set. En entornos standalone (como la EC2 de producción configurada) las transacciones no están disponibles; el flujo debe validarse para ese despliegue.</w:t>
      </w:r>
    </w:p>
    <w:p>
      <w:pPr>
        <w:pStyle w:val="BodyText"/>
        <w:spacing w:before="204"/>
      </w:pPr>
    </w:p>
    <w:p>
      <w:pPr>
        <w:pStyle w:val="Heading1"/>
        <w:numPr>
          <w:ilvl w:val="0"/>
          <w:numId w:val="3"/>
        </w:numPr>
        <w:tabs>
          <w:tab w:pos="680" w:val="left" w:leader="none"/>
        </w:tabs>
        <w:spacing w:line="240" w:lineRule="auto" w:before="0" w:after="0"/>
        <w:ind w:left="680" w:right="0" w:hanging="320"/>
        <w:jc w:val="left"/>
      </w:pPr>
      <w:bookmarkStart w:name="8. API REST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color w:val="1F3863"/>
        </w:rPr>
        <w:t>API</w:t>
      </w:r>
      <w:r>
        <w:rPr>
          <w:color w:val="1F3863"/>
          <w:spacing w:val="-3"/>
        </w:rPr>
        <w:t> </w:t>
      </w:r>
      <w:r>
        <w:rPr>
          <w:color w:val="1F3863"/>
          <w:spacing w:val="-4"/>
        </w:rPr>
        <w:t>REST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667816</wp:posOffset>
                </wp:positionH>
                <wp:positionV relativeFrom="paragraph">
                  <wp:posOffset>49560</wp:posOffset>
                </wp:positionV>
                <wp:extent cx="6440170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902364pt;width:507.07pt;height:.71997pt;mso-position-horizontal-relative:page;mso-position-vertical-relative:paragraph;z-index:-15720448;mso-wrap-distance-left:0;mso-wrap-distance-right:0" id="docshape29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8.1 Convenciones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color w:val="1F3863"/>
          <w:spacing w:val="-2"/>
        </w:rPr>
        <w:t>Convenciones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162" w:after="0"/>
        <w:ind w:left="801" w:right="0" w:hanging="259"/>
        <w:jc w:val="left"/>
        <w:rPr>
          <w:sz w:val="22"/>
        </w:rPr>
      </w:pPr>
      <w:r>
        <w:rPr>
          <w:sz w:val="22"/>
        </w:rPr>
        <w:t>Base: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/api/**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3" w:after="0"/>
        <w:ind w:left="801" w:right="0" w:hanging="259"/>
        <w:jc w:val="left"/>
        <w:rPr>
          <w:sz w:val="22"/>
        </w:rPr>
      </w:pPr>
      <w:r>
        <w:rPr>
          <w:sz w:val="22"/>
        </w:rPr>
        <w:t>Respuestas</w:t>
      </w:r>
      <w:r>
        <w:rPr>
          <w:spacing w:val="-9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JSON.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Autenticación:</w:t>
      </w:r>
      <w:r>
        <w:rPr>
          <w:spacing w:val="-8"/>
          <w:sz w:val="22"/>
        </w:rPr>
        <w:t> </w:t>
      </w:r>
      <w:r>
        <w:rPr>
          <w:sz w:val="22"/>
        </w:rPr>
        <w:t>JWT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header</w:t>
      </w:r>
      <w:r>
        <w:rPr>
          <w:spacing w:val="-5"/>
          <w:sz w:val="22"/>
        </w:rPr>
        <w:t> </w:t>
      </w:r>
      <w:r>
        <w:rPr>
          <w:sz w:val="22"/>
        </w:rPr>
        <w:t>Authorization:</w:t>
      </w:r>
      <w:r>
        <w:rPr>
          <w:spacing w:val="-3"/>
          <w:sz w:val="22"/>
        </w:rPr>
        <w:t> </w:t>
      </w:r>
      <w:r>
        <w:rPr>
          <w:sz w:val="22"/>
        </w:rPr>
        <w:t>Bearer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&lt;token&gt;.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Paginación:</w:t>
      </w:r>
      <w:r>
        <w:rPr>
          <w:spacing w:val="-7"/>
          <w:sz w:val="22"/>
        </w:rPr>
        <w:t> </w:t>
      </w:r>
      <w:r>
        <w:rPr>
          <w:sz w:val="22"/>
        </w:rPr>
        <w:t>parámetros</w:t>
      </w:r>
      <w:r>
        <w:rPr>
          <w:spacing w:val="-5"/>
          <w:sz w:val="22"/>
        </w:rPr>
        <w:t> </w:t>
      </w:r>
      <w:r>
        <w:rPr>
          <w:sz w:val="22"/>
        </w:rPr>
        <w:t>page,</w:t>
      </w:r>
      <w:r>
        <w:rPr>
          <w:spacing w:val="-6"/>
          <w:sz w:val="22"/>
        </w:rPr>
        <w:t> </w:t>
      </w:r>
      <w:r>
        <w:rPr>
          <w:sz w:val="22"/>
        </w:rPr>
        <w:t>size,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sort.</w:t>
      </w:r>
    </w:p>
    <w:p>
      <w:pPr>
        <w:pStyle w:val="BodyText"/>
        <w:spacing w:before="0"/>
      </w:pPr>
    </w:p>
    <w:p>
      <w:pPr>
        <w:pStyle w:val="BodyText"/>
        <w:spacing w:before="126"/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8.2 Endpoints principales por dominio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color w:val="1F3863"/>
        </w:rPr>
        <w:t>Endpoints</w:t>
      </w:r>
      <w:r>
        <w:rPr>
          <w:color w:val="1F3863"/>
          <w:spacing w:val="-10"/>
        </w:rPr>
        <w:t> </w:t>
      </w:r>
      <w:r>
        <w:rPr>
          <w:color w:val="1F3863"/>
        </w:rPr>
        <w:t>principales</w:t>
      </w:r>
      <w:r>
        <w:rPr>
          <w:color w:val="1F3863"/>
          <w:spacing w:val="-10"/>
        </w:rPr>
        <w:t> </w:t>
      </w:r>
      <w:r>
        <w:rPr>
          <w:color w:val="1F3863"/>
        </w:rPr>
        <w:t>por</w:t>
      </w:r>
      <w:r>
        <w:rPr>
          <w:color w:val="1F3863"/>
          <w:spacing w:val="-13"/>
        </w:rPr>
        <w:t> </w:t>
      </w:r>
      <w:r>
        <w:rPr>
          <w:color w:val="1F3863"/>
          <w:spacing w:val="-2"/>
        </w:rPr>
        <w:t>dominio</w:t>
      </w:r>
    </w:p>
    <w:p>
      <w:pPr>
        <w:pStyle w:val="Heading2"/>
        <w:spacing w:after="0" w:line="240" w:lineRule="auto"/>
        <w:jc w:val="left"/>
        <w:sectPr>
          <w:pgSz w:w="12240" w:h="15840"/>
          <w:pgMar w:header="741" w:footer="686" w:top="1020" w:bottom="880" w:left="720" w:right="720"/>
        </w:sectPr>
      </w:pPr>
    </w:p>
    <w:p>
      <w:pPr>
        <w:pStyle w:val="BodyText"/>
        <w:spacing w:before="7"/>
        <w:rPr>
          <w:b/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8135"/>
      </w:tblGrid>
      <w:tr>
        <w:trPr>
          <w:trHeight w:val="445" w:hRule="atLeast"/>
        </w:trPr>
        <w:tc>
          <w:tcPr>
            <w:tcW w:w="1940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Dominio</w:t>
            </w:r>
          </w:p>
        </w:tc>
        <w:tc>
          <w:tcPr>
            <w:tcW w:w="8135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Endpoints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representativos</w:t>
            </w:r>
          </w:p>
        </w:tc>
      </w:tr>
      <w:tr>
        <w:trPr>
          <w:trHeight w:val="422" w:hRule="atLeast"/>
        </w:trPr>
        <w:tc>
          <w:tcPr>
            <w:tcW w:w="1940" w:type="dxa"/>
          </w:tcPr>
          <w:p>
            <w:pPr>
              <w:pStyle w:val="TableParagraph"/>
              <w:spacing w:before="89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8A0000"/>
                <w:spacing w:val="-2"/>
                <w:sz w:val="20"/>
              </w:rPr>
              <w:t>Autenticación</w:t>
            </w:r>
          </w:p>
        </w:tc>
        <w:tc>
          <w:tcPr>
            <w:tcW w:w="8135" w:type="dxa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/api/authenticate,</w:t>
            </w:r>
            <w:r>
              <w:rPr>
                <w:color w:val="212121"/>
                <w:spacing w:val="19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/api/account/**</w:t>
            </w:r>
          </w:p>
        </w:tc>
      </w:tr>
      <w:tr>
        <w:trPr>
          <w:trHeight w:val="426" w:hRule="atLeast"/>
        </w:trPr>
        <w:tc>
          <w:tcPr>
            <w:tcW w:w="1940" w:type="dxa"/>
            <w:shd w:val="clear" w:color="auto" w:fill="EAF0F9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Usuarios</w:t>
            </w:r>
          </w:p>
        </w:tc>
        <w:tc>
          <w:tcPr>
            <w:tcW w:w="8135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/api/admin/users/**,</w:t>
            </w:r>
            <w:r>
              <w:rPr>
                <w:color w:val="212121"/>
                <w:spacing w:val="1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/api/users/**</w:t>
            </w:r>
          </w:p>
        </w:tc>
      </w:tr>
      <w:tr>
        <w:trPr>
          <w:trHeight w:val="422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8A0000"/>
                <w:spacing w:val="-2"/>
                <w:sz w:val="20"/>
              </w:rPr>
              <w:t>Catálogo</w:t>
            </w:r>
          </w:p>
        </w:tc>
        <w:tc>
          <w:tcPr>
            <w:tcW w:w="8135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/api/categorias,</w:t>
            </w:r>
            <w:r>
              <w:rPr>
                <w:color w:val="212121"/>
                <w:spacing w:val="18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/api/subcategorias,</w:t>
            </w:r>
            <w:r>
              <w:rPr>
                <w:color w:val="212121"/>
                <w:spacing w:val="17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/api/marcas,</w:t>
            </w:r>
            <w:r>
              <w:rPr>
                <w:color w:val="212121"/>
                <w:spacing w:val="17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/api/productos,</w:t>
            </w:r>
            <w:r>
              <w:rPr>
                <w:color w:val="212121"/>
                <w:spacing w:val="17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/api/productos/por-</w:t>
            </w:r>
            <w:r>
              <w:rPr>
                <w:color w:val="212121"/>
                <w:spacing w:val="-5"/>
                <w:sz w:val="20"/>
              </w:rPr>
              <w:t>ids</w:t>
            </w:r>
          </w:p>
        </w:tc>
      </w:tr>
      <w:tr>
        <w:trPr>
          <w:trHeight w:val="422" w:hRule="atLeast"/>
        </w:trPr>
        <w:tc>
          <w:tcPr>
            <w:tcW w:w="1940" w:type="dxa"/>
            <w:shd w:val="clear" w:color="auto" w:fill="EAF0F9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z w:val="20"/>
              </w:rPr>
              <w:t>Cuenta</w:t>
            </w:r>
            <w:r>
              <w:rPr>
                <w:rFonts w:ascii="Consolas"/>
                <w:color w:val="8A0000"/>
                <w:spacing w:val="-5"/>
                <w:sz w:val="20"/>
              </w:rPr>
              <w:t> </w:t>
            </w:r>
            <w:r>
              <w:rPr>
                <w:rFonts w:ascii="Consolas"/>
                <w:color w:val="8A0000"/>
                <w:spacing w:val="-2"/>
                <w:sz w:val="20"/>
              </w:rPr>
              <w:t>cliente</w:t>
            </w:r>
          </w:p>
        </w:tc>
        <w:tc>
          <w:tcPr>
            <w:tcW w:w="8135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/api/cuentas,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/api/cuentas/mia</w:t>
            </w:r>
          </w:p>
        </w:tc>
      </w:tr>
      <w:tr>
        <w:trPr>
          <w:trHeight w:val="426" w:hRule="atLeast"/>
        </w:trPr>
        <w:tc>
          <w:tcPr>
            <w:tcW w:w="194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Direcciones</w:t>
            </w:r>
          </w:p>
        </w:tc>
        <w:tc>
          <w:tcPr>
            <w:tcW w:w="81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/api/direccions,</w:t>
            </w:r>
            <w:r>
              <w:rPr>
                <w:color w:val="212121"/>
                <w:spacing w:val="17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/api/direccions/{id}/predeterminada</w:t>
            </w:r>
          </w:p>
        </w:tc>
      </w:tr>
      <w:tr>
        <w:trPr>
          <w:trHeight w:val="422" w:hRule="atLeast"/>
        </w:trPr>
        <w:tc>
          <w:tcPr>
            <w:tcW w:w="1940" w:type="dxa"/>
            <w:shd w:val="clear" w:color="auto" w:fill="EAF0F9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Carrito</w:t>
            </w:r>
          </w:p>
        </w:tc>
        <w:tc>
          <w:tcPr>
            <w:tcW w:w="8135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/api/carritos,</w:t>
            </w:r>
            <w:r>
              <w:rPr>
                <w:color w:val="212121"/>
                <w:spacing w:val="21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/api/item-carritos</w:t>
            </w:r>
          </w:p>
        </w:tc>
      </w:tr>
      <w:tr>
        <w:trPr>
          <w:trHeight w:val="426" w:hRule="atLeast"/>
        </w:trPr>
        <w:tc>
          <w:tcPr>
            <w:tcW w:w="194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Checkout</w:t>
            </w:r>
          </w:p>
        </w:tc>
        <w:tc>
          <w:tcPr>
            <w:tcW w:w="81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/api/checkout/preview,</w:t>
            </w:r>
            <w:r>
              <w:rPr>
                <w:color w:val="212121"/>
                <w:spacing w:val="22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/api/checkout</w:t>
            </w:r>
          </w:p>
        </w:tc>
      </w:tr>
      <w:tr>
        <w:trPr>
          <w:trHeight w:val="421" w:hRule="atLeast"/>
        </w:trPr>
        <w:tc>
          <w:tcPr>
            <w:tcW w:w="1940" w:type="dxa"/>
            <w:shd w:val="clear" w:color="auto" w:fill="EAF0F9"/>
          </w:tcPr>
          <w:p>
            <w:pPr>
              <w:pStyle w:val="TableParagraph"/>
              <w:spacing w:before="89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Pedidos</w:t>
            </w:r>
          </w:p>
        </w:tc>
        <w:tc>
          <w:tcPr>
            <w:tcW w:w="8135" w:type="dxa"/>
            <w:shd w:val="clear" w:color="auto" w:fill="EAF0F9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12121"/>
                <w:sz w:val="20"/>
              </w:rPr>
              <w:t>/api/pedidos,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/api/pedidos/{id}/cancelar</w:t>
            </w:r>
          </w:p>
        </w:tc>
      </w:tr>
      <w:tr>
        <w:trPr>
          <w:trHeight w:val="426" w:hRule="atLeast"/>
        </w:trPr>
        <w:tc>
          <w:tcPr>
            <w:tcW w:w="194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Pagos</w:t>
            </w:r>
          </w:p>
        </w:tc>
        <w:tc>
          <w:tcPr>
            <w:tcW w:w="81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/api/pagos/iniciar,</w:t>
            </w:r>
            <w:r>
              <w:rPr>
                <w:color w:val="212121"/>
                <w:spacing w:val="19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/api/pagos/callback</w:t>
            </w:r>
          </w:p>
        </w:tc>
      </w:tr>
      <w:tr>
        <w:trPr>
          <w:trHeight w:val="422" w:hRule="atLeast"/>
        </w:trPr>
        <w:tc>
          <w:tcPr>
            <w:tcW w:w="1940" w:type="dxa"/>
            <w:shd w:val="clear" w:color="auto" w:fill="EAF0F9"/>
          </w:tcPr>
          <w:p>
            <w:pPr>
              <w:pStyle w:val="TableParagraph"/>
              <w:spacing w:before="89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8A0000"/>
                <w:spacing w:val="-2"/>
                <w:sz w:val="20"/>
              </w:rPr>
              <w:t>Envíos</w:t>
            </w:r>
          </w:p>
        </w:tc>
        <w:tc>
          <w:tcPr>
            <w:tcW w:w="8135" w:type="dxa"/>
            <w:shd w:val="clear" w:color="auto" w:fill="EAF0F9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/api/envios,</w:t>
            </w:r>
            <w:r>
              <w:rPr>
                <w:color w:val="212121"/>
                <w:spacing w:val="1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/api/envios/pendientes,</w:t>
            </w:r>
            <w:r>
              <w:rPr>
                <w:color w:val="212121"/>
                <w:spacing w:val="1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/api/envios/{id}/tracking</w:t>
            </w:r>
          </w:p>
        </w:tc>
      </w:tr>
      <w:tr>
        <w:trPr>
          <w:trHeight w:val="426" w:hRule="atLeast"/>
        </w:trPr>
        <w:tc>
          <w:tcPr>
            <w:tcW w:w="194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Facturas</w:t>
            </w:r>
          </w:p>
        </w:tc>
        <w:tc>
          <w:tcPr>
            <w:tcW w:w="81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/api/facturas,</w:t>
            </w:r>
            <w:r>
              <w:rPr>
                <w:color w:val="212121"/>
                <w:spacing w:val="12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/api/facturas/{id}/pdf</w:t>
            </w:r>
          </w:p>
        </w:tc>
      </w:tr>
      <w:tr>
        <w:trPr>
          <w:trHeight w:val="421" w:hRule="atLeast"/>
        </w:trPr>
        <w:tc>
          <w:tcPr>
            <w:tcW w:w="1940" w:type="dxa"/>
            <w:shd w:val="clear" w:color="auto" w:fill="EAF0F9"/>
          </w:tcPr>
          <w:p>
            <w:pPr>
              <w:pStyle w:val="TableParagraph"/>
              <w:spacing w:before="89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Historial</w:t>
            </w:r>
          </w:p>
        </w:tc>
        <w:tc>
          <w:tcPr>
            <w:tcW w:w="8135" w:type="dxa"/>
            <w:shd w:val="clear" w:color="auto" w:fill="EAF0F9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/api/historial-estados</w:t>
            </w:r>
          </w:p>
        </w:tc>
      </w:tr>
      <w:tr>
        <w:trPr>
          <w:trHeight w:val="422" w:hRule="atLeast"/>
        </w:trPr>
        <w:tc>
          <w:tcPr>
            <w:tcW w:w="194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Management</w:t>
            </w:r>
          </w:p>
        </w:tc>
        <w:tc>
          <w:tcPr>
            <w:tcW w:w="81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/management/prometheus</w:t>
            </w:r>
            <w:r>
              <w:rPr>
                <w:color w:val="212121"/>
                <w:spacing w:val="18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(protegido)</w:t>
            </w:r>
          </w:p>
        </w:tc>
      </w:tr>
    </w:tbl>
    <w:p>
      <w:pPr>
        <w:pStyle w:val="BodyText"/>
        <w:spacing w:before="279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8.3 Checkout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color w:val="1F3863"/>
          <w:spacing w:val="-2"/>
        </w:rPr>
        <w:t>Checkout</w:t>
      </w:r>
    </w:p>
    <w:p>
      <w:pPr>
        <w:pStyle w:val="ListParagraph"/>
        <w:numPr>
          <w:ilvl w:val="0"/>
          <w:numId w:val="5"/>
        </w:numPr>
        <w:tabs>
          <w:tab w:pos="800" w:val="left" w:leader="none"/>
          <w:tab w:pos="802" w:val="left" w:leader="none"/>
        </w:tabs>
        <w:spacing w:line="240" w:lineRule="auto" w:before="167" w:after="0"/>
        <w:ind w:left="802" w:right="449" w:hanging="260"/>
        <w:jc w:val="left"/>
        <w:rPr>
          <w:sz w:val="22"/>
        </w:rPr>
      </w:pPr>
      <w:r>
        <w:rPr>
          <w:b/>
          <w:sz w:val="22"/>
        </w:rPr>
        <w:t>Preview:</w:t>
      </w:r>
      <w:r>
        <w:rPr>
          <w:b/>
          <w:spacing w:val="-3"/>
          <w:sz w:val="22"/>
        </w:rPr>
        <w:t> </w:t>
      </w:r>
      <w:r>
        <w:rPr>
          <w:rFonts w:ascii="Consolas" w:hAnsi="Consolas"/>
          <w:color w:val="8A0000"/>
          <w:sz w:val="20"/>
        </w:rPr>
        <w:t>POST</w:t>
      </w:r>
      <w:r>
        <w:rPr>
          <w:rFonts w:ascii="Consolas" w:hAnsi="Consolas"/>
          <w:color w:val="8A0000"/>
          <w:spacing w:val="-4"/>
          <w:sz w:val="20"/>
        </w:rPr>
        <w:t> </w:t>
      </w:r>
      <w:r>
        <w:rPr>
          <w:rFonts w:ascii="Consolas" w:hAnsi="Consolas"/>
          <w:color w:val="8A0000"/>
          <w:sz w:val="20"/>
        </w:rPr>
        <w:t>/api/checkout/preview</w:t>
      </w:r>
      <w:r>
        <w:rPr>
          <w:rFonts w:ascii="Consolas" w:hAnsi="Consolas"/>
          <w:color w:val="8A0000"/>
          <w:spacing w:val="-62"/>
          <w:sz w:val="20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calcula</w:t>
      </w:r>
      <w:r>
        <w:rPr>
          <w:spacing w:val="-4"/>
          <w:sz w:val="22"/>
        </w:rPr>
        <w:t> </w:t>
      </w:r>
      <w:r>
        <w:rPr>
          <w:sz w:val="22"/>
        </w:rPr>
        <w:t>totales,</w:t>
      </w:r>
      <w:r>
        <w:rPr>
          <w:spacing w:val="-6"/>
          <w:sz w:val="22"/>
        </w:rPr>
        <w:t> </w:t>
      </w:r>
      <w:r>
        <w:rPr>
          <w:sz w:val="22"/>
        </w:rPr>
        <w:t>envío</w:t>
      </w:r>
      <w:r>
        <w:rPr>
          <w:spacing w:val="-5"/>
          <w:sz w:val="22"/>
        </w:rPr>
        <w:t> </w:t>
      </w:r>
      <w:r>
        <w:rPr>
          <w:sz w:val="22"/>
        </w:rPr>
        <w:t>(gratis</w:t>
      </w:r>
      <w:r>
        <w:rPr>
          <w:spacing w:val="-4"/>
          <w:sz w:val="22"/>
        </w:rPr>
        <w:t> </w:t>
      </w:r>
      <w:r>
        <w:rPr>
          <w:sz w:val="22"/>
        </w:rPr>
        <w:t>≥</w:t>
      </w:r>
      <w:r>
        <w:rPr>
          <w:spacing w:val="-4"/>
          <w:sz w:val="22"/>
        </w:rPr>
        <w:t> </w:t>
      </w:r>
      <w:r>
        <w:rPr>
          <w:sz w:val="22"/>
        </w:rPr>
        <w:t>$150.000)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impuestos</w:t>
      </w:r>
      <w:r>
        <w:rPr>
          <w:spacing w:val="-4"/>
          <w:sz w:val="22"/>
        </w:rPr>
        <w:t> </w:t>
      </w:r>
      <w:r>
        <w:rPr>
          <w:sz w:val="22"/>
        </w:rPr>
        <w:t>sin</w:t>
      </w:r>
      <w:r>
        <w:rPr>
          <w:spacing w:val="-5"/>
          <w:sz w:val="22"/>
        </w:rPr>
        <w:t> </w:t>
      </w:r>
      <w:r>
        <w:rPr>
          <w:sz w:val="22"/>
        </w:rPr>
        <w:t>crear </w:t>
      </w:r>
      <w:r>
        <w:rPr>
          <w:spacing w:val="-2"/>
          <w:sz w:val="22"/>
        </w:rPr>
        <w:t>pedido.</w:t>
      </w:r>
    </w:p>
    <w:p>
      <w:pPr>
        <w:pStyle w:val="ListParagraph"/>
        <w:numPr>
          <w:ilvl w:val="0"/>
          <w:numId w:val="5"/>
        </w:numPr>
        <w:tabs>
          <w:tab w:pos="800" w:val="left" w:leader="none"/>
        </w:tabs>
        <w:spacing w:line="240" w:lineRule="auto" w:before="97" w:after="0"/>
        <w:ind w:left="800" w:right="0" w:hanging="258"/>
        <w:jc w:val="left"/>
        <w:rPr>
          <w:sz w:val="22"/>
        </w:rPr>
      </w:pPr>
      <w:r>
        <w:rPr>
          <w:b/>
          <w:sz w:val="22"/>
        </w:rPr>
        <w:t>Checkout:</w:t>
      </w:r>
      <w:r>
        <w:rPr>
          <w:b/>
          <w:spacing w:val="-6"/>
          <w:sz w:val="22"/>
        </w:rPr>
        <w:t> </w:t>
      </w:r>
      <w:r>
        <w:rPr>
          <w:rFonts w:ascii="Consolas" w:hAnsi="Consolas"/>
          <w:color w:val="8A0000"/>
          <w:sz w:val="20"/>
        </w:rPr>
        <w:t>POST</w:t>
      </w:r>
      <w:r>
        <w:rPr>
          <w:rFonts w:ascii="Consolas" w:hAnsi="Consolas"/>
          <w:color w:val="8A0000"/>
          <w:spacing w:val="-6"/>
          <w:sz w:val="20"/>
        </w:rPr>
        <w:t> </w:t>
      </w:r>
      <w:r>
        <w:rPr>
          <w:rFonts w:ascii="Consolas" w:hAnsi="Consolas"/>
          <w:color w:val="8A0000"/>
          <w:sz w:val="20"/>
        </w:rPr>
        <w:t>/api/checkout</w:t>
      </w:r>
      <w:r>
        <w:rPr>
          <w:rFonts w:ascii="Consolas" w:hAnsi="Consolas"/>
          <w:color w:val="8A0000"/>
          <w:spacing w:val="-62"/>
          <w:sz w:val="20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crea</w:t>
      </w:r>
      <w:r>
        <w:rPr>
          <w:spacing w:val="-4"/>
          <w:sz w:val="22"/>
        </w:rPr>
        <w:t> </w:t>
      </w:r>
      <w:r>
        <w:rPr>
          <w:sz w:val="22"/>
        </w:rPr>
        <w:t>pedido,</w:t>
      </w:r>
      <w:r>
        <w:rPr>
          <w:spacing w:val="-7"/>
          <w:sz w:val="22"/>
        </w:rPr>
        <w:t> </w:t>
      </w:r>
      <w:r>
        <w:rPr>
          <w:sz w:val="22"/>
        </w:rPr>
        <w:t>items,</w:t>
      </w:r>
      <w:r>
        <w:rPr>
          <w:spacing w:val="-5"/>
          <w:sz w:val="22"/>
        </w:rPr>
        <w:t> </w:t>
      </w:r>
      <w:r>
        <w:rPr>
          <w:sz w:val="22"/>
        </w:rPr>
        <w:t>pago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envío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forma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atómica.</w:t>
      </w:r>
    </w:p>
    <w:p>
      <w:pPr>
        <w:pStyle w:val="ListParagraph"/>
        <w:numPr>
          <w:ilvl w:val="0"/>
          <w:numId w:val="5"/>
        </w:numPr>
        <w:tabs>
          <w:tab w:pos="800" w:val="left" w:leader="none"/>
        </w:tabs>
        <w:spacing w:line="240" w:lineRule="auto" w:before="101" w:after="0"/>
        <w:ind w:left="800" w:right="0" w:hanging="258"/>
        <w:jc w:val="left"/>
        <w:rPr>
          <w:sz w:val="22"/>
        </w:rPr>
      </w:pPr>
      <w:r>
        <w:rPr>
          <w:b/>
          <w:sz w:val="22"/>
        </w:rPr>
        <w:t>Pago:</w:t>
      </w:r>
      <w:r>
        <w:rPr>
          <w:b/>
          <w:spacing w:val="-9"/>
          <w:sz w:val="22"/>
        </w:rPr>
        <w:t> </w:t>
      </w:r>
      <w:r>
        <w:rPr>
          <w:rFonts w:ascii="Consolas" w:hAnsi="Consolas"/>
          <w:color w:val="8A0000"/>
          <w:sz w:val="20"/>
        </w:rPr>
        <w:t>POST</w:t>
      </w:r>
      <w:r>
        <w:rPr>
          <w:rFonts w:ascii="Consolas" w:hAnsi="Consolas"/>
          <w:color w:val="8A0000"/>
          <w:spacing w:val="-8"/>
          <w:sz w:val="20"/>
        </w:rPr>
        <w:t> </w:t>
      </w:r>
      <w:r>
        <w:rPr>
          <w:rFonts w:ascii="Consolas" w:hAnsi="Consolas"/>
          <w:color w:val="8A0000"/>
          <w:sz w:val="20"/>
        </w:rPr>
        <w:t>/api/pagos/iniciar</w:t>
      </w:r>
      <w:r>
        <w:rPr>
          <w:rFonts w:ascii="Consolas" w:hAnsi="Consolas"/>
          <w:color w:val="8A0000"/>
          <w:spacing w:val="-62"/>
          <w:sz w:val="20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inicia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pago;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pasarela</w:t>
      </w:r>
      <w:r>
        <w:rPr>
          <w:spacing w:val="-6"/>
          <w:sz w:val="22"/>
        </w:rPr>
        <w:t> </w:t>
      </w:r>
      <w:r>
        <w:rPr>
          <w:sz w:val="22"/>
        </w:rPr>
        <w:t>simulada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auto-aprueba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servidor.</w:t>
      </w:r>
    </w:p>
    <w:p>
      <w:pPr>
        <w:pStyle w:val="BodyText"/>
        <w:spacing w:before="213"/>
      </w:pPr>
    </w:p>
    <w:p>
      <w:pPr>
        <w:pStyle w:val="Heading1"/>
        <w:numPr>
          <w:ilvl w:val="0"/>
          <w:numId w:val="3"/>
        </w:numPr>
        <w:tabs>
          <w:tab w:pos="680" w:val="left" w:leader="none"/>
        </w:tabs>
        <w:spacing w:line="240" w:lineRule="auto" w:before="0" w:after="0"/>
        <w:ind w:left="680" w:right="0" w:hanging="320"/>
        <w:jc w:val="left"/>
      </w:pPr>
      <w:bookmarkStart w:name="9. Frontend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color w:val="1F3863"/>
          <w:spacing w:val="-2"/>
        </w:rPr>
        <w:t>Frontend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667816</wp:posOffset>
                </wp:positionH>
                <wp:positionV relativeFrom="paragraph">
                  <wp:posOffset>49158</wp:posOffset>
                </wp:positionV>
                <wp:extent cx="644017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870772pt;width:507.07pt;height:.71997pt;mso-position-horizontal-relative:page;mso-position-vertical-relative:paragraph;z-index:-15719936;mso-wrap-distance-left:0;mso-wrap-distance-right:0" id="docshape30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9.1 Inicio del entorno de desarrollo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color w:val="1F3863"/>
        </w:rPr>
        <w:t>Inicio</w:t>
      </w:r>
      <w:r>
        <w:rPr>
          <w:color w:val="1F3863"/>
          <w:spacing w:val="-5"/>
        </w:rPr>
        <w:t> </w:t>
      </w:r>
      <w:r>
        <w:rPr>
          <w:color w:val="1F3863"/>
        </w:rPr>
        <w:t>del</w:t>
      </w:r>
      <w:r>
        <w:rPr>
          <w:color w:val="1F3863"/>
          <w:spacing w:val="-7"/>
        </w:rPr>
        <w:t> </w:t>
      </w:r>
      <w:r>
        <w:rPr>
          <w:color w:val="1F3863"/>
        </w:rPr>
        <w:t>entorno</w:t>
      </w:r>
      <w:r>
        <w:rPr>
          <w:color w:val="1F3863"/>
          <w:spacing w:val="-4"/>
        </w:rPr>
        <w:t> </w:t>
      </w:r>
      <w:r>
        <w:rPr>
          <w:color w:val="1F3863"/>
        </w:rPr>
        <w:t>de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desarrollo</w:t>
      </w:r>
    </w:p>
    <w:p>
      <w:pPr>
        <w:spacing w:before="167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Backend:</w:t>
      </w:r>
    </w:p>
    <w:p>
      <w:pPr>
        <w:pStyle w:val="BodyText"/>
        <w:spacing w:before="4" w:after="1"/>
        <w:rPr>
          <w:b/>
          <w:sz w:val="16"/>
        </w:rPr>
      </w:pPr>
    </w:p>
    <w:tbl>
      <w:tblPr>
        <w:tblW w:w="0" w:type="auto"/>
        <w:jc w:val="left"/>
        <w:tblInd w:w="3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5"/>
        <w:gridCol w:w="315"/>
        <w:gridCol w:w="2300"/>
        <w:gridCol w:w="4637"/>
      </w:tblGrid>
      <w:tr>
        <w:trPr>
          <w:trHeight w:val="465" w:hRule="atLeast"/>
        </w:trPr>
        <w:tc>
          <w:tcPr>
            <w:tcW w:w="2825" w:type="dxa"/>
            <w:tcBorders>
              <w:righ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158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./npmw run</w:t>
            </w:r>
            <w:r>
              <w:rPr>
                <w:rFonts w:ascii="Consolas"/>
                <w:color w:val="333333"/>
                <w:spacing w:val="1"/>
                <w:sz w:val="19"/>
              </w:rPr>
              <w:t> </w:t>
            </w:r>
            <w:r>
              <w:rPr>
                <w:rFonts w:ascii="Consolas"/>
                <w:color w:val="333333"/>
                <w:spacing w:val="-2"/>
                <w:sz w:val="19"/>
              </w:rPr>
              <w:t>backend:start</w:t>
            </w:r>
          </w:p>
        </w:tc>
        <w:tc>
          <w:tcPr>
            <w:tcW w:w="315" w:type="dxa"/>
            <w:tcBorders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11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pacing w:val="-10"/>
                <w:sz w:val="19"/>
              </w:rPr>
              <w:t>#</w:t>
            </w:r>
          </w:p>
        </w:tc>
        <w:tc>
          <w:tcPr>
            <w:tcW w:w="2300" w:type="dxa"/>
            <w:tcBorders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Spring</w:t>
            </w:r>
            <w:r>
              <w:rPr>
                <w:rFonts w:ascii="Consolas"/>
                <w:color w:val="333333"/>
                <w:spacing w:val="-4"/>
                <w:sz w:val="19"/>
              </w:rPr>
              <w:t> </w:t>
            </w:r>
            <w:r>
              <w:rPr>
                <w:rFonts w:ascii="Consolas"/>
                <w:color w:val="333333"/>
                <w:sz w:val="19"/>
              </w:rPr>
              <w:t>Boot</w:t>
            </w:r>
            <w:r>
              <w:rPr>
                <w:rFonts w:ascii="Consolas"/>
                <w:color w:val="333333"/>
                <w:spacing w:val="2"/>
                <w:sz w:val="19"/>
              </w:rPr>
              <w:t> </w:t>
            </w:r>
            <w:r>
              <w:rPr>
                <w:rFonts w:ascii="Consolas"/>
                <w:color w:val="333333"/>
                <w:sz w:val="19"/>
              </w:rPr>
              <w:t>en</w:t>
            </w:r>
            <w:r>
              <w:rPr>
                <w:rFonts w:ascii="Consolas"/>
                <w:color w:val="333333"/>
                <w:spacing w:val="-3"/>
                <w:sz w:val="19"/>
              </w:rPr>
              <w:t> </w:t>
            </w:r>
            <w:r>
              <w:rPr>
                <w:rFonts w:ascii="Consolas"/>
                <w:color w:val="333333"/>
                <w:spacing w:val="-2"/>
                <w:sz w:val="19"/>
              </w:rPr>
              <w:t>puerto</w:t>
            </w:r>
          </w:p>
        </w:tc>
        <w:tc>
          <w:tcPr>
            <w:tcW w:w="4637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56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pacing w:val="-4"/>
                <w:sz w:val="19"/>
              </w:rPr>
              <w:t>8080</w:t>
            </w:r>
          </w:p>
        </w:tc>
      </w:tr>
      <w:tr>
        <w:trPr>
          <w:trHeight w:val="465" w:hRule="atLeast"/>
        </w:trPr>
        <w:tc>
          <w:tcPr>
            <w:tcW w:w="282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ind w:left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Frontend:</w:t>
            </w:r>
          </w:p>
        </w:tc>
        <w:tc>
          <w:tcPr>
            <w:tcW w:w="31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65" w:hRule="atLeast"/>
        </w:trPr>
        <w:tc>
          <w:tcPr>
            <w:tcW w:w="2825" w:type="dxa"/>
            <w:tcBorders>
              <w:righ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158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./npmw run</w:t>
            </w:r>
            <w:r>
              <w:rPr>
                <w:rFonts w:ascii="Consolas"/>
                <w:color w:val="333333"/>
                <w:spacing w:val="1"/>
                <w:sz w:val="19"/>
              </w:rPr>
              <w:t> </w:t>
            </w:r>
            <w:r>
              <w:rPr>
                <w:rFonts w:ascii="Consolas"/>
                <w:color w:val="333333"/>
                <w:spacing w:val="-2"/>
                <w:sz w:val="19"/>
              </w:rPr>
              <w:t>start</w:t>
            </w:r>
          </w:p>
        </w:tc>
        <w:tc>
          <w:tcPr>
            <w:tcW w:w="315" w:type="dxa"/>
            <w:tcBorders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11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pacing w:val="-10"/>
                <w:sz w:val="19"/>
              </w:rPr>
              <w:t>#</w:t>
            </w:r>
          </w:p>
        </w:tc>
        <w:tc>
          <w:tcPr>
            <w:tcW w:w="2300" w:type="dxa"/>
            <w:tcBorders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Webpack</w:t>
            </w:r>
            <w:r>
              <w:rPr>
                <w:rFonts w:ascii="Consolas"/>
                <w:color w:val="333333"/>
                <w:spacing w:val="-1"/>
                <w:sz w:val="19"/>
              </w:rPr>
              <w:t> </w:t>
            </w:r>
            <w:r>
              <w:rPr>
                <w:rFonts w:ascii="Consolas"/>
                <w:color w:val="333333"/>
                <w:sz w:val="19"/>
              </w:rPr>
              <w:t>dev server</w:t>
            </w:r>
            <w:r>
              <w:rPr>
                <w:rFonts w:ascii="Consolas"/>
                <w:color w:val="333333"/>
                <w:spacing w:val="-5"/>
                <w:sz w:val="19"/>
              </w:rPr>
              <w:t> en</w:t>
            </w:r>
          </w:p>
        </w:tc>
        <w:tc>
          <w:tcPr>
            <w:tcW w:w="4637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56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puerto</w:t>
            </w:r>
            <w:r>
              <w:rPr>
                <w:rFonts w:ascii="Consolas"/>
                <w:color w:val="333333"/>
                <w:spacing w:val="-3"/>
                <w:sz w:val="19"/>
              </w:rPr>
              <w:t> </w:t>
            </w:r>
            <w:r>
              <w:rPr>
                <w:rFonts w:ascii="Consolas"/>
                <w:color w:val="333333"/>
                <w:spacing w:val="-4"/>
                <w:sz w:val="19"/>
              </w:rPr>
              <w:t>9000</w:t>
            </w:r>
          </w:p>
        </w:tc>
      </w:tr>
      <w:tr>
        <w:trPr>
          <w:trHeight w:val="1065" w:hRule="atLeast"/>
        </w:trPr>
        <w:tc>
          <w:tcPr>
            <w:tcW w:w="282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6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6"/>
              </w:rPr>
            </w:pPr>
            <w:bookmarkStart w:name="9.2 Build de producción" w:id="73"/>
            <w:bookmarkEnd w:id="73"/>
            <w:r>
              <w:rPr/>
            </w:r>
            <w:bookmarkStart w:name="_bookmark36" w:id="74"/>
            <w:bookmarkEnd w:id="74"/>
            <w:r>
              <w:rPr/>
            </w:r>
            <w:r>
              <w:rPr>
                <w:b/>
                <w:color w:val="1F3863"/>
                <w:sz w:val="26"/>
              </w:rPr>
              <w:t>9.2</w:t>
            </w:r>
            <w:r>
              <w:rPr>
                <w:b/>
                <w:color w:val="1F3863"/>
                <w:spacing w:val="-6"/>
                <w:sz w:val="26"/>
              </w:rPr>
              <w:t> </w:t>
            </w:r>
            <w:r>
              <w:rPr>
                <w:b/>
                <w:color w:val="1F3863"/>
                <w:sz w:val="26"/>
              </w:rPr>
              <w:t>Build</w:t>
            </w:r>
            <w:r>
              <w:rPr>
                <w:b/>
                <w:color w:val="1F3863"/>
                <w:spacing w:val="-8"/>
                <w:sz w:val="26"/>
              </w:rPr>
              <w:t> </w:t>
            </w:r>
            <w:r>
              <w:rPr>
                <w:b/>
                <w:color w:val="1F3863"/>
                <w:sz w:val="26"/>
              </w:rPr>
              <w:t>de</w:t>
            </w:r>
            <w:r>
              <w:rPr>
                <w:b/>
                <w:color w:val="1F3863"/>
                <w:spacing w:val="-4"/>
                <w:sz w:val="26"/>
              </w:rPr>
              <w:t> </w:t>
            </w:r>
            <w:r>
              <w:rPr>
                <w:b/>
                <w:color w:val="1F3863"/>
                <w:spacing w:val="-2"/>
                <w:sz w:val="26"/>
              </w:rPr>
              <w:t>producción</w:t>
            </w:r>
          </w:p>
        </w:tc>
        <w:tc>
          <w:tcPr>
            <w:tcW w:w="31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825" w:type="dxa"/>
            <w:tcBorders>
              <w:righ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158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./npmw run</w:t>
            </w:r>
            <w:r>
              <w:rPr>
                <w:rFonts w:ascii="Consolas"/>
                <w:color w:val="333333"/>
                <w:spacing w:val="1"/>
                <w:sz w:val="19"/>
              </w:rPr>
              <w:t> </w:t>
            </w:r>
            <w:r>
              <w:rPr>
                <w:rFonts w:ascii="Consolas"/>
                <w:color w:val="333333"/>
                <w:spacing w:val="-2"/>
                <w:sz w:val="19"/>
              </w:rPr>
              <w:t>webapp:prod</w:t>
            </w:r>
          </w:p>
        </w:tc>
        <w:tc>
          <w:tcPr>
            <w:tcW w:w="315" w:type="dxa"/>
            <w:tcBorders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11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pacing w:val="-10"/>
                <w:sz w:val="19"/>
              </w:rPr>
              <w:t>#</w:t>
            </w:r>
          </w:p>
        </w:tc>
        <w:tc>
          <w:tcPr>
            <w:tcW w:w="2300" w:type="dxa"/>
            <w:tcBorders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7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333333"/>
                <w:sz w:val="19"/>
              </w:rPr>
              <w:t>Build</w:t>
            </w:r>
            <w:r>
              <w:rPr>
                <w:rFonts w:ascii="Consolas"/>
                <w:color w:val="333333"/>
                <w:spacing w:val="-4"/>
                <w:sz w:val="19"/>
              </w:rPr>
              <w:t> </w:t>
            </w:r>
            <w:r>
              <w:rPr>
                <w:rFonts w:ascii="Consolas"/>
                <w:color w:val="333333"/>
                <w:sz w:val="19"/>
              </w:rPr>
              <w:t>optimizado</w:t>
            </w:r>
            <w:r>
              <w:rPr>
                <w:rFonts w:ascii="Consolas"/>
                <w:color w:val="333333"/>
                <w:spacing w:val="1"/>
                <w:sz w:val="19"/>
              </w:rPr>
              <w:t> </w:t>
            </w:r>
            <w:r>
              <w:rPr>
                <w:rFonts w:ascii="Consolas"/>
                <w:color w:val="333333"/>
                <w:spacing w:val="-4"/>
                <w:sz w:val="19"/>
              </w:rPr>
              <w:t>para</w:t>
            </w:r>
          </w:p>
        </w:tc>
        <w:tc>
          <w:tcPr>
            <w:tcW w:w="4637" w:type="dxa"/>
            <w:tcBorders>
              <w:left w:val="nil"/>
            </w:tcBorders>
            <w:shd w:val="clear" w:color="auto" w:fill="F1F1F1"/>
          </w:tcPr>
          <w:p>
            <w:pPr>
              <w:pStyle w:val="TableParagraph"/>
              <w:spacing w:before="118"/>
              <w:ind w:left="56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color w:val="333333"/>
                <w:spacing w:val="-2"/>
                <w:sz w:val="19"/>
              </w:rPr>
              <w:t>producción</w:t>
            </w:r>
          </w:p>
        </w:tc>
      </w:tr>
    </w:tbl>
    <w:p>
      <w:pPr>
        <w:pStyle w:val="TableParagraph"/>
        <w:spacing w:after="0"/>
        <w:rPr>
          <w:rFonts w:ascii="Consolas" w:hAnsi="Consolas"/>
          <w:sz w:val="19"/>
        </w:rPr>
        <w:sectPr>
          <w:pgSz w:w="12240" w:h="15840"/>
          <w:pgMar w:header="741" w:footer="686" w:top="1020" w:bottom="880" w:left="720" w:right="720"/>
        </w:sectPr>
      </w:pPr>
    </w:p>
    <w:p>
      <w:pPr>
        <w:pStyle w:val="BodyText"/>
        <w:spacing w:before="314"/>
        <w:rPr>
          <w:b/>
          <w:sz w:val="26"/>
        </w:rPr>
      </w:pPr>
    </w:p>
    <w:p>
      <w:pPr>
        <w:pStyle w:val="Heading2"/>
        <w:numPr>
          <w:ilvl w:val="1"/>
          <w:numId w:val="6"/>
        </w:numPr>
        <w:tabs>
          <w:tab w:pos="746" w:val="left" w:leader="none"/>
        </w:tabs>
        <w:spacing w:line="240" w:lineRule="auto" w:before="0" w:after="0"/>
        <w:ind w:left="746" w:right="0" w:hanging="386"/>
        <w:jc w:val="left"/>
      </w:pPr>
      <w:bookmarkStart w:name="9.3 Consejos de desarrollo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color w:val="1F3863"/>
        </w:rPr>
        <w:t>Consejos</w:t>
      </w:r>
      <w:r>
        <w:rPr>
          <w:color w:val="1F3863"/>
          <w:spacing w:val="-7"/>
        </w:rPr>
        <w:t> </w:t>
      </w:r>
      <w:r>
        <w:rPr>
          <w:color w:val="1F3863"/>
        </w:rPr>
        <w:t>de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desarrollo</w:t>
      </w:r>
    </w:p>
    <w:p>
      <w:pPr>
        <w:pStyle w:val="ListParagraph"/>
        <w:numPr>
          <w:ilvl w:val="2"/>
          <w:numId w:val="6"/>
        </w:numPr>
        <w:tabs>
          <w:tab w:pos="801" w:val="left" w:leader="none"/>
        </w:tabs>
        <w:spacing w:line="240" w:lineRule="auto" w:before="163" w:after="0"/>
        <w:ind w:left="801" w:right="0" w:hanging="259"/>
        <w:jc w:val="left"/>
        <w:rPr>
          <w:sz w:val="22"/>
        </w:rPr>
      </w:pPr>
      <w:r>
        <w:rPr>
          <w:sz w:val="22"/>
        </w:rPr>
        <w:t>No</w:t>
      </w:r>
      <w:r>
        <w:rPr>
          <w:spacing w:val="-8"/>
          <w:sz w:val="22"/>
        </w:rPr>
        <w:t> </w:t>
      </w:r>
      <w:r>
        <w:rPr>
          <w:sz w:val="22"/>
        </w:rPr>
        <w:t>modificar</w:t>
      </w:r>
      <w:r>
        <w:rPr>
          <w:spacing w:val="-6"/>
          <w:sz w:val="22"/>
        </w:rPr>
        <w:t> </w:t>
      </w:r>
      <w:r>
        <w:rPr>
          <w:sz w:val="22"/>
        </w:rPr>
        <w:t>código</w:t>
      </w:r>
      <w:r>
        <w:rPr>
          <w:spacing w:val="-6"/>
          <w:sz w:val="22"/>
        </w:rPr>
        <w:t> </w:t>
      </w:r>
      <w:r>
        <w:rPr>
          <w:sz w:val="22"/>
        </w:rPr>
        <w:t>autogenerado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JHipster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entities/,</w:t>
      </w:r>
      <w:r>
        <w:rPr>
          <w:spacing w:val="-8"/>
          <w:sz w:val="22"/>
        </w:rPr>
        <w:t> </w:t>
      </w:r>
      <w:r>
        <w:rPr>
          <w:sz w:val="22"/>
        </w:rPr>
        <w:t>modules/</w:t>
      </w:r>
      <w:r>
        <w:rPr>
          <w:spacing w:val="-4"/>
          <w:sz w:val="22"/>
        </w:rPr>
        <w:t> </w:t>
      </w:r>
      <w:r>
        <w:rPr>
          <w:sz w:val="22"/>
        </w:rPr>
        <w:t>ni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shared/.</w:t>
      </w:r>
    </w:p>
    <w:p>
      <w:pPr>
        <w:pStyle w:val="ListParagraph"/>
        <w:numPr>
          <w:ilvl w:val="2"/>
          <w:numId w:val="6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código</w:t>
      </w:r>
      <w:r>
        <w:rPr>
          <w:spacing w:val="-5"/>
          <w:sz w:val="22"/>
        </w:rPr>
        <w:t> </w:t>
      </w:r>
      <w:r>
        <w:rPr>
          <w:sz w:val="22"/>
        </w:rPr>
        <w:t>personalizado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tienda</w:t>
      </w:r>
      <w:r>
        <w:rPr>
          <w:spacing w:val="-5"/>
          <w:sz w:val="22"/>
        </w:rPr>
        <w:t> </w:t>
      </w:r>
      <w:r>
        <w:rPr>
          <w:sz w:val="22"/>
        </w:rPr>
        <w:t>pública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panel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cliente</w:t>
      </w:r>
      <w:r>
        <w:rPr>
          <w:spacing w:val="-4"/>
          <w:sz w:val="22"/>
        </w:rPr>
        <w:t> </w:t>
      </w:r>
      <w:r>
        <w:rPr>
          <w:sz w:val="22"/>
        </w:rPr>
        <w:t>va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landing/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dashboard/.</w:t>
      </w:r>
    </w:p>
    <w:p>
      <w:pPr>
        <w:pStyle w:val="ListParagraph"/>
        <w:numPr>
          <w:ilvl w:val="2"/>
          <w:numId w:val="6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Preferir</w:t>
      </w:r>
      <w:r>
        <w:rPr>
          <w:spacing w:val="-6"/>
          <w:sz w:val="22"/>
        </w:rPr>
        <w:t> </w:t>
      </w:r>
      <w:r>
        <w:rPr>
          <w:sz w:val="22"/>
        </w:rPr>
        <w:t>hooks</w:t>
      </w:r>
      <w:r>
        <w:rPr>
          <w:spacing w:val="-4"/>
          <w:sz w:val="22"/>
        </w:rPr>
        <w:t> </w:t>
      </w:r>
      <w:r>
        <w:rPr>
          <w:sz w:val="22"/>
        </w:rPr>
        <w:t>useCart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useCatalog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lugar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repetir</w:t>
      </w:r>
      <w:r>
        <w:rPr>
          <w:spacing w:val="-9"/>
          <w:sz w:val="22"/>
        </w:rPr>
        <w:t> </w:t>
      </w:r>
      <w:r>
        <w:rPr>
          <w:sz w:val="22"/>
        </w:rPr>
        <w:t>lógica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fetching.</w:t>
      </w:r>
    </w:p>
    <w:p>
      <w:pPr>
        <w:pStyle w:val="ListParagraph"/>
        <w:numPr>
          <w:ilvl w:val="2"/>
          <w:numId w:val="6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Mantener</w:t>
      </w:r>
      <w:r>
        <w:rPr>
          <w:spacing w:val="-7"/>
          <w:sz w:val="22"/>
        </w:rPr>
        <w:t> </w:t>
      </w:r>
      <w:r>
        <w:rPr>
          <w:sz w:val="22"/>
        </w:rPr>
        <w:t>responsividad;</w:t>
      </w:r>
      <w:r>
        <w:rPr>
          <w:spacing w:val="-9"/>
          <w:sz w:val="22"/>
        </w:rPr>
        <w:t> </w:t>
      </w:r>
      <w:r>
        <w:rPr>
          <w:sz w:val="22"/>
        </w:rPr>
        <w:t>probar</w:t>
      </w:r>
      <w:r>
        <w:rPr>
          <w:spacing w:val="-8"/>
          <w:sz w:val="22"/>
        </w:rPr>
        <w:t> </w:t>
      </w:r>
      <w:r>
        <w:rPr>
          <w:sz w:val="22"/>
        </w:rPr>
        <w:t>desde</w:t>
      </w:r>
      <w:r>
        <w:rPr>
          <w:spacing w:val="-6"/>
          <w:sz w:val="22"/>
        </w:rPr>
        <w:t> </w:t>
      </w:r>
      <w:r>
        <w:rPr>
          <w:sz w:val="22"/>
        </w:rPr>
        <w:t>360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px.</w:t>
      </w:r>
    </w:p>
    <w:p>
      <w:pPr>
        <w:pStyle w:val="BodyText"/>
        <w:spacing w:before="217"/>
      </w:pPr>
    </w:p>
    <w:p>
      <w:pPr>
        <w:pStyle w:val="Heading1"/>
        <w:numPr>
          <w:ilvl w:val="0"/>
          <w:numId w:val="3"/>
        </w:numPr>
        <w:tabs>
          <w:tab w:pos="842" w:val="left" w:leader="none"/>
        </w:tabs>
        <w:spacing w:line="240" w:lineRule="auto" w:before="1" w:after="0"/>
        <w:ind w:left="842" w:right="0" w:hanging="482"/>
        <w:jc w:val="left"/>
      </w:pPr>
      <w:bookmarkStart w:name="10. Testing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color w:val="1F3863"/>
          <w:spacing w:val="-2"/>
        </w:rPr>
        <w:t>Testing</w:t>
      </w:r>
    </w:p>
    <w:p>
      <w:pPr>
        <w:pStyle w:val="BodyText"/>
        <w:spacing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667816</wp:posOffset>
                </wp:positionH>
                <wp:positionV relativeFrom="paragraph">
                  <wp:posOffset>45996</wp:posOffset>
                </wp:positionV>
                <wp:extent cx="644017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621797pt;width:507.07pt;height:.72pt;mso-position-horizontal-relative:page;mso-position-vertical-relative:paragraph;z-index:-15719424;mso-wrap-distance-left:0;mso-wrap-distance-right:0" id="docshape31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517"/>
        <w:jc w:val="left"/>
      </w:pPr>
      <w:bookmarkStart w:name="10.1 Backend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>
          <w:color w:val="1F3863"/>
          <w:spacing w:val="-2"/>
        </w:rPr>
        <w:t>Backend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686104</wp:posOffset>
                </wp:positionH>
                <wp:positionV relativeFrom="paragraph">
                  <wp:posOffset>102256</wp:posOffset>
                </wp:positionV>
                <wp:extent cx="6403340" cy="87249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403340" cy="872490"/>
                          <a:chExt cx="6403340" cy="8724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095" y="6172"/>
                            <a:ext cx="6391275" cy="86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860425">
                                <a:moveTo>
                                  <a:pt x="6391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9840"/>
                                </a:lnTo>
                                <a:lnTo>
                                  <a:pt x="6391021" y="859840"/>
                                </a:lnTo>
                                <a:lnTo>
                                  <a:pt x="639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0334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872490">
                                <a:moveTo>
                                  <a:pt x="6397117" y="866013"/>
                                </a:moveTo>
                                <a:lnTo>
                                  <a:pt x="6096" y="866013"/>
                                </a:lnTo>
                                <a:lnTo>
                                  <a:pt x="6096" y="82372"/>
                                </a:lnTo>
                                <a:lnTo>
                                  <a:pt x="0" y="82372"/>
                                </a:lnTo>
                                <a:lnTo>
                                  <a:pt x="0" y="866013"/>
                                </a:lnTo>
                                <a:lnTo>
                                  <a:pt x="0" y="872109"/>
                                </a:lnTo>
                                <a:lnTo>
                                  <a:pt x="6096" y="872109"/>
                                </a:lnTo>
                                <a:lnTo>
                                  <a:pt x="6397117" y="872109"/>
                                </a:lnTo>
                                <a:lnTo>
                                  <a:pt x="6397117" y="866013"/>
                                </a:lnTo>
                                <a:close/>
                              </a:path>
                              <a:path w="6403340" h="872490">
                                <a:moveTo>
                                  <a:pt x="6397117" y="12"/>
                                </a:move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397117" y="6096"/>
                                </a:lnTo>
                                <a:lnTo>
                                  <a:pt x="6397117" y="12"/>
                                </a:lnTo>
                                <a:close/>
                              </a:path>
                              <a:path w="6403340" h="872490">
                                <a:moveTo>
                                  <a:pt x="6403276" y="82372"/>
                                </a:moveTo>
                                <a:lnTo>
                                  <a:pt x="6397193" y="82372"/>
                                </a:lnTo>
                                <a:lnTo>
                                  <a:pt x="6397193" y="866013"/>
                                </a:lnTo>
                                <a:lnTo>
                                  <a:pt x="6397193" y="872109"/>
                                </a:lnTo>
                                <a:lnTo>
                                  <a:pt x="6403276" y="872109"/>
                                </a:lnTo>
                                <a:lnTo>
                                  <a:pt x="6403276" y="866013"/>
                                </a:lnTo>
                                <a:lnTo>
                                  <a:pt x="6403276" y="82372"/>
                                </a:lnTo>
                                <a:close/>
                              </a:path>
                              <a:path w="6403340" h="872490">
                                <a:moveTo>
                                  <a:pt x="6403276" y="0"/>
                                </a:moveTo>
                                <a:lnTo>
                                  <a:pt x="6397193" y="0"/>
                                </a:lnTo>
                                <a:lnTo>
                                  <a:pt x="6397193" y="6096"/>
                                </a:lnTo>
                                <a:lnTo>
                                  <a:pt x="6397193" y="82296"/>
                                </a:lnTo>
                                <a:lnTo>
                                  <a:pt x="6403276" y="82296"/>
                                </a:lnTo>
                                <a:lnTo>
                                  <a:pt x="6403276" y="6096"/>
                                </a:lnTo>
                                <a:lnTo>
                                  <a:pt x="640327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03631" y="101476"/>
                            <a:ext cx="3134360" cy="68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./mvnw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compile</w:t>
                              </w:r>
                            </w:p>
                            <w:p>
                              <w:pPr>
                                <w:spacing w:line="222" w:lineRule="exact" w:before="3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./mvnw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-q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-DskipITs=false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9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./mvnw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-q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-Dtest=ResourceAccessServiceTest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9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./mvnw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-Pprod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clean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verify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./mvnw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-Pprod,war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clean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087368" y="101476"/>
                            <a:ext cx="2067560" cy="68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Compilar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Tests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unitarios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integración # Test de ownership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392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JAR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producción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333333"/>
                                  <w:sz w:val="19"/>
                                </w:rPr>
                                <w:t>tests # WAR de producción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3998pt;margin-top:8.051719pt;width:504.2pt;height:68.7pt;mso-position-horizontal-relative:page;mso-position-vertical-relative:paragraph;z-index:-15718912;mso-wrap-distance-left:0;mso-wrap-distance-right:0" id="docshapegroup32" coordorigin="1080,161" coordsize="10084,1374">
                <v:rect style="position:absolute;left:1090;top:170;width:10065;height:1355" id="docshape33" filled="true" fillcolor="#f1f1f1" stroked="false">
                  <v:fill type="solid"/>
                </v:rect>
                <v:shape style="position:absolute;left:1080;top:161;width:10084;height:1374" id="docshape34" coordorigin="1080,161" coordsize="10084,1374" path="m11155,1525l1090,1525,1090,291,1080,291,1080,1525,1080,1534,1090,1534,11155,1534,11155,1525xm11155,161l1090,161,1090,161,1080,161,1080,161,1080,171,1080,291,1090,291,1090,171,11155,171,11155,161xm11164,291l11155,291,11155,1525,11155,1534,11164,1534,11164,1525,11164,291xm11164,161l11155,161,11155,161,11155,171,11155,291,11164,291,11164,171,11164,161,11164,161xe" filled="true" fillcolor="#bebebe" stroked="false">
                  <v:path arrowok="t"/>
                  <v:fill type="solid"/>
                </v:shape>
                <v:shape style="position:absolute;left:1243;top:320;width:4936;height:1086" type="#_x0000_t202" id="docshape3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./mvnw</w:t>
                        </w:r>
                        <w:r>
                          <w:rPr>
                            <w:rFonts w:ascii="Consolas"/>
                            <w:color w:val="333333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compile</w:t>
                        </w:r>
                      </w:p>
                      <w:p>
                        <w:pPr>
                          <w:spacing w:line="222" w:lineRule="exact" w:before="3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./mvnw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-q</w:t>
                        </w:r>
                        <w:r>
                          <w:rPr>
                            <w:rFonts w:ascii="Consolas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-DskipITs=false</w:t>
                        </w:r>
                        <w:r>
                          <w:rPr>
                            <w:rFonts w:ascii="Consolas"/>
                            <w:color w:val="333333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9"/>
                          </w:rPr>
                          <w:t>test</w:t>
                        </w:r>
                      </w:p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./mvnw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-q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-Dtest=ResourceAccessServiceTest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9"/>
                          </w:rPr>
                          <w:t>test</w:t>
                        </w:r>
                      </w:p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./mvnw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-Pprod</w:t>
                        </w:r>
                        <w:r>
                          <w:rPr>
                            <w:rFonts w:ascii="Consolas"/>
                            <w:color w:val="333333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clean</w:t>
                        </w:r>
                        <w:r>
                          <w:rPr>
                            <w:rFonts w:ascii="Consolas"/>
                            <w:color w:val="333333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verify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./mvnw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-Pprod,war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clean</w:t>
                        </w:r>
                        <w:r>
                          <w:rPr>
                            <w:rFonts w:ascii="Consolas"/>
                            <w:color w:val="333333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verify</w:t>
                        </w:r>
                      </w:p>
                    </w:txbxContent>
                  </v:textbox>
                  <w10:wrap type="none"/>
                </v:shape>
                <v:shape style="position:absolute;left:7517;top:320;width:3256;height:1086" type="#_x0000_t202" id="docshape3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Compilar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Tests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unitarios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e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integración # Test de ownership</w:t>
                        </w:r>
                      </w:p>
                      <w:p>
                        <w:pPr>
                          <w:spacing w:line="242" w:lineRule="auto" w:before="0"/>
                          <w:ind w:left="0" w:right="392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JAR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producción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rFonts w:ascii="Consolas" w:hAnsi="Consolas"/>
                            <w:color w:val="333333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333333"/>
                            <w:sz w:val="19"/>
                          </w:rPr>
                          <w:t>tests # WAR de producción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ind w:left="360"/>
      </w:pPr>
      <w:r>
        <w:rPr/>
        <w:t>Los</w:t>
      </w:r>
      <w:r>
        <w:rPr>
          <w:spacing w:val="-5"/>
        </w:rPr>
        <w:t> </w:t>
      </w:r>
      <w:r>
        <w:rPr/>
        <w:t>tests</w:t>
      </w:r>
      <w:r>
        <w:rPr>
          <w:spacing w:val="-5"/>
        </w:rPr>
        <w:t> </w:t>
      </w:r>
      <w:r>
        <w:rPr/>
        <w:t>de integración</w:t>
      </w:r>
      <w:r>
        <w:rPr>
          <w:spacing w:val="-6"/>
        </w:rPr>
        <w:t> </w:t>
      </w:r>
      <w:r>
        <w:rPr/>
        <w:t>usan</w:t>
      </w:r>
      <w:r>
        <w:rPr>
          <w:spacing w:val="-5"/>
        </w:rPr>
        <w:t> </w:t>
      </w:r>
      <w:r>
        <w:rPr/>
        <w:t>Testcontainers</w:t>
      </w:r>
      <w:r>
        <w:rPr>
          <w:spacing w:val="-5"/>
        </w:rPr>
        <w:t> </w:t>
      </w:r>
      <w:r>
        <w:rPr/>
        <w:t>para</w:t>
      </w:r>
      <w:r>
        <w:rPr>
          <w:spacing w:val="-6"/>
        </w:rPr>
        <w:t> </w:t>
      </w:r>
      <w:r>
        <w:rPr/>
        <w:t>levantar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replica</w:t>
      </w:r>
      <w:r>
        <w:rPr>
          <w:spacing w:val="-5"/>
        </w:rPr>
        <w:t> </w:t>
      </w:r>
      <w:r>
        <w:rPr/>
        <w:t>set</w:t>
      </w:r>
      <w:r>
        <w:rPr>
          <w:spacing w:val="-6"/>
        </w:rPr>
        <w:t> </w:t>
      </w:r>
      <w:r>
        <w:rPr/>
        <w:t>de </w:t>
      </w:r>
      <w:r>
        <w:rPr>
          <w:spacing w:val="-2"/>
        </w:rPr>
        <w:t>MongoDB.</w:t>
      </w:r>
    </w:p>
    <w:p>
      <w:pPr>
        <w:pStyle w:val="BodyText"/>
        <w:spacing w:before="87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517"/>
        <w:jc w:val="left"/>
      </w:pPr>
      <w:bookmarkStart w:name="10.2 Frontend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color w:val="1F3863"/>
          <w:spacing w:val="-2"/>
        </w:rPr>
        <w:t>Frontend</w:t>
      </w:r>
    </w:p>
    <w:p>
      <w:pPr>
        <w:pStyle w:val="BodyText"/>
        <w:spacing w:before="3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686104</wp:posOffset>
                </wp:positionH>
                <wp:positionV relativeFrom="paragraph">
                  <wp:posOffset>102684</wp:posOffset>
                </wp:positionV>
                <wp:extent cx="6403340" cy="58864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03340" cy="588645"/>
                          <a:chExt cx="6403340" cy="58864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095" y="6096"/>
                            <a:ext cx="639127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576580">
                                <a:moveTo>
                                  <a:pt x="6391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2"/>
                                </a:lnTo>
                                <a:lnTo>
                                  <a:pt x="6391021" y="576072"/>
                                </a:lnTo>
                                <a:lnTo>
                                  <a:pt x="639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403340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588645">
                                <a:moveTo>
                                  <a:pt x="63971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0" y="582168"/>
                                </a:lnTo>
                                <a:lnTo>
                                  <a:pt x="0" y="588264"/>
                                </a:lnTo>
                                <a:lnTo>
                                  <a:pt x="6096" y="588264"/>
                                </a:lnTo>
                                <a:lnTo>
                                  <a:pt x="6397117" y="588264"/>
                                </a:lnTo>
                                <a:lnTo>
                                  <a:pt x="6397117" y="582168"/>
                                </a:lnTo>
                                <a:lnTo>
                                  <a:pt x="6096" y="582168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397117" y="6096"/>
                                </a:lnTo>
                                <a:lnTo>
                                  <a:pt x="6397117" y="0"/>
                                </a:lnTo>
                                <a:close/>
                              </a:path>
                              <a:path w="6403340" h="588645">
                                <a:moveTo>
                                  <a:pt x="6403276" y="0"/>
                                </a:moveTo>
                                <a:lnTo>
                                  <a:pt x="6397193" y="0"/>
                                </a:lnTo>
                                <a:lnTo>
                                  <a:pt x="6397193" y="6096"/>
                                </a:lnTo>
                                <a:lnTo>
                                  <a:pt x="6397193" y="82296"/>
                                </a:lnTo>
                                <a:lnTo>
                                  <a:pt x="6397193" y="582168"/>
                                </a:lnTo>
                                <a:lnTo>
                                  <a:pt x="6397193" y="588264"/>
                                </a:lnTo>
                                <a:lnTo>
                                  <a:pt x="6403276" y="588264"/>
                                </a:lnTo>
                                <a:lnTo>
                                  <a:pt x="6403276" y="582168"/>
                                </a:lnTo>
                                <a:lnTo>
                                  <a:pt x="6403276" y="82296"/>
                                </a:lnTo>
                                <a:lnTo>
                                  <a:pt x="6403276" y="6096"/>
                                </a:lnTo>
                                <a:lnTo>
                                  <a:pt x="6403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03631" y="101477"/>
                            <a:ext cx="107696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./npmw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9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before="0"/>
                                <w:ind w:left="0" w:right="16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./npmw run lint npx tsc --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noEmit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895856" y="101477"/>
                            <a:ext cx="193992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Tests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con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 Vitest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Linter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Chequeo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tipos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3998pt;margin-top:8.085381pt;width:504.2pt;height:46.35pt;mso-position-horizontal-relative:page;mso-position-vertical-relative:paragraph;z-index:-15718400;mso-wrap-distance-left:0;mso-wrap-distance-right:0" id="docshapegroup37" coordorigin="1080,162" coordsize="10084,927">
                <v:rect style="position:absolute;left:1090;top:171;width:10065;height:908" id="docshape38" filled="true" fillcolor="#f1f1f1" stroked="false">
                  <v:fill type="solid"/>
                </v:rect>
                <v:shape style="position:absolute;left:1080;top:161;width:10084;height:927" id="docshape39" coordorigin="1080,162" coordsize="10084,927" path="m11155,162l1090,162,1080,162,1080,171,1080,291,1080,1079,1080,1088,1090,1088,11155,1088,11155,1079,1090,1079,1090,291,1090,171,11155,171,11155,162xm11164,162l11155,162,11155,171,11155,291,11155,1079,11155,1088,11164,1088,11164,1079,11164,291,11164,171,11164,162xe" filled="true" fillcolor="#bebebe" stroked="false">
                  <v:path arrowok="t"/>
                  <v:fill type="solid"/>
                </v:shape>
                <v:shape style="position:absolute;left:1243;top:321;width:1696;height:634" type="#_x0000_t202" id="docshape40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./npmw</w:t>
                        </w:r>
                        <w:r>
                          <w:rPr>
                            <w:rFonts w:ascii="Consolas"/>
                            <w:color w:val="333333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9"/>
                          </w:rPr>
                          <w:t>test</w:t>
                        </w:r>
                      </w:p>
                      <w:p>
                        <w:pPr>
                          <w:spacing w:before="0"/>
                          <w:ind w:left="0" w:right="16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./npmw run lint npx tsc --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noEmit</w:t>
                        </w:r>
                      </w:p>
                    </w:txbxContent>
                  </v:textbox>
                  <w10:wrap type="none"/>
                </v:shape>
                <v:shape style="position:absolute;left:4066;top:321;width:3055;height:634" type="#_x0000_t202" id="docshape41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Tests</w:t>
                        </w:r>
                        <w:r>
                          <w:rPr>
                            <w:rFonts w:ascii="Consolas"/>
                            <w:color w:val="333333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con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 Vitest</w:t>
                        </w:r>
                      </w:p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Linter</w:t>
                        </w:r>
                      </w:p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Chequeo</w:t>
                        </w:r>
                        <w:r>
                          <w:rPr>
                            <w:rFonts w:asci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rFonts w:ascii="Consolas"/>
                            <w:color w:val="333333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tipos</w:t>
                        </w:r>
                        <w:r>
                          <w:rPr>
                            <w:rFonts w:ascii="Consolas"/>
                            <w:color w:val="33333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TypeScript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5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1" w:after="0"/>
        <w:ind w:left="877" w:right="0" w:hanging="517"/>
        <w:jc w:val="left"/>
      </w:pPr>
      <w:bookmarkStart w:name="10.3 JMeter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color w:val="1F3863"/>
          <w:spacing w:val="-2"/>
        </w:rPr>
        <w:t>JMeter</w:t>
      </w:r>
    </w:p>
    <w:p>
      <w:pPr>
        <w:pStyle w:val="BodyText"/>
        <w:spacing w:before="171"/>
        <w:ind w:left="360"/>
      </w:pPr>
      <w:r>
        <w:rPr/>
        <w:t>El</w:t>
      </w:r>
      <w:r>
        <w:rPr>
          <w:spacing w:val="-4"/>
        </w:rPr>
        <w:t> </w:t>
      </w:r>
      <w:r>
        <w:rPr/>
        <w:t>repositorio</w:t>
      </w:r>
      <w:r>
        <w:rPr>
          <w:spacing w:val="-7"/>
        </w:rPr>
        <w:t> </w:t>
      </w:r>
      <w:r>
        <w:rPr/>
        <w:t>incluye</w:t>
      </w:r>
      <w:r>
        <w:rPr>
          <w:spacing w:val="-5"/>
        </w:rPr>
        <w:t> </w:t>
      </w:r>
      <w:r>
        <w:rPr/>
        <w:t>planes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pruebas</w:t>
      </w:r>
      <w:r>
        <w:rPr>
          <w:spacing w:val="-7"/>
        </w:rPr>
        <w:t> </w:t>
      </w:r>
      <w:r>
        <w:rPr/>
        <w:t>funcionales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estrés: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193" w:after="0"/>
        <w:ind w:left="801" w:right="0" w:hanging="259"/>
        <w:jc w:val="left"/>
        <w:rPr>
          <w:sz w:val="22"/>
        </w:rPr>
      </w:pPr>
      <w:r>
        <w:rPr>
          <w:sz w:val="22"/>
        </w:rPr>
        <w:t>docs/knstore_test_plan.jmx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pruebas</w:t>
      </w:r>
      <w:r>
        <w:rPr>
          <w:spacing w:val="-8"/>
          <w:sz w:val="22"/>
        </w:rPr>
        <w:t> </w:t>
      </w:r>
      <w:r>
        <w:rPr>
          <w:sz w:val="22"/>
        </w:rPr>
        <w:t>funcionales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seguridad.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docs/knstore_stress_plan.jmx</w:t>
      </w:r>
      <w:r>
        <w:rPr>
          <w:spacing w:val="-13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escenarios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carga</w:t>
      </w:r>
      <w:r>
        <w:rPr>
          <w:spacing w:val="-10"/>
          <w:sz w:val="22"/>
        </w:rPr>
        <w:t> </w:t>
      </w:r>
      <w:r>
        <w:rPr>
          <w:sz w:val="22"/>
        </w:rPr>
        <w:t>ES-01…ES-</w:t>
      </w:r>
      <w:r>
        <w:rPr>
          <w:spacing w:val="-5"/>
          <w:sz w:val="22"/>
        </w:rPr>
        <w:t>07.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docs/plan_jmeter.md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matriz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casos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resultados.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docs/jmeter/generar_informe.sh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pipeline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9"/>
          <w:sz w:val="22"/>
        </w:rPr>
        <w:t> </w:t>
      </w:r>
      <w:r>
        <w:rPr>
          <w:sz w:val="22"/>
        </w:rPr>
        <w:t>generar</w:t>
      </w:r>
      <w:r>
        <w:rPr>
          <w:spacing w:val="-8"/>
          <w:sz w:val="22"/>
        </w:rPr>
        <w:t> </w:t>
      </w:r>
      <w:r>
        <w:rPr>
          <w:sz w:val="22"/>
        </w:rPr>
        <w:t>informes</w:t>
      </w:r>
      <w:r>
        <w:rPr>
          <w:spacing w:val="-8"/>
          <w:sz w:val="22"/>
        </w:rPr>
        <w:t> </w:t>
      </w:r>
      <w:r>
        <w:rPr>
          <w:sz w:val="22"/>
        </w:rPr>
        <w:t>HTML/PDF</w:t>
      </w:r>
      <w:r>
        <w:rPr>
          <w:spacing w:val="-8"/>
          <w:sz w:val="22"/>
        </w:rPr>
        <w:t> </w:t>
      </w:r>
      <w:r>
        <w:rPr>
          <w:sz w:val="22"/>
        </w:rPr>
        <w:t>desde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resultados.jtl.</w:t>
      </w:r>
    </w:p>
    <w:p>
      <w:pPr>
        <w:pStyle w:val="BodyText"/>
        <w:spacing w:before="217"/>
      </w:pPr>
    </w:p>
    <w:p>
      <w:pPr>
        <w:pStyle w:val="Heading1"/>
        <w:numPr>
          <w:ilvl w:val="0"/>
          <w:numId w:val="3"/>
        </w:numPr>
        <w:tabs>
          <w:tab w:pos="842" w:val="left" w:leader="none"/>
        </w:tabs>
        <w:spacing w:line="240" w:lineRule="auto" w:before="0" w:after="0"/>
        <w:ind w:left="842" w:right="0" w:hanging="482"/>
        <w:jc w:val="left"/>
      </w:pPr>
      <w:bookmarkStart w:name="11. Despliegue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color w:val="1F3863"/>
          <w:spacing w:val="-2"/>
        </w:rPr>
        <w:t>Despliegue</w:t>
      </w:r>
    </w:p>
    <w:p>
      <w:pPr>
        <w:pStyle w:val="BodyText"/>
        <w:spacing w:befor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667816</wp:posOffset>
                </wp:positionH>
                <wp:positionV relativeFrom="paragraph">
                  <wp:posOffset>46406</wp:posOffset>
                </wp:positionV>
                <wp:extent cx="6440170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654093pt;width:507.07pt;height:.71997pt;mso-position-horizontal-relative:page;mso-position-vertical-relative:paragraph;z-index:-15717888;mso-wrap-distance-left:0;mso-wrap-distance-right:0" id="docshape42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1" w:after="0"/>
        <w:ind w:left="877" w:right="0" w:hanging="517"/>
        <w:jc w:val="left"/>
      </w:pPr>
      <w:bookmarkStart w:name="11.1 Docker local completo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color w:val="1F3863"/>
        </w:rPr>
        <w:t>Docker</w:t>
      </w:r>
      <w:r>
        <w:rPr>
          <w:color w:val="1F3863"/>
          <w:spacing w:val="-7"/>
        </w:rPr>
        <w:t> </w:t>
      </w:r>
      <w:r>
        <w:rPr>
          <w:color w:val="1F3863"/>
        </w:rPr>
        <w:t>local</w:t>
      </w:r>
      <w:r>
        <w:rPr>
          <w:color w:val="1F3863"/>
          <w:spacing w:val="-11"/>
        </w:rPr>
        <w:t> </w:t>
      </w:r>
      <w:r>
        <w:rPr>
          <w:color w:val="1F3863"/>
          <w:spacing w:val="-2"/>
        </w:rPr>
        <w:t>completo</w:t>
      </w:r>
    </w:p>
    <w:p>
      <w:pPr>
        <w:pStyle w:val="BodyText"/>
        <w:spacing w:before="6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689152</wp:posOffset>
                </wp:positionH>
                <wp:positionV relativeFrom="paragraph">
                  <wp:posOffset>107491</wp:posOffset>
                </wp:positionV>
                <wp:extent cx="6397625" cy="43942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397625" cy="4394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5592" w:val="left" w:leader="none"/>
                              </w:tabs>
                              <w:spacing w:before="118"/>
                              <w:ind w:left="153" w:right="2172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docker compose -f src/main/docker/services.yml up</w:t>
                              <w:tab/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MongoDB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auxiliares docker compose -f src/main/docker/app.yml up</w:t>
                              <w:tab/>
                              <w:t># Aplicación completa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8.463867pt;width:503.75pt;height:34.6pt;mso-position-horizontal-relative:page;mso-position-vertical-relative:paragraph;z-index:-15717376;mso-wrap-distance-left:0;mso-wrap-distance-right:0" type="#_x0000_t202" id="docshape43" filled="true" fillcolor="#f1f1f1" stroked="true" strokeweight=".47998pt" strokecolor="#bebebe">
                <v:textbox inset="0,0,0,0">
                  <w:txbxContent>
                    <w:p>
                      <w:pPr>
                        <w:tabs>
                          <w:tab w:pos="5592" w:val="left" w:leader="none"/>
                        </w:tabs>
                        <w:spacing w:before="118"/>
                        <w:ind w:left="153" w:right="2172" w:firstLine="0"/>
                        <w:jc w:val="left"/>
                        <w:rPr>
                          <w:rFonts w:ascii="Consolas" w:hAns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docker compose -f src/main/docker/services.yml up</w:t>
                        <w:tab/>
                        <w:t>#</w:t>
                      </w:r>
                      <w:r>
                        <w:rPr>
                          <w:rFonts w:ascii="Consolas" w:hAnsi="Consolas"/>
                          <w:color w:val="333333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MongoDB</w:t>
                      </w:r>
                      <w:r>
                        <w:rPr>
                          <w:rFonts w:ascii="Consolas" w:hAnsi="Consolas"/>
                          <w:color w:val="333333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+</w:t>
                      </w:r>
                      <w:r>
                        <w:rPr>
                          <w:rFonts w:ascii="Consolas" w:hAnsi="Consolas"/>
                          <w:color w:val="333333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auxiliares docker compose -f src/main/docker/app.yml up</w:t>
                        <w:tab/>
                        <w:t># Aplicación completa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pgSz w:w="12240" w:h="15840"/>
          <w:pgMar w:header="741" w:footer="686" w:top="1020" w:bottom="880" w:left="720" w:right="720"/>
        </w:sect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41" w:after="0"/>
        <w:ind w:left="877" w:right="0" w:hanging="517"/>
        <w:jc w:val="left"/>
      </w:pPr>
      <w:bookmarkStart w:name="11.2 Imagen Docker con Jib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color w:val="1F3863"/>
        </w:rPr>
        <w:t>Imagen</w:t>
      </w:r>
      <w:r>
        <w:rPr>
          <w:color w:val="1F3863"/>
          <w:spacing w:val="-9"/>
        </w:rPr>
        <w:t> </w:t>
      </w:r>
      <w:r>
        <w:rPr>
          <w:color w:val="1F3863"/>
        </w:rPr>
        <w:t>Docker</w:t>
      </w:r>
      <w:r>
        <w:rPr>
          <w:color w:val="1F3863"/>
          <w:spacing w:val="-9"/>
        </w:rPr>
        <w:t> </w:t>
      </w:r>
      <w:r>
        <w:rPr>
          <w:color w:val="1F3863"/>
        </w:rPr>
        <w:t>con</w:t>
      </w:r>
      <w:r>
        <w:rPr>
          <w:color w:val="1F3863"/>
          <w:spacing w:val="-8"/>
        </w:rPr>
        <w:t> </w:t>
      </w:r>
      <w:r>
        <w:rPr>
          <w:color w:val="1F3863"/>
          <w:spacing w:val="-5"/>
        </w:rPr>
        <w:t>Jib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689152</wp:posOffset>
                </wp:positionH>
                <wp:positionV relativeFrom="paragraph">
                  <wp:posOffset>105420</wp:posOffset>
                </wp:positionV>
                <wp:extent cx="6397625" cy="30226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397625" cy="302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3"/>
                              <w:ind w:left="15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npm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run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2"/>
                                <w:sz w:val="19"/>
                              </w:rPr>
                              <w:t>java:docker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8.300859pt;width:503.75pt;height:23.8pt;mso-position-horizontal-relative:page;mso-position-vertical-relative:paragraph;z-index:-15716864;mso-wrap-distance-left:0;mso-wrap-distance-right:0" type="#_x0000_t202" id="docshape44" filled="true" fillcolor="#f1f1f1" stroked="true" strokeweight=".47998pt" strokecolor="#bebebe">
                <v:textbox inset="0,0,0,0">
                  <w:txbxContent>
                    <w:p>
                      <w:pPr>
                        <w:spacing w:before="123"/>
                        <w:ind w:left="153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333333"/>
                          <w:sz w:val="19"/>
                        </w:rPr>
                        <w:t>npm</w:t>
                      </w:r>
                      <w:r>
                        <w:rPr>
                          <w:rFonts w:ascii="Consolas"/>
                          <w:color w:val="333333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run</w:t>
                      </w:r>
                      <w:r>
                        <w:rPr>
                          <w:rFonts w:ascii="Consolas"/>
                          <w:color w:val="333333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pacing w:val="-2"/>
                          <w:sz w:val="19"/>
                        </w:rPr>
                        <w:t>java:docker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5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517"/>
        <w:jc w:val="left"/>
      </w:pPr>
      <w:bookmarkStart w:name="11.3 Empaquetado JAR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color w:val="1F3863"/>
        </w:rPr>
        <w:t>Empaquetado</w:t>
      </w:r>
      <w:r>
        <w:rPr>
          <w:color w:val="1F3863"/>
          <w:spacing w:val="-13"/>
        </w:rPr>
        <w:t> </w:t>
      </w:r>
      <w:r>
        <w:rPr>
          <w:color w:val="1F3863"/>
          <w:spacing w:val="-5"/>
        </w:rPr>
        <w:t>JAR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689152</wp:posOffset>
                </wp:positionH>
                <wp:positionV relativeFrom="paragraph">
                  <wp:posOffset>105431</wp:posOffset>
                </wp:positionV>
                <wp:extent cx="6397625" cy="30226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397625" cy="302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15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./mvnw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-Pprod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clean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2"/>
                                <w:sz w:val="19"/>
                              </w:rPr>
                              <w:t>verify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8.301719pt;width:503.75pt;height:23.8pt;mso-position-horizontal-relative:page;mso-position-vertical-relative:paragraph;z-index:-15716352;mso-wrap-distance-left:0;mso-wrap-distance-right:0" type="#_x0000_t202" id="docshape45" filled="true" fillcolor="#f1f1f1" stroked="true" strokeweight=".47998pt" strokecolor="#bebebe">
                <v:textbox inset="0,0,0,0">
                  <w:txbxContent>
                    <w:p>
                      <w:pPr>
                        <w:spacing w:before="118"/>
                        <w:ind w:left="153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333333"/>
                          <w:sz w:val="19"/>
                        </w:rPr>
                        <w:t>./mvnw</w:t>
                      </w:r>
                      <w:r>
                        <w:rPr>
                          <w:rFonts w:ascii="Consolas"/>
                          <w:color w:val="333333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-Pprod</w:t>
                      </w:r>
                      <w:r>
                        <w:rPr>
                          <w:rFonts w:ascii="Consolas"/>
                          <w:color w:val="333333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clean</w:t>
                      </w:r>
                      <w:r>
                        <w:rPr>
                          <w:rFonts w:ascii="Consolas"/>
                          <w:color w:val="333333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pacing w:val="-2"/>
                          <w:sz w:val="19"/>
                        </w:rPr>
                        <w:t>verify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left="360"/>
      </w:pPr>
      <w:r>
        <w:rPr/>
        <w:t>El</w:t>
      </w:r>
      <w:r>
        <w:rPr>
          <w:spacing w:val="-2"/>
        </w:rPr>
        <w:t> </w:t>
      </w:r>
      <w:r>
        <w:rPr/>
        <w:t>JAR</w:t>
      </w:r>
      <w:r>
        <w:rPr>
          <w:spacing w:val="-3"/>
        </w:rPr>
        <w:t> </w:t>
      </w:r>
      <w:r>
        <w:rPr/>
        <w:t>ejecutable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genera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>
          <w:spacing w:val="-2"/>
        </w:rPr>
        <w:t>target/.</w:t>
      </w:r>
    </w:p>
    <w:p>
      <w:pPr>
        <w:pStyle w:val="BodyText"/>
        <w:spacing w:before="83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517"/>
        <w:jc w:val="left"/>
      </w:pPr>
      <w:bookmarkStart w:name="11.4 Consideraciones de producción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color w:val="1F3863"/>
        </w:rPr>
        <w:t>Consideraciones</w:t>
      </w:r>
      <w:r>
        <w:rPr>
          <w:color w:val="1F3863"/>
          <w:spacing w:val="-12"/>
        </w:rPr>
        <w:t> </w:t>
      </w:r>
      <w:r>
        <w:rPr>
          <w:color w:val="1F3863"/>
        </w:rPr>
        <w:t>de</w:t>
      </w:r>
      <w:r>
        <w:rPr>
          <w:color w:val="1F3863"/>
          <w:spacing w:val="-14"/>
        </w:rPr>
        <w:t> </w:t>
      </w:r>
      <w:r>
        <w:rPr>
          <w:color w:val="1F3863"/>
          <w:spacing w:val="-2"/>
        </w:rPr>
        <w:t>producción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162" w:after="0"/>
        <w:ind w:left="801" w:right="0" w:hanging="259"/>
        <w:jc w:val="left"/>
        <w:rPr>
          <w:sz w:val="22"/>
        </w:rPr>
      </w:pPr>
      <w:r>
        <w:rPr>
          <w:sz w:val="22"/>
        </w:rPr>
        <w:t>Configurar</w:t>
      </w:r>
      <w:r>
        <w:rPr>
          <w:spacing w:val="-8"/>
          <w:sz w:val="22"/>
        </w:rPr>
        <w:t> </w:t>
      </w:r>
      <w:r>
        <w:rPr>
          <w:sz w:val="22"/>
        </w:rPr>
        <w:t>JWT</w:t>
      </w:r>
      <w:r>
        <w:rPr>
          <w:spacing w:val="-7"/>
          <w:sz w:val="22"/>
        </w:rPr>
        <w:t> </w:t>
      </w:r>
      <w:r>
        <w:rPr>
          <w:sz w:val="22"/>
        </w:rPr>
        <w:t>secret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credenciales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MongoDB</w:t>
      </w:r>
      <w:r>
        <w:rPr>
          <w:spacing w:val="-1"/>
          <w:sz w:val="22"/>
        </w:rPr>
        <w:t> </w:t>
      </w:r>
      <w:r>
        <w:rPr>
          <w:sz w:val="22"/>
        </w:rPr>
        <w:t>como</w:t>
      </w:r>
      <w:r>
        <w:rPr>
          <w:spacing w:val="-6"/>
          <w:sz w:val="22"/>
        </w:rPr>
        <w:t> </w:t>
      </w:r>
      <w:r>
        <w:rPr>
          <w:sz w:val="22"/>
        </w:rPr>
        <w:t>variables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entorno.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Configurar</w:t>
      </w:r>
      <w:r>
        <w:rPr>
          <w:spacing w:val="-7"/>
          <w:sz w:val="22"/>
        </w:rPr>
        <w:t> </w:t>
      </w:r>
      <w:r>
        <w:rPr>
          <w:sz w:val="22"/>
        </w:rPr>
        <w:t>servidor</w:t>
      </w:r>
      <w:r>
        <w:rPr>
          <w:spacing w:val="-6"/>
          <w:sz w:val="22"/>
        </w:rPr>
        <w:t> </w:t>
      </w:r>
      <w:r>
        <w:rPr>
          <w:sz w:val="22"/>
        </w:rPr>
        <w:t>SMTP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notificaciones.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Revisar</w:t>
      </w:r>
      <w:r>
        <w:rPr>
          <w:spacing w:val="-6"/>
          <w:sz w:val="22"/>
        </w:rPr>
        <w:t> </w:t>
      </w:r>
      <w:r>
        <w:rPr>
          <w:sz w:val="22"/>
        </w:rPr>
        <w:t>CORS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application-</w:t>
      </w:r>
      <w:r>
        <w:rPr>
          <w:spacing w:val="-2"/>
          <w:sz w:val="22"/>
        </w:rPr>
        <w:t>prod.yml.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Proteger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/management/prometheus.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8" w:after="0"/>
        <w:ind w:left="801" w:right="0" w:hanging="259"/>
        <w:jc w:val="left"/>
        <w:rPr>
          <w:sz w:val="22"/>
        </w:rPr>
      </w:pPr>
      <w:r>
        <w:rPr>
          <w:sz w:val="22"/>
        </w:rPr>
        <w:t>Evaluar</w:t>
      </w:r>
      <w:r>
        <w:rPr>
          <w:spacing w:val="-7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despliegue</w:t>
      </w:r>
      <w:r>
        <w:rPr>
          <w:spacing w:val="-5"/>
          <w:sz w:val="22"/>
        </w:rPr>
        <w:t> </w:t>
      </w:r>
      <w:r>
        <w:rPr>
          <w:sz w:val="22"/>
        </w:rPr>
        <w:t>objetivo</w:t>
      </w:r>
      <w:r>
        <w:rPr>
          <w:spacing w:val="-6"/>
          <w:sz w:val="22"/>
        </w:rPr>
        <w:t> </w:t>
      </w:r>
      <w:r>
        <w:rPr>
          <w:sz w:val="22"/>
        </w:rPr>
        <w:t>requiere</w:t>
      </w:r>
      <w:r>
        <w:rPr>
          <w:spacing w:val="-5"/>
          <w:sz w:val="22"/>
        </w:rPr>
        <w:t> </w:t>
      </w:r>
      <w:r>
        <w:rPr>
          <w:sz w:val="22"/>
        </w:rPr>
        <w:t>transacciones</w:t>
      </w:r>
      <w:r>
        <w:rPr>
          <w:spacing w:val="-6"/>
          <w:sz w:val="22"/>
        </w:rPr>
        <w:t> </w:t>
      </w:r>
      <w:r>
        <w:rPr>
          <w:sz w:val="22"/>
        </w:rPr>
        <w:t>MongoDB;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ser</w:t>
      </w:r>
      <w:r>
        <w:rPr>
          <w:spacing w:val="-5"/>
          <w:sz w:val="22"/>
        </w:rPr>
        <w:t> </w:t>
      </w:r>
      <w:r>
        <w:rPr>
          <w:sz w:val="22"/>
        </w:rPr>
        <w:t>así,</w:t>
      </w:r>
      <w:r>
        <w:rPr>
          <w:spacing w:val="-3"/>
          <w:sz w:val="22"/>
        </w:rPr>
        <w:t> </w:t>
      </w:r>
      <w:r>
        <w:rPr>
          <w:sz w:val="22"/>
        </w:rPr>
        <w:t>usar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replica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set.</w:t>
      </w:r>
    </w:p>
    <w:p>
      <w:pPr>
        <w:pStyle w:val="BodyText"/>
        <w:spacing w:before="217"/>
      </w:pPr>
    </w:p>
    <w:p>
      <w:pPr>
        <w:pStyle w:val="Heading1"/>
        <w:numPr>
          <w:ilvl w:val="0"/>
          <w:numId w:val="3"/>
        </w:numPr>
        <w:tabs>
          <w:tab w:pos="842" w:val="left" w:leader="none"/>
        </w:tabs>
        <w:spacing w:line="240" w:lineRule="auto" w:before="0" w:after="0"/>
        <w:ind w:left="842" w:right="0" w:hanging="482"/>
        <w:jc w:val="left"/>
      </w:pPr>
      <w:bookmarkStart w:name="12. Utilidades y servicios clave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color w:val="1F3863"/>
        </w:rPr>
        <w:t>Utilidades</w:t>
      </w:r>
      <w:r>
        <w:rPr>
          <w:color w:val="1F3863"/>
          <w:spacing w:val="-13"/>
        </w:rPr>
        <w:t> </w:t>
      </w:r>
      <w:r>
        <w:rPr>
          <w:color w:val="1F3863"/>
        </w:rPr>
        <w:t>y</w:t>
      </w:r>
      <w:r>
        <w:rPr>
          <w:color w:val="1F3863"/>
          <w:spacing w:val="-7"/>
        </w:rPr>
        <w:t> </w:t>
      </w:r>
      <w:r>
        <w:rPr>
          <w:color w:val="1F3863"/>
        </w:rPr>
        <w:t>servicios</w:t>
      </w:r>
      <w:r>
        <w:rPr>
          <w:color w:val="1F3863"/>
          <w:spacing w:val="-6"/>
        </w:rPr>
        <w:t> </w:t>
      </w:r>
      <w:r>
        <w:rPr>
          <w:color w:val="1F3863"/>
          <w:spacing w:val="-4"/>
        </w:rPr>
        <w:t>clave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667816</wp:posOffset>
                </wp:positionH>
                <wp:positionV relativeFrom="paragraph">
                  <wp:posOffset>49120</wp:posOffset>
                </wp:positionV>
                <wp:extent cx="644017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867739pt;width:507.07pt;height:.72pt;mso-position-horizontal-relative:page;mso-position-vertical-relative:paragraph;z-index:-15715840;mso-wrap-distance-left:0;mso-wrap-distance-right:0" id="docshape46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1" w:after="0"/>
        <w:ind w:left="877" w:right="0" w:hanging="517"/>
        <w:jc w:val="left"/>
      </w:pPr>
      <w:bookmarkStart w:name="12.1 Servicios destacados del backend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color w:val="1F3863"/>
        </w:rPr>
        <w:t>Servicios</w:t>
      </w:r>
      <w:r>
        <w:rPr>
          <w:color w:val="1F3863"/>
          <w:spacing w:val="-8"/>
        </w:rPr>
        <w:t> </w:t>
      </w:r>
      <w:r>
        <w:rPr>
          <w:color w:val="1F3863"/>
        </w:rPr>
        <w:t>destacados</w:t>
      </w:r>
      <w:r>
        <w:rPr>
          <w:color w:val="1F3863"/>
          <w:spacing w:val="-8"/>
        </w:rPr>
        <w:t> </w:t>
      </w:r>
      <w:r>
        <w:rPr>
          <w:color w:val="1F3863"/>
        </w:rPr>
        <w:t>del</w:t>
      </w:r>
      <w:r>
        <w:rPr>
          <w:color w:val="1F3863"/>
          <w:spacing w:val="-11"/>
        </w:rPr>
        <w:t> </w:t>
      </w:r>
      <w:r>
        <w:rPr>
          <w:color w:val="1F3863"/>
          <w:spacing w:val="-2"/>
        </w:rPr>
        <w:t>backend</w:t>
      </w:r>
    </w:p>
    <w:p>
      <w:pPr>
        <w:pStyle w:val="BodyText"/>
        <w:spacing w:before="1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0"/>
        <w:gridCol w:w="5705"/>
      </w:tblGrid>
      <w:tr>
        <w:trPr>
          <w:trHeight w:val="441" w:hRule="atLeast"/>
        </w:trPr>
        <w:tc>
          <w:tcPr>
            <w:tcW w:w="4370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Clase</w:t>
            </w:r>
          </w:p>
        </w:tc>
        <w:tc>
          <w:tcPr>
            <w:tcW w:w="5705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Responsabilidad</w:t>
            </w:r>
          </w:p>
        </w:tc>
      </w:tr>
      <w:tr>
        <w:trPr>
          <w:trHeight w:val="426" w:hRule="atLeast"/>
        </w:trPr>
        <w:tc>
          <w:tcPr>
            <w:tcW w:w="437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CheckoutService</w:t>
            </w:r>
          </w:p>
        </w:tc>
        <w:tc>
          <w:tcPr>
            <w:tcW w:w="57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Lógica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atómica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checkout.</w:t>
            </w:r>
          </w:p>
        </w:tc>
      </w:tr>
      <w:tr>
        <w:trPr>
          <w:trHeight w:val="422" w:hRule="atLeast"/>
        </w:trPr>
        <w:tc>
          <w:tcPr>
            <w:tcW w:w="4370" w:type="dxa"/>
            <w:shd w:val="clear" w:color="auto" w:fill="EAF0F9"/>
          </w:tcPr>
          <w:p>
            <w:pPr>
              <w:pStyle w:val="TableParagraph"/>
              <w:spacing w:before="90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z w:val="20"/>
              </w:rPr>
              <w:t>PagoService</w:t>
            </w:r>
            <w:r>
              <w:rPr>
                <w:rFonts w:ascii="Consolas"/>
                <w:color w:val="8A0000"/>
                <w:spacing w:val="-5"/>
                <w:sz w:val="20"/>
              </w:rPr>
              <w:t> </w:t>
            </w:r>
            <w:r>
              <w:rPr>
                <w:rFonts w:ascii="Consolas"/>
                <w:color w:val="8A0000"/>
                <w:sz w:val="20"/>
              </w:rPr>
              <w:t>/</w:t>
            </w:r>
            <w:r>
              <w:rPr>
                <w:rFonts w:ascii="Consolas"/>
                <w:color w:val="8A0000"/>
                <w:spacing w:val="-5"/>
                <w:sz w:val="20"/>
              </w:rPr>
              <w:t> </w:t>
            </w:r>
            <w:r>
              <w:rPr>
                <w:rFonts w:ascii="Consolas"/>
                <w:color w:val="8A0000"/>
                <w:spacing w:val="-2"/>
                <w:sz w:val="20"/>
              </w:rPr>
              <w:t>SimulatedPaymentGateway</w:t>
            </w:r>
          </w:p>
        </w:tc>
        <w:tc>
          <w:tcPr>
            <w:tcW w:w="5705" w:type="dxa"/>
            <w:shd w:val="clear" w:color="auto" w:fill="EAF0F9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color w:val="212121"/>
                <w:sz w:val="20"/>
              </w:rPr>
              <w:t>Procesamiento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pagos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y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pasarela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simulada.</w:t>
            </w:r>
          </w:p>
        </w:tc>
      </w:tr>
      <w:tr>
        <w:trPr>
          <w:trHeight w:val="426" w:hRule="atLeast"/>
        </w:trPr>
        <w:tc>
          <w:tcPr>
            <w:tcW w:w="437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z w:val="20"/>
              </w:rPr>
              <w:t>FacturaService</w:t>
            </w:r>
            <w:r>
              <w:rPr>
                <w:rFonts w:ascii="Consolas"/>
                <w:color w:val="8A0000"/>
                <w:spacing w:val="-12"/>
                <w:sz w:val="20"/>
              </w:rPr>
              <w:t> </w:t>
            </w:r>
            <w:r>
              <w:rPr>
                <w:rFonts w:ascii="Consolas"/>
                <w:color w:val="8A0000"/>
                <w:sz w:val="20"/>
              </w:rPr>
              <w:t>/</w:t>
            </w:r>
            <w:r>
              <w:rPr>
                <w:rFonts w:ascii="Consolas"/>
                <w:color w:val="8A0000"/>
                <w:spacing w:val="-6"/>
                <w:sz w:val="20"/>
              </w:rPr>
              <w:t> </w:t>
            </w:r>
            <w:r>
              <w:rPr>
                <w:rFonts w:ascii="Consolas"/>
                <w:color w:val="8A0000"/>
                <w:spacing w:val="-2"/>
                <w:sz w:val="20"/>
              </w:rPr>
              <w:t>FacturaPdfService</w:t>
            </w:r>
          </w:p>
        </w:tc>
        <w:tc>
          <w:tcPr>
            <w:tcW w:w="57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Facturación,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consecutivos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y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generación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PDF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con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QR.</w:t>
            </w:r>
          </w:p>
        </w:tc>
      </w:tr>
      <w:tr>
        <w:trPr>
          <w:trHeight w:val="422" w:hRule="atLeast"/>
        </w:trPr>
        <w:tc>
          <w:tcPr>
            <w:tcW w:w="4370" w:type="dxa"/>
            <w:shd w:val="clear" w:color="auto" w:fill="EAF0F9"/>
          </w:tcPr>
          <w:p>
            <w:pPr>
              <w:pStyle w:val="TableParagraph"/>
              <w:spacing w:before="89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EnvioService</w:t>
            </w:r>
          </w:p>
        </w:tc>
        <w:tc>
          <w:tcPr>
            <w:tcW w:w="5705" w:type="dxa"/>
            <w:shd w:val="clear" w:color="auto" w:fill="EAF0F9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12121"/>
                <w:sz w:val="20"/>
              </w:rPr>
              <w:t>Gestión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envíos,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tracking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y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devoluciones.</w:t>
            </w:r>
          </w:p>
        </w:tc>
      </w:tr>
      <w:tr>
        <w:trPr>
          <w:trHeight w:val="426" w:hRule="atLeast"/>
        </w:trPr>
        <w:tc>
          <w:tcPr>
            <w:tcW w:w="437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PedidoService</w:t>
            </w:r>
          </w:p>
        </w:tc>
        <w:tc>
          <w:tcPr>
            <w:tcW w:w="57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Máquina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estados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pedidos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y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cancelaciones.</w:t>
            </w:r>
          </w:p>
        </w:tc>
      </w:tr>
      <w:tr>
        <w:trPr>
          <w:trHeight w:val="422" w:hRule="atLeast"/>
        </w:trPr>
        <w:tc>
          <w:tcPr>
            <w:tcW w:w="4370" w:type="dxa"/>
            <w:shd w:val="clear" w:color="auto" w:fill="EAF0F9"/>
          </w:tcPr>
          <w:p>
            <w:pPr>
              <w:pStyle w:val="TableParagraph"/>
              <w:spacing w:before="90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ResourceAccessService</w:t>
            </w:r>
          </w:p>
        </w:tc>
        <w:tc>
          <w:tcPr>
            <w:tcW w:w="5705" w:type="dxa"/>
            <w:shd w:val="clear" w:color="auto" w:fill="EAF0F9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color w:val="212121"/>
                <w:sz w:val="20"/>
              </w:rPr>
              <w:t>Validación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ownership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recursos.</w:t>
            </w:r>
          </w:p>
        </w:tc>
      </w:tr>
      <w:tr>
        <w:trPr>
          <w:trHeight w:val="422" w:hRule="atLeast"/>
        </w:trPr>
        <w:tc>
          <w:tcPr>
            <w:tcW w:w="437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SecuenciaService</w:t>
            </w:r>
          </w:p>
        </w:tc>
        <w:tc>
          <w:tcPr>
            <w:tcW w:w="57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Consecutivos</w:t>
            </w:r>
            <w:r>
              <w:rPr>
                <w:color w:val="212121"/>
                <w:spacing w:val="-12"/>
                <w:sz w:val="20"/>
              </w:rPr>
              <w:t> </w:t>
            </w:r>
            <w:r>
              <w:rPr>
                <w:color w:val="212121"/>
                <w:sz w:val="20"/>
              </w:rPr>
              <w:t>diarios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atómicos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(colección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secuencias).</w:t>
            </w:r>
          </w:p>
        </w:tc>
      </w:tr>
      <w:tr>
        <w:trPr>
          <w:trHeight w:val="426" w:hRule="atLeast"/>
        </w:trPr>
        <w:tc>
          <w:tcPr>
            <w:tcW w:w="4370" w:type="dxa"/>
            <w:shd w:val="clear" w:color="auto" w:fill="EAF0F9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MoneyUtils</w:t>
            </w:r>
          </w:p>
        </w:tc>
        <w:tc>
          <w:tcPr>
            <w:tcW w:w="5705" w:type="dxa"/>
            <w:shd w:val="clear" w:color="auto" w:fill="EAF0F9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Normalización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valores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monetarios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a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2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decimales.</w:t>
            </w:r>
          </w:p>
        </w:tc>
      </w:tr>
      <w:tr>
        <w:trPr>
          <w:trHeight w:val="422" w:hRule="atLeast"/>
        </w:trPr>
        <w:tc>
          <w:tcPr>
            <w:tcW w:w="437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MongoIdUtils</w:t>
            </w:r>
          </w:p>
        </w:tc>
        <w:tc>
          <w:tcPr>
            <w:tcW w:w="57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Conversión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String↔ObjectId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para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consultas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batch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sobre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@DBRef.</w:t>
            </w:r>
          </w:p>
        </w:tc>
      </w:tr>
    </w:tbl>
    <w:p>
      <w:pPr>
        <w:pStyle w:val="BodyText"/>
        <w:spacing w:before="274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517"/>
        <w:jc w:val="left"/>
      </w:pPr>
      <w:bookmarkStart w:name="12.2 Servicios destacados del frontend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>
          <w:color w:val="1F3863"/>
        </w:rPr>
        <w:t>Servicios</w:t>
      </w:r>
      <w:r>
        <w:rPr>
          <w:color w:val="1F3863"/>
          <w:spacing w:val="-8"/>
        </w:rPr>
        <w:t> </w:t>
      </w:r>
      <w:r>
        <w:rPr>
          <w:color w:val="1F3863"/>
        </w:rPr>
        <w:t>destacados</w:t>
      </w:r>
      <w:r>
        <w:rPr>
          <w:color w:val="1F3863"/>
          <w:spacing w:val="-8"/>
        </w:rPr>
        <w:t> </w:t>
      </w:r>
      <w:r>
        <w:rPr>
          <w:color w:val="1F3863"/>
        </w:rPr>
        <w:t>del</w:t>
      </w:r>
      <w:r>
        <w:rPr>
          <w:color w:val="1F3863"/>
          <w:spacing w:val="-11"/>
        </w:rPr>
        <w:t> </w:t>
      </w:r>
      <w:r>
        <w:rPr>
          <w:color w:val="1F3863"/>
          <w:spacing w:val="-2"/>
        </w:rPr>
        <w:t>frontend</w:t>
      </w:r>
    </w:p>
    <w:p>
      <w:pPr>
        <w:pStyle w:val="BodyText"/>
        <w:spacing w:before="7"/>
        <w:rPr>
          <w:b/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0"/>
        <w:gridCol w:w="6185"/>
      </w:tblGrid>
      <w:tr>
        <w:trPr>
          <w:trHeight w:val="441" w:hRule="atLeast"/>
        </w:trPr>
        <w:tc>
          <w:tcPr>
            <w:tcW w:w="3890" w:type="dxa"/>
            <w:shd w:val="clear" w:color="auto" w:fill="1F3863"/>
          </w:tcPr>
          <w:p>
            <w:pPr>
              <w:pStyle w:val="TableParagraph"/>
              <w:spacing w:before="9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Archivo</w:t>
            </w:r>
          </w:p>
        </w:tc>
        <w:tc>
          <w:tcPr>
            <w:tcW w:w="6185" w:type="dxa"/>
            <w:shd w:val="clear" w:color="auto" w:fill="1F3863"/>
          </w:tcPr>
          <w:p>
            <w:pPr>
              <w:pStyle w:val="TableParagraph"/>
              <w:spacing w:before="9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Responsabilidad</w:t>
            </w:r>
          </w:p>
        </w:tc>
      </w:tr>
      <w:tr>
        <w:trPr>
          <w:trHeight w:val="427" w:hRule="atLeast"/>
        </w:trPr>
        <w:tc>
          <w:tcPr>
            <w:tcW w:w="389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CartContext.tsx</w:t>
            </w:r>
          </w:p>
        </w:tc>
        <w:tc>
          <w:tcPr>
            <w:tcW w:w="6185" w:type="dxa"/>
          </w:tcPr>
          <w:p>
            <w:pPr>
              <w:pStyle w:val="TableParagraph"/>
              <w:spacing w:before="93"/>
              <w:rPr>
                <w:sz w:val="20"/>
              </w:rPr>
            </w:pPr>
            <w:r>
              <w:rPr>
                <w:color w:val="212121"/>
                <w:sz w:val="20"/>
              </w:rPr>
              <w:t>Estado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global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del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carrito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(local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+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backend).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41" w:footer="686" w:top="1020" w:bottom="880" w:left="720" w:right="720"/>
        </w:sectPr>
      </w:pPr>
    </w:p>
    <w:p>
      <w:pPr>
        <w:pStyle w:val="BodyText"/>
        <w:spacing w:before="7"/>
        <w:rPr>
          <w:b/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0"/>
        <w:gridCol w:w="6185"/>
      </w:tblGrid>
      <w:tr>
        <w:trPr>
          <w:trHeight w:val="445" w:hRule="atLeast"/>
        </w:trPr>
        <w:tc>
          <w:tcPr>
            <w:tcW w:w="3890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Archivo</w:t>
            </w:r>
          </w:p>
        </w:tc>
        <w:tc>
          <w:tcPr>
            <w:tcW w:w="6185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Responsabilidad</w:t>
            </w:r>
          </w:p>
        </w:tc>
      </w:tr>
      <w:tr>
        <w:trPr>
          <w:trHeight w:val="422" w:hRule="atLeast"/>
        </w:trPr>
        <w:tc>
          <w:tcPr>
            <w:tcW w:w="3890" w:type="dxa"/>
            <w:shd w:val="clear" w:color="auto" w:fill="EAF0F9"/>
          </w:tcPr>
          <w:p>
            <w:pPr>
              <w:pStyle w:val="TableParagraph"/>
              <w:spacing w:before="89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useCatalog.ts</w:t>
            </w:r>
          </w:p>
        </w:tc>
        <w:tc>
          <w:tcPr>
            <w:tcW w:w="6185" w:type="dxa"/>
            <w:shd w:val="clear" w:color="auto" w:fill="EAF0F9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12121"/>
                <w:sz w:val="20"/>
              </w:rPr>
              <w:t>Fetching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y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filtros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del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catálogo.</w:t>
            </w:r>
          </w:p>
        </w:tc>
      </w:tr>
      <w:tr>
        <w:trPr>
          <w:trHeight w:val="426" w:hRule="atLeast"/>
        </w:trPr>
        <w:tc>
          <w:tcPr>
            <w:tcW w:w="389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useCuentaActual.ts</w:t>
            </w:r>
          </w:p>
        </w:tc>
        <w:tc>
          <w:tcPr>
            <w:tcW w:w="61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Carga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la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cuenta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del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cliente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autenticado.</w:t>
            </w:r>
          </w:p>
        </w:tc>
      </w:tr>
      <w:tr>
        <w:trPr>
          <w:trHeight w:val="422" w:hRule="atLeast"/>
        </w:trPr>
        <w:tc>
          <w:tcPr>
            <w:tcW w:w="3890" w:type="dxa"/>
            <w:shd w:val="clear" w:color="auto" w:fill="EAF0F9"/>
          </w:tcPr>
          <w:p>
            <w:pPr>
              <w:pStyle w:val="TableParagraph"/>
              <w:spacing w:before="90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checkout.service.ts</w:t>
            </w:r>
          </w:p>
        </w:tc>
        <w:tc>
          <w:tcPr>
            <w:tcW w:w="6185" w:type="dxa"/>
            <w:shd w:val="clear" w:color="auto" w:fill="EAF0F9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color w:val="212121"/>
                <w:sz w:val="20"/>
              </w:rPr>
              <w:t>Llamadas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al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checkout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y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pago.</w:t>
            </w:r>
          </w:p>
        </w:tc>
      </w:tr>
      <w:tr>
        <w:trPr>
          <w:trHeight w:val="422" w:hRule="atLeast"/>
        </w:trPr>
        <w:tc>
          <w:tcPr>
            <w:tcW w:w="3890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apiError.ts</w:t>
            </w:r>
          </w:p>
        </w:tc>
        <w:tc>
          <w:tcPr>
            <w:tcW w:w="61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</w:rPr>
              <w:t>Manejo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tipado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errores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Axios.</w:t>
            </w:r>
          </w:p>
        </w:tc>
      </w:tr>
    </w:tbl>
    <w:p>
      <w:pPr>
        <w:pStyle w:val="BodyText"/>
        <w:spacing w:before="363"/>
        <w:rPr>
          <w:b/>
          <w:sz w:val="32"/>
        </w:rPr>
      </w:pPr>
    </w:p>
    <w:p>
      <w:pPr>
        <w:pStyle w:val="Heading1"/>
        <w:numPr>
          <w:ilvl w:val="0"/>
          <w:numId w:val="3"/>
        </w:numPr>
        <w:tabs>
          <w:tab w:pos="842" w:val="left" w:leader="none"/>
        </w:tabs>
        <w:spacing w:line="240" w:lineRule="auto" w:before="1" w:after="0"/>
        <w:ind w:left="842" w:right="0" w:hanging="482"/>
        <w:jc w:val="left"/>
      </w:pPr>
      <w:bookmarkStart w:name="13. Convenciones de desarrollo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color w:val="1F3863"/>
        </w:rPr>
        <w:t>Convenciones</w:t>
      </w:r>
      <w:r>
        <w:rPr>
          <w:color w:val="1F3863"/>
          <w:spacing w:val="-9"/>
        </w:rPr>
        <w:t> </w:t>
      </w:r>
      <w:r>
        <w:rPr>
          <w:color w:val="1F3863"/>
        </w:rPr>
        <w:t>de</w:t>
      </w:r>
      <w:r>
        <w:rPr>
          <w:color w:val="1F3863"/>
          <w:spacing w:val="-14"/>
        </w:rPr>
        <w:t> </w:t>
      </w:r>
      <w:r>
        <w:rPr>
          <w:color w:val="1F3863"/>
          <w:spacing w:val="-2"/>
        </w:rPr>
        <w:t>desarrollo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667816</wp:posOffset>
                </wp:positionH>
                <wp:positionV relativeFrom="paragraph">
                  <wp:posOffset>52024</wp:posOffset>
                </wp:positionV>
                <wp:extent cx="6440170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4.096445pt;width:507.07pt;height:.72pt;mso-position-horizontal-relative:page;mso-position-vertical-relative:paragraph;z-index:-15715328;mso-wrap-distance-left:0;mso-wrap-distance-right:0" id="docshape47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517"/>
        <w:jc w:val="left"/>
      </w:pPr>
      <w:bookmarkStart w:name="13.1 Commits (Conventional Commits)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color w:val="1F3863"/>
        </w:rPr>
        <w:t>Commits</w:t>
      </w:r>
      <w:r>
        <w:rPr>
          <w:color w:val="1F3863"/>
          <w:spacing w:val="-13"/>
        </w:rPr>
        <w:t> </w:t>
      </w:r>
      <w:r>
        <w:rPr>
          <w:color w:val="1F3863"/>
        </w:rPr>
        <w:t>(Conventional</w:t>
      </w:r>
      <w:r>
        <w:rPr>
          <w:color w:val="1F3863"/>
          <w:spacing w:val="-14"/>
        </w:rPr>
        <w:t> </w:t>
      </w:r>
      <w:r>
        <w:rPr>
          <w:color w:val="1F3863"/>
          <w:spacing w:val="-2"/>
        </w:rPr>
        <w:t>Commits)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689152</wp:posOffset>
                </wp:positionH>
                <wp:positionV relativeFrom="paragraph">
                  <wp:posOffset>105304</wp:posOffset>
                </wp:positionV>
                <wp:extent cx="6397625" cy="299085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397625" cy="2990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153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&lt;tipo&gt;(&lt;alcance&gt;):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&lt;descripción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corta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minúsculas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y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9"/>
                              </w:rPr>
                              <w:t>español&gt;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8.291729pt;width:503.75pt;height:23.55pt;mso-position-horizontal-relative:page;mso-position-vertical-relative:paragraph;z-index:-15714816;mso-wrap-distance-left:0;mso-wrap-distance-right:0" type="#_x0000_t202" id="docshape48" filled="true" fillcolor="#f1f1f1" stroked="true" strokeweight=".47998pt" strokecolor="#bebebe">
                <v:textbox inset="0,0,0,0">
                  <w:txbxContent>
                    <w:p>
                      <w:pPr>
                        <w:spacing w:before="118"/>
                        <w:ind w:left="153" w:right="0" w:firstLine="0"/>
                        <w:jc w:val="left"/>
                        <w:rPr>
                          <w:rFonts w:ascii="Consolas" w:hAns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&lt;tipo&gt;(&lt;alcance&gt;):</w:t>
                      </w:r>
                      <w:r>
                        <w:rPr>
                          <w:rFonts w:ascii="Consolas" w:hAnsi="Consolas"/>
                          <w:color w:val="333333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&lt;descripción</w:t>
                      </w:r>
                      <w:r>
                        <w:rPr>
                          <w:rFonts w:ascii="Consolas" w:hAnsi="Consolas"/>
                          <w:color w:val="333333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corta</w:t>
                      </w:r>
                      <w:r>
                        <w:rPr>
                          <w:rFonts w:ascii="Consolas" w:hAnsi="Consolas"/>
                          <w:color w:val="333333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en</w:t>
                      </w:r>
                      <w:r>
                        <w:rPr>
                          <w:rFonts w:ascii="Consolas" w:hAnsi="Consolas"/>
                          <w:color w:val="333333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minúsculas</w:t>
                      </w:r>
                      <w:r>
                        <w:rPr>
                          <w:rFonts w:ascii="Consolas" w:hAnsi="Consolas"/>
                          <w:color w:val="333333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y</w:t>
                      </w:r>
                      <w:r>
                        <w:rPr>
                          <w:rFonts w:ascii="Consolas" w:hAnsi="Consolas"/>
                          <w:color w:val="333333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en</w:t>
                      </w:r>
                      <w:r>
                        <w:rPr>
                          <w:rFonts w:ascii="Consolas" w:hAnsi="Consolas"/>
                          <w:color w:val="333333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9"/>
                        </w:rPr>
                        <w:t>español&gt;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367" w:lineRule="auto" w:before="7" w:after="52"/>
        <w:ind w:left="360" w:right="5328" w:firstLine="0"/>
        <w:jc w:val="left"/>
        <w:rPr>
          <w:b/>
          <w:sz w:val="22"/>
        </w:rPr>
      </w:pPr>
      <w:r>
        <w:rPr>
          <w:b/>
          <w:sz w:val="22"/>
        </w:rPr>
        <w:t>Tipos: </w:t>
      </w:r>
      <w:r>
        <w:rPr>
          <w:sz w:val="22"/>
        </w:rPr>
        <w:t>feat, fix, chore, refactor, docs, style, test. </w:t>
      </w:r>
      <w:r>
        <w:rPr>
          <w:b/>
          <w:sz w:val="22"/>
        </w:rPr>
        <w:t>Alcances:</w:t>
      </w:r>
      <w:r>
        <w:rPr>
          <w:b/>
          <w:spacing w:val="-5"/>
          <w:sz w:val="22"/>
        </w:rPr>
        <w:t> </w:t>
      </w:r>
      <w:r>
        <w:rPr>
          <w:sz w:val="22"/>
        </w:rPr>
        <w:t>backend,</w:t>
      </w:r>
      <w:r>
        <w:rPr>
          <w:spacing w:val="-10"/>
          <w:sz w:val="22"/>
        </w:rPr>
        <w:t> </w:t>
      </w:r>
      <w:r>
        <w:rPr>
          <w:sz w:val="22"/>
        </w:rPr>
        <w:t>frontend,</w:t>
      </w:r>
      <w:r>
        <w:rPr>
          <w:spacing w:val="-5"/>
          <w:sz w:val="22"/>
        </w:rPr>
        <w:t> </w:t>
      </w:r>
      <w:r>
        <w:rPr>
          <w:sz w:val="22"/>
        </w:rPr>
        <w:t>config,</w:t>
      </w:r>
      <w:r>
        <w:rPr>
          <w:spacing w:val="-10"/>
          <w:sz w:val="22"/>
        </w:rPr>
        <w:t> </w:t>
      </w:r>
      <w:r>
        <w:rPr>
          <w:sz w:val="22"/>
        </w:rPr>
        <w:t>webpack,</w:t>
      </w:r>
      <w:r>
        <w:rPr>
          <w:spacing w:val="-9"/>
          <w:sz w:val="22"/>
        </w:rPr>
        <w:t> </w:t>
      </w:r>
      <w:r>
        <w:rPr>
          <w:sz w:val="22"/>
        </w:rPr>
        <w:t>vite,</w:t>
      </w:r>
      <w:r>
        <w:rPr>
          <w:spacing w:val="-5"/>
          <w:sz w:val="22"/>
        </w:rPr>
        <w:t> </w:t>
      </w:r>
      <w:r>
        <w:rPr>
          <w:sz w:val="22"/>
        </w:rPr>
        <w:t>docs. </w:t>
      </w:r>
      <w:r>
        <w:rPr>
          <w:b/>
          <w:spacing w:val="-2"/>
          <w:sz w:val="22"/>
        </w:rPr>
        <w:t>Ejemplos:</w:t>
      </w: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7625" cy="582930"/>
                <wp:effectExtent l="9525" t="0" r="0" b="7620"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397625" cy="5829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118"/>
                              <w:ind w:left="153" w:right="246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feat(backend):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permitir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CLIENTE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crear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su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propia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Cuenta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con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validación chore(config): configurar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CORS y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URL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9"/>
                              </w:rPr>
                              <w:t>para producción fix(webpack): usar URL relativa para API en producción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75pt;height:45.9pt;mso-position-horizontal-relative:char;mso-position-vertical-relative:line" type="#_x0000_t202" id="docshape49" filled="true" fillcolor="#f1f1f1" stroked="true" strokeweight=".47998pt" strokecolor="#bebebe">
                <w10:anchorlock/>
                <v:textbox inset="0,0,0,0">
                  <w:txbxContent>
                    <w:p>
                      <w:pPr>
                        <w:spacing w:line="240" w:lineRule="auto" w:before="118"/>
                        <w:ind w:left="153" w:right="2460" w:firstLine="0"/>
                        <w:jc w:val="left"/>
                        <w:rPr>
                          <w:rFonts w:ascii="Consolas" w:hAns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feat(backend):</w:t>
                      </w:r>
                      <w:r>
                        <w:rPr>
                          <w:rFonts w:ascii="Consolas" w:hAnsi="Consolas"/>
                          <w:color w:val="33333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permitir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CLIENTE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crear</w:t>
                      </w:r>
                      <w:r>
                        <w:rPr>
                          <w:rFonts w:ascii="Consolas" w:hAnsi="Consolas"/>
                          <w:color w:val="33333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su</w:t>
                      </w:r>
                      <w:r>
                        <w:rPr>
                          <w:rFonts w:ascii="Consolas" w:hAnsi="Consolas"/>
                          <w:color w:val="33333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propia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Cuenta</w:t>
                      </w:r>
                      <w:r>
                        <w:rPr>
                          <w:rFonts w:ascii="Consolas" w:hAnsi="Consolas"/>
                          <w:color w:val="33333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con</w:t>
                      </w:r>
                      <w:r>
                        <w:rPr>
                          <w:rFonts w:ascii="Consolas" w:hAnsi="Consolas"/>
                          <w:color w:val="333333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validación chore(config): configurar</w:t>
                      </w:r>
                      <w:r>
                        <w:rPr>
                          <w:rFonts w:ascii="Consolas" w:hAnsi="Consolas"/>
                          <w:color w:val="333333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CORS y</w:t>
                      </w:r>
                      <w:r>
                        <w:rPr>
                          <w:rFonts w:ascii="Consolas" w:hAnsi="Consolas"/>
                          <w:color w:val="333333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URL</w:t>
                      </w:r>
                      <w:r>
                        <w:rPr>
                          <w:rFonts w:ascii="Consolas" w:hAnsi="Consolas"/>
                          <w:color w:val="333333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base</w:t>
                      </w:r>
                      <w:r>
                        <w:rPr>
                          <w:rFonts w:ascii="Consolas" w:hAnsi="Consolas"/>
                          <w:color w:val="333333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9"/>
                        </w:rPr>
                        <w:t>para producción fix(webpack): usar URL relativa para API en producción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1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1" w:after="0"/>
        <w:ind w:left="877" w:right="0" w:hanging="517"/>
        <w:jc w:val="left"/>
      </w:pPr>
      <w:bookmarkStart w:name="13.2 Flujo de trabajo Git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>
          <w:color w:val="1F3863"/>
        </w:rPr>
        <w:t>Flujo</w:t>
      </w:r>
      <w:r>
        <w:rPr>
          <w:color w:val="1F3863"/>
          <w:spacing w:val="-4"/>
        </w:rPr>
        <w:t> </w:t>
      </w:r>
      <w:r>
        <w:rPr>
          <w:color w:val="1F3863"/>
        </w:rPr>
        <w:t>de</w:t>
      </w:r>
      <w:r>
        <w:rPr>
          <w:color w:val="1F3863"/>
          <w:spacing w:val="-9"/>
        </w:rPr>
        <w:t> </w:t>
      </w:r>
      <w:r>
        <w:rPr>
          <w:color w:val="1F3863"/>
        </w:rPr>
        <w:t>trabajo</w:t>
      </w:r>
      <w:r>
        <w:rPr>
          <w:color w:val="1F3863"/>
          <w:spacing w:val="-7"/>
        </w:rPr>
        <w:t> </w:t>
      </w:r>
      <w:r>
        <w:rPr>
          <w:color w:val="1F3863"/>
          <w:spacing w:val="-5"/>
        </w:rPr>
        <w:t>Git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162" w:after="0"/>
        <w:ind w:left="801" w:right="0" w:hanging="259"/>
        <w:jc w:val="left"/>
        <w:rPr>
          <w:sz w:val="22"/>
        </w:rPr>
      </w:pPr>
      <w:r>
        <w:rPr>
          <w:sz w:val="22"/>
        </w:rPr>
        <w:t>Trabajar</w:t>
      </w:r>
      <w:r>
        <w:rPr>
          <w:spacing w:val="-12"/>
          <w:sz w:val="22"/>
        </w:rPr>
        <w:t> </w:t>
      </w:r>
      <w:r>
        <w:rPr>
          <w:sz w:val="22"/>
        </w:rPr>
        <w:t>en</w:t>
      </w:r>
      <w:r>
        <w:rPr>
          <w:spacing w:val="-10"/>
          <w:sz w:val="22"/>
        </w:rPr>
        <w:t> </w:t>
      </w:r>
      <w:r>
        <w:rPr>
          <w:sz w:val="22"/>
        </w:rPr>
        <w:t>ramas</w:t>
      </w:r>
      <w:r>
        <w:rPr>
          <w:spacing w:val="-10"/>
          <w:sz w:val="22"/>
        </w:rPr>
        <w:t> </w:t>
      </w:r>
      <w:r>
        <w:rPr>
          <w:sz w:val="22"/>
        </w:rPr>
        <w:t>dedicadas</w:t>
      </w:r>
      <w:r>
        <w:rPr>
          <w:spacing w:val="-9"/>
          <w:sz w:val="22"/>
        </w:rPr>
        <w:t> </w:t>
      </w:r>
      <w:r>
        <w:rPr>
          <w:sz w:val="22"/>
        </w:rPr>
        <w:t>(feature/modulo-inventario,</w:t>
      </w:r>
      <w:r>
        <w:rPr>
          <w:spacing w:val="-11"/>
          <w:sz w:val="22"/>
        </w:rPr>
        <w:t> </w:t>
      </w:r>
      <w:r>
        <w:rPr>
          <w:sz w:val="22"/>
        </w:rPr>
        <w:t>bugfix/error-</w:t>
      </w:r>
      <w:r>
        <w:rPr>
          <w:spacing w:val="-2"/>
          <w:sz w:val="22"/>
        </w:rPr>
        <w:t>login).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Commits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atómicos.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82" w:after="0"/>
        <w:ind w:left="801" w:right="0" w:hanging="259"/>
        <w:jc w:val="left"/>
        <w:rPr>
          <w:sz w:val="22"/>
        </w:rPr>
      </w:pPr>
      <w:r>
        <w:rPr>
          <w:sz w:val="22"/>
        </w:rPr>
        <w:t>Validación</w:t>
      </w:r>
      <w:r>
        <w:rPr>
          <w:spacing w:val="-7"/>
          <w:sz w:val="22"/>
        </w:rPr>
        <w:t> </w:t>
      </w:r>
      <w:r>
        <w:rPr>
          <w:sz w:val="22"/>
        </w:rPr>
        <w:t>local</w:t>
      </w:r>
      <w:r>
        <w:rPr>
          <w:spacing w:val="-4"/>
          <w:sz w:val="22"/>
        </w:rPr>
        <w:t> </w:t>
      </w:r>
      <w:r>
        <w:rPr>
          <w:sz w:val="22"/>
        </w:rPr>
        <w:t>antes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push:</w:t>
      </w:r>
      <w:r>
        <w:rPr>
          <w:spacing w:val="-7"/>
          <w:sz w:val="22"/>
        </w:rPr>
        <w:t> </w:t>
      </w:r>
      <w:r>
        <w:rPr>
          <w:sz w:val="22"/>
        </w:rPr>
        <w:t>backend</w:t>
      </w:r>
      <w:r>
        <w:rPr>
          <w:spacing w:val="-1"/>
          <w:sz w:val="22"/>
        </w:rPr>
        <w:t> </w:t>
      </w:r>
      <w:r>
        <w:rPr>
          <w:sz w:val="22"/>
        </w:rPr>
        <w:t>compila,</w:t>
      </w:r>
      <w:r>
        <w:rPr>
          <w:spacing w:val="-8"/>
          <w:sz w:val="22"/>
        </w:rPr>
        <w:t> </w:t>
      </w:r>
      <w:r>
        <w:rPr>
          <w:sz w:val="22"/>
        </w:rPr>
        <w:t>TypeScript</w:t>
      </w:r>
      <w:r>
        <w:rPr>
          <w:spacing w:val="-7"/>
          <w:sz w:val="22"/>
        </w:rPr>
        <w:t> </w:t>
      </w:r>
      <w:r>
        <w:rPr>
          <w:sz w:val="22"/>
        </w:rPr>
        <w:t>sin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errores.</w:t>
      </w:r>
    </w:p>
    <w:p>
      <w:pPr>
        <w:pStyle w:val="ListParagraph"/>
        <w:numPr>
          <w:ilvl w:val="2"/>
          <w:numId w:val="3"/>
        </w:numPr>
        <w:tabs>
          <w:tab w:pos="801" w:val="left" w:leader="none"/>
        </w:tabs>
        <w:spacing w:line="240" w:lineRule="auto" w:before="77" w:after="0"/>
        <w:ind w:left="801" w:right="0" w:hanging="259"/>
        <w:jc w:val="left"/>
        <w:rPr>
          <w:sz w:val="22"/>
        </w:rPr>
      </w:pPr>
      <w:r>
        <w:rPr>
          <w:sz w:val="22"/>
        </w:rPr>
        <w:t>Pull</w:t>
      </w:r>
      <w:r>
        <w:rPr>
          <w:spacing w:val="-3"/>
          <w:sz w:val="22"/>
        </w:rPr>
        <w:t> </w:t>
      </w:r>
      <w:r>
        <w:rPr>
          <w:sz w:val="22"/>
        </w:rPr>
        <w:t>Requests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revisión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menos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compañero.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6"/>
      </w:pPr>
    </w:p>
    <w:p>
      <w:pPr>
        <w:pStyle w:val="Heading1"/>
        <w:numPr>
          <w:ilvl w:val="0"/>
          <w:numId w:val="3"/>
        </w:numPr>
        <w:tabs>
          <w:tab w:pos="842" w:val="left" w:leader="none"/>
        </w:tabs>
        <w:spacing w:line="240" w:lineRule="auto" w:before="0" w:after="0"/>
        <w:ind w:left="842" w:right="0" w:hanging="482"/>
        <w:jc w:val="left"/>
      </w:pPr>
      <w:bookmarkStart w:name="14. Archivos clave de referencia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>
          <w:color w:val="1F3863"/>
        </w:rPr>
        <w:t>Archivos</w:t>
      </w:r>
      <w:r>
        <w:rPr>
          <w:color w:val="1F3863"/>
          <w:spacing w:val="-10"/>
        </w:rPr>
        <w:t> </w:t>
      </w:r>
      <w:r>
        <w:rPr>
          <w:color w:val="1F3863"/>
        </w:rPr>
        <w:t>clave</w:t>
      </w:r>
      <w:r>
        <w:rPr>
          <w:color w:val="1F3863"/>
          <w:spacing w:val="-4"/>
        </w:rPr>
        <w:t> </w:t>
      </w:r>
      <w:r>
        <w:rPr>
          <w:color w:val="1F3863"/>
        </w:rPr>
        <w:t>de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referencia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667816</wp:posOffset>
                </wp:positionH>
                <wp:positionV relativeFrom="paragraph">
                  <wp:posOffset>49482</wp:posOffset>
                </wp:positionV>
                <wp:extent cx="6440170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896268pt;width:507.07pt;height:.72003pt;mso-position-horizontal-relative:page;mso-position-vertical-relative:paragraph;z-index:-15713792;mso-wrap-distance-left:0;mso-wrap-distance-right:0" id="docshape50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b/>
          <w:sz w:val="19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4"/>
        <w:gridCol w:w="5580"/>
      </w:tblGrid>
      <w:tr>
        <w:trPr>
          <w:trHeight w:val="445" w:hRule="atLeast"/>
        </w:trPr>
        <w:tc>
          <w:tcPr>
            <w:tcW w:w="4494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Archivo</w:t>
            </w:r>
          </w:p>
        </w:tc>
        <w:tc>
          <w:tcPr>
            <w:tcW w:w="5580" w:type="dxa"/>
            <w:shd w:val="clear" w:color="auto" w:fill="1F3863"/>
          </w:tcPr>
          <w:p>
            <w:pPr>
              <w:pStyle w:val="TableParagraph"/>
              <w:spacing w:before="102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Descripción</w:t>
            </w:r>
          </w:p>
        </w:tc>
      </w:tr>
      <w:tr>
        <w:trPr>
          <w:trHeight w:val="422" w:hRule="atLeast"/>
        </w:trPr>
        <w:tc>
          <w:tcPr>
            <w:tcW w:w="4494" w:type="dxa"/>
          </w:tcPr>
          <w:p>
            <w:pPr>
              <w:pStyle w:val="TableParagraph"/>
              <w:spacing w:before="90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README.md</w:t>
            </w:r>
          </w:p>
        </w:tc>
        <w:tc>
          <w:tcPr>
            <w:tcW w:w="5580" w:type="dxa"/>
          </w:tcPr>
          <w:p>
            <w:pPr>
              <w:pStyle w:val="TableParagraph"/>
              <w:spacing w:before="88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Presentación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general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del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proyecto.</w:t>
            </w:r>
          </w:p>
        </w:tc>
      </w:tr>
      <w:tr>
        <w:trPr>
          <w:trHeight w:val="426" w:hRule="atLeast"/>
        </w:trPr>
        <w:tc>
          <w:tcPr>
            <w:tcW w:w="4494" w:type="dxa"/>
            <w:shd w:val="clear" w:color="auto" w:fill="EAF0F9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AGENTS.md</w:t>
            </w:r>
          </w:p>
        </w:tc>
        <w:tc>
          <w:tcPr>
            <w:tcW w:w="5580" w:type="dxa"/>
            <w:shd w:val="clear" w:color="auto" w:fill="EAF0F9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Contexto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del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proyecto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para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agentes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IA.</w:t>
            </w:r>
          </w:p>
        </w:tc>
      </w:tr>
      <w:tr>
        <w:trPr>
          <w:trHeight w:val="421" w:hRule="atLeast"/>
        </w:trPr>
        <w:tc>
          <w:tcPr>
            <w:tcW w:w="4494" w:type="dxa"/>
          </w:tcPr>
          <w:p>
            <w:pPr>
              <w:pStyle w:val="TableParagraph"/>
              <w:spacing w:before="89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CONTRIBUTING.md</w:t>
            </w:r>
          </w:p>
        </w:tc>
        <w:tc>
          <w:tcPr>
            <w:tcW w:w="5580" w:type="dxa"/>
          </w:tcPr>
          <w:p>
            <w:pPr>
              <w:pStyle w:val="TableParagraph"/>
              <w:spacing w:before="87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Guía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contribución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y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convenciones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commits.</w:t>
            </w:r>
          </w:p>
        </w:tc>
      </w:tr>
      <w:tr>
        <w:trPr>
          <w:trHeight w:val="422" w:hRule="atLeast"/>
        </w:trPr>
        <w:tc>
          <w:tcPr>
            <w:tcW w:w="4494" w:type="dxa"/>
            <w:shd w:val="clear" w:color="auto" w:fill="EAF0F9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docs/REQUERIMIENTOS_PENDIENTES.md</w:t>
            </w:r>
          </w:p>
        </w:tc>
        <w:tc>
          <w:tcPr>
            <w:tcW w:w="5580" w:type="dxa"/>
            <w:shd w:val="clear" w:color="auto" w:fill="EAF0F9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Requerimientos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pendientes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y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deuda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técnica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conocida.</w:t>
            </w:r>
          </w:p>
        </w:tc>
      </w:tr>
      <w:tr>
        <w:trPr>
          <w:trHeight w:val="427" w:hRule="atLeast"/>
        </w:trPr>
        <w:tc>
          <w:tcPr>
            <w:tcW w:w="4494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docs/ESTADO_SESION.md</w:t>
            </w:r>
          </w:p>
        </w:tc>
        <w:tc>
          <w:tcPr>
            <w:tcW w:w="5580" w:type="dxa"/>
          </w:tcPr>
          <w:p>
            <w:pPr>
              <w:pStyle w:val="TableParagraph"/>
              <w:spacing w:before="93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Handoff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con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estado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git/docker/quirks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del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trabajo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activo.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41" w:footer="686" w:top="1020" w:bottom="880" w:left="720" w:right="720"/>
        </w:sectPr>
      </w:pPr>
    </w:p>
    <w:p>
      <w:pPr>
        <w:pStyle w:val="BodyText"/>
        <w:spacing w:before="7"/>
        <w:rPr>
          <w:b/>
          <w:sz w:val="3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4"/>
        <w:gridCol w:w="5580"/>
      </w:tblGrid>
      <w:tr>
        <w:trPr>
          <w:trHeight w:val="445" w:hRule="atLeast"/>
        </w:trPr>
        <w:tc>
          <w:tcPr>
            <w:tcW w:w="4494" w:type="dxa"/>
            <w:shd w:val="clear" w:color="auto" w:fill="1F3863"/>
          </w:tcPr>
          <w:p>
            <w:pPr>
              <w:pStyle w:val="TableParagraph"/>
              <w:spacing w:before="10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Archivo</w:t>
            </w:r>
          </w:p>
        </w:tc>
        <w:tc>
          <w:tcPr>
            <w:tcW w:w="5580" w:type="dxa"/>
            <w:shd w:val="clear" w:color="auto" w:fill="1F3863"/>
          </w:tcPr>
          <w:p>
            <w:pPr>
              <w:pStyle w:val="TableParagraph"/>
              <w:spacing w:before="102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Descripción</w:t>
            </w:r>
          </w:p>
        </w:tc>
      </w:tr>
      <w:tr>
        <w:trPr>
          <w:trHeight w:val="422" w:hRule="atLeast"/>
        </w:trPr>
        <w:tc>
          <w:tcPr>
            <w:tcW w:w="4494" w:type="dxa"/>
            <w:shd w:val="clear" w:color="auto" w:fill="EAF0F9"/>
          </w:tcPr>
          <w:p>
            <w:pPr>
              <w:pStyle w:val="TableParagraph"/>
              <w:spacing w:before="89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docs/MONGO-SCHEMA-VALIDATION.md</w:t>
            </w:r>
          </w:p>
        </w:tc>
        <w:tc>
          <w:tcPr>
            <w:tcW w:w="5580" w:type="dxa"/>
            <w:shd w:val="clear" w:color="auto" w:fill="EAF0F9"/>
          </w:tcPr>
          <w:p>
            <w:pPr>
              <w:pStyle w:val="TableParagraph"/>
              <w:spacing w:before="87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Validación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y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esquema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de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MongoDB.</w:t>
            </w:r>
          </w:p>
        </w:tc>
      </w:tr>
      <w:tr>
        <w:trPr>
          <w:trHeight w:val="426" w:hRule="atLeast"/>
        </w:trPr>
        <w:tc>
          <w:tcPr>
            <w:tcW w:w="4494" w:type="dxa"/>
          </w:tcPr>
          <w:p>
            <w:pPr>
              <w:pStyle w:val="TableParagraph"/>
              <w:spacing w:before="94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knstore.jdl</w:t>
            </w:r>
          </w:p>
        </w:tc>
        <w:tc>
          <w:tcPr>
            <w:tcW w:w="558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Definición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del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dominio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JHipster.</w:t>
            </w:r>
          </w:p>
        </w:tc>
      </w:tr>
      <w:tr>
        <w:trPr>
          <w:trHeight w:val="422" w:hRule="atLeast"/>
        </w:trPr>
        <w:tc>
          <w:tcPr>
            <w:tcW w:w="4494" w:type="dxa"/>
            <w:shd w:val="clear" w:color="auto" w:fill="EAF0F9"/>
          </w:tcPr>
          <w:p>
            <w:pPr>
              <w:pStyle w:val="TableParagraph"/>
              <w:spacing w:before="90"/>
              <w:rPr>
                <w:rFonts w:ascii="Consolas"/>
                <w:sz w:val="20"/>
              </w:rPr>
            </w:pPr>
            <w:r>
              <w:rPr>
                <w:rFonts w:ascii="Consolas"/>
                <w:color w:val="8A0000"/>
                <w:spacing w:val="-2"/>
                <w:sz w:val="20"/>
              </w:rPr>
              <w:t>.yo-rc.json</w:t>
            </w:r>
          </w:p>
        </w:tc>
        <w:tc>
          <w:tcPr>
            <w:tcW w:w="5580" w:type="dxa"/>
            <w:shd w:val="clear" w:color="auto" w:fill="EAF0F9"/>
          </w:tcPr>
          <w:p>
            <w:pPr>
              <w:pStyle w:val="TableParagraph"/>
              <w:spacing w:before="88"/>
              <w:ind w:left="120"/>
              <w:rPr>
                <w:sz w:val="20"/>
              </w:rPr>
            </w:pPr>
            <w:r>
              <w:rPr>
                <w:color w:val="212121"/>
                <w:sz w:val="20"/>
              </w:rPr>
              <w:t>Configuración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del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generador.</w:t>
            </w:r>
          </w:p>
        </w:tc>
      </w:tr>
    </w:tbl>
    <w:p>
      <w:pPr>
        <w:pStyle w:val="BodyText"/>
        <w:spacing w:before="363"/>
        <w:rPr>
          <w:b/>
          <w:sz w:val="32"/>
        </w:rPr>
      </w:pPr>
    </w:p>
    <w:p>
      <w:pPr>
        <w:pStyle w:val="Heading1"/>
        <w:numPr>
          <w:ilvl w:val="0"/>
          <w:numId w:val="3"/>
        </w:numPr>
        <w:tabs>
          <w:tab w:pos="842" w:val="left" w:leader="none"/>
        </w:tabs>
        <w:spacing w:line="240" w:lineRule="auto" w:before="0" w:after="0"/>
        <w:ind w:left="842" w:right="0" w:hanging="482"/>
        <w:jc w:val="left"/>
      </w:pPr>
      <w:bookmarkStart w:name="15. Solución de problemas comunes" w:id="109"/>
      <w:bookmarkEnd w:id="109"/>
      <w:r>
        <w:rPr>
          <w:b w:val="0"/>
        </w:rPr>
      </w:r>
      <w:bookmarkStart w:name="_bookmark54" w:id="110"/>
      <w:bookmarkEnd w:id="110"/>
      <w:r>
        <w:rPr>
          <w:b w:val="0"/>
        </w:rPr>
      </w:r>
      <w:r>
        <w:rPr>
          <w:color w:val="1F3863"/>
        </w:rPr>
        <w:t>Solución</w:t>
      </w:r>
      <w:r>
        <w:rPr>
          <w:color w:val="1F3863"/>
          <w:spacing w:val="-7"/>
        </w:rPr>
        <w:t> </w:t>
      </w:r>
      <w:r>
        <w:rPr>
          <w:color w:val="1F3863"/>
        </w:rPr>
        <w:t>de</w:t>
      </w:r>
      <w:r>
        <w:rPr>
          <w:color w:val="1F3863"/>
          <w:spacing w:val="-7"/>
        </w:rPr>
        <w:t> </w:t>
      </w:r>
      <w:r>
        <w:rPr>
          <w:color w:val="1F3863"/>
        </w:rPr>
        <w:t>problemas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comunes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667816</wp:posOffset>
                </wp:positionH>
                <wp:positionV relativeFrom="paragraph">
                  <wp:posOffset>49357</wp:posOffset>
                </wp:positionV>
                <wp:extent cx="6440170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3.886445pt;width:507.07pt;height:.72pt;mso-position-horizontal-relative:page;mso-position-vertical-relative:paragraph;z-index:-15713280;mso-wrap-distance-left:0;mso-wrap-distance-right:0" id="docshape51" filled="true" fillcolor="#2d74b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1" w:after="0"/>
        <w:ind w:left="877" w:right="0" w:hanging="517"/>
        <w:jc w:val="left"/>
      </w:pPr>
      <w:bookmarkStart w:name="15.1 El checkout falla por transacciones" w:id="111"/>
      <w:bookmarkEnd w:id="111"/>
      <w:r>
        <w:rPr>
          <w:b w:val="0"/>
        </w:rPr>
      </w:r>
      <w:bookmarkStart w:name="_bookmark55" w:id="112"/>
      <w:bookmarkEnd w:id="112"/>
      <w:r>
        <w:rPr>
          <w:b w:val="0"/>
        </w:rPr>
      </w:r>
      <w:r>
        <w:rPr>
          <w:color w:val="1F3863"/>
        </w:rPr>
        <w:t>El</w:t>
      </w:r>
      <w:r>
        <w:rPr>
          <w:color w:val="1F3863"/>
          <w:spacing w:val="-8"/>
        </w:rPr>
        <w:t> </w:t>
      </w:r>
      <w:r>
        <w:rPr>
          <w:color w:val="1F3863"/>
        </w:rPr>
        <w:t>checkout</w:t>
      </w:r>
      <w:r>
        <w:rPr>
          <w:color w:val="1F3863"/>
          <w:spacing w:val="-6"/>
        </w:rPr>
        <w:t> </w:t>
      </w:r>
      <w:r>
        <w:rPr>
          <w:color w:val="1F3863"/>
        </w:rPr>
        <w:t>falla</w:t>
      </w:r>
      <w:r>
        <w:rPr>
          <w:color w:val="1F3863"/>
          <w:spacing w:val="-4"/>
        </w:rPr>
        <w:t> </w:t>
      </w:r>
      <w:r>
        <w:rPr>
          <w:color w:val="1F3863"/>
        </w:rPr>
        <w:t>por</w:t>
      </w:r>
      <w:r>
        <w:rPr>
          <w:color w:val="1F3863"/>
          <w:spacing w:val="-8"/>
        </w:rPr>
        <w:t> </w:t>
      </w:r>
      <w:r>
        <w:rPr>
          <w:color w:val="1F3863"/>
          <w:spacing w:val="-2"/>
        </w:rPr>
        <w:t>transacciones</w:t>
      </w:r>
    </w:p>
    <w:p>
      <w:pPr>
        <w:pStyle w:val="BodyText"/>
        <w:spacing w:before="167"/>
        <w:ind w:left="360"/>
      </w:pPr>
      <w:r>
        <w:rPr/>
        <w:t>Asegúrate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estar</w:t>
      </w:r>
      <w:r>
        <w:rPr>
          <w:spacing w:val="-5"/>
        </w:rPr>
        <w:t> </w:t>
      </w:r>
      <w:r>
        <w:rPr/>
        <w:t>corriendo</w:t>
      </w:r>
      <w:r>
        <w:rPr>
          <w:spacing w:val="-5"/>
        </w:rPr>
        <w:t> </w:t>
      </w:r>
      <w:r>
        <w:rPr/>
        <w:t>MongoDB</w:t>
      </w:r>
      <w:r>
        <w:rPr>
          <w:spacing w:val="-6"/>
        </w:rPr>
        <w:t> </w:t>
      </w:r>
      <w:r>
        <w:rPr/>
        <w:t>como</w:t>
      </w:r>
      <w:r>
        <w:rPr>
          <w:spacing w:val="-5"/>
        </w:rPr>
        <w:t> </w:t>
      </w:r>
      <w:r>
        <w:rPr/>
        <w:t>replica</w:t>
      </w:r>
      <w:r>
        <w:rPr>
          <w:spacing w:val="-5"/>
        </w:rPr>
        <w:t> </w:t>
      </w:r>
      <w:r>
        <w:rPr>
          <w:spacing w:val="-4"/>
        </w:rPr>
        <w:t>set:</w:t>
      </w:r>
    </w:p>
    <w:p>
      <w:pPr>
        <w:pStyle w:val="BodyText"/>
        <w:spacing w:befor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689152</wp:posOffset>
                </wp:positionH>
                <wp:positionV relativeFrom="paragraph">
                  <wp:posOffset>127050</wp:posOffset>
                </wp:positionV>
                <wp:extent cx="6397625" cy="299085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397625" cy="2990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15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docker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compose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-f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src/main/docker/mongodb-replicaset.yml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up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19"/>
                              </w:rPr>
                              <w:t>wait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64pt;margin-top:10.003994pt;width:503.75pt;height:23.55pt;mso-position-horizontal-relative:page;mso-position-vertical-relative:paragraph;z-index:-15712768;mso-wrap-distance-left:0;mso-wrap-distance-right:0" type="#_x0000_t202" id="docshape52" filled="true" fillcolor="#f1f1f1" stroked="true" strokeweight=".47998pt" strokecolor="#bebebe">
                <v:textbox inset="0,0,0,0">
                  <w:txbxContent>
                    <w:p>
                      <w:pPr>
                        <w:spacing w:before="118"/>
                        <w:ind w:left="153" w:right="0" w:firstLine="0"/>
                        <w:jc w:val="lef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333333"/>
                          <w:sz w:val="19"/>
                        </w:rPr>
                        <w:t>docker</w:t>
                      </w:r>
                      <w:r>
                        <w:rPr>
                          <w:rFonts w:ascii="Consolas"/>
                          <w:color w:val="333333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compose</w:t>
                      </w:r>
                      <w:r>
                        <w:rPr>
                          <w:rFonts w:ascii="Consolas"/>
                          <w:color w:val="333333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-f</w:t>
                      </w:r>
                      <w:r>
                        <w:rPr>
                          <w:rFonts w:ascii="Consolas"/>
                          <w:color w:val="333333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src/main/docker/mongodb-replicaset.yml</w:t>
                      </w:r>
                      <w:r>
                        <w:rPr>
                          <w:rFonts w:ascii="Consolas"/>
                          <w:color w:val="333333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up</w:t>
                      </w:r>
                      <w:r>
                        <w:rPr>
                          <w:rFonts w:ascii="Consolas"/>
                          <w:color w:val="333333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-d</w:t>
                      </w:r>
                      <w:r>
                        <w:rPr>
                          <w:rFonts w:ascii="Consolas"/>
                          <w:color w:val="333333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--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19"/>
                        </w:rPr>
                        <w:t>wait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5"/>
        <w:rPr>
          <w:sz w:val="26"/>
        </w:r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517"/>
        <w:jc w:val="left"/>
      </w:pPr>
      <w:bookmarkStart w:name="15.2 El frontend no encuentra el backend" w:id="113"/>
      <w:bookmarkEnd w:id="113"/>
      <w:r>
        <w:rPr>
          <w:b w:val="0"/>
        </w:rPr>
      </w:r>
      <w:bookmarkStart w:name="_bookmark56" w:id="114"/>
      <w:bookmarkEnd w:id="114"/>
      <w:r>
        <w:rPr>
          <w:b w:val="0"/>
        </w:rPr>
      </w:r>
      <w:r>
        <w:rPr>
          <w:color w:val="1F3863"/>
        </w:rPr>
        <w:t>El</w:t>
      </w:r>
      <w:r>
        <w:rPr>
          <w:color w:val="1F3863"/>
          <w:spacing w:val="-8"/>
        </w:rPr>
        <w:t> </w:t>
      </w:r>
      <w:r>
        <w:rPr>
          <w:color w:val="1F3863"/>
        </w:rPr>
        <w:t>frontend</w:t>
      </w:r>
      <w:r>
        <w:rPr>
          <w:color w:val="1F3863"/>
          <w:spacing w:val="-8"/>
        </w:rPr>
        <w:t> </w:t>
      </w:r>
      <w:r>
        <w:rPr>
          <w:color w:val="1F3863"/>
        </w:rPr>
        <w:t>no</w:t>
      </w:r>
      <w:r>
        <w:rPr>
          <w:color w:val="1F3863"/>
          <w:spacing w:val="-2"/>
        </w:rPr>
        <w:t> </w:t>
      </w:r>
      <w:r>
        <w:rPr>
          <w:color w:val="1F3863"/>
        </w:rPr>
        <w:t>encuentra</w:t>
      </w:r>
      <w:r>
        <w:rPr>
          <w:color w:val="1F3863"/>
          <w:spacing w:val="-6"/>
        </w:rPr>
        <w:t> </w:t>
      </w:r>
      <w:r>
        <w:rPr>
          <w:color w:val="1F3863"/>
        </w:rPr>
        <w:t>el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backend</w:t>
      </w:r>
    </w:p>
    <w:p>
      <w:pPr>
        <w:pStyle w:val="BodyText"/>
        <w:spacing w:before="172"/>
        <w:ind w:left="360"/>
      </w:pPr>
      <w:r>
        <w:rPr/>
        <w:t>Verifica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URL</w:t>
      </w:r>
      <w:r>
        <w:rPr>
          <w:spacing w:val="-6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API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interceptor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Axios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configuración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CORS.</w:t>
      </w:r>
    </w:p>
    <w:p>
      <w:pPr>
        <w:pStyle w:val="BodyText"/>
      </w:pPr>
    </w:p>
    <w:p>
      <w:pPr>
        <w:pStyle w:val="Heading2"/>
        <w:numPr>
          <w:ilvl w:val="1"/>
          <w:numId w:val="7"/>
        </w:numPr>
        <w:tabs>
          <w:tab w:pos="877" w:val="left" w:leader="none"/>
        </w:tabs>
        <w:spacing w:line="240" w:lineRule="auto" w:before="0" w:after="0"/>
        <w:ind w:left="877" w:right="0" w:hanging="517"/>
        <w:jc w:val="left"/>
      </w:pPr>
      <w:bookmarkStart w:name="15.4 Seed de catálogo no aparece" w:id="115"/>
      <w:bookmarkEnd w:id="115"/>
      <w:r>
        <w:rPr>
          <w:b w:val="0"/>
        </w:rPr>
      </w:r>
      <w:bookmarkStart w:name="_bookmark57" w:id="116"/>
      <w:bookmarkEnd w:id="116"/>
      <w:r>
        <w:rPr>
          <w:b w:val="0"/>
        </w:rPr>
      </w:r>
      <w:r>
        <w:rPr>
          <w:color w:val="1F3863"/>
        </w:rPr>
        <w:t>Seed</w:t>
      </w:r>
      <w:r>
        <w:rPr>
          <w:color w:val="1F3863"/>
          <w:spacing w:val="-3"/>
        </w:rPr>
        <w:t> </w:t>
      </w:r>
      <w:r>
        <w:rPr>
          <w:color w:val="1F3863"/>
        </w:rPr>
        <w:t>de</w:t>
      </w:r>
      <w:r>
        <w:rPr>
          <w:color w:val="1F3863"/>
          <w:spacing w:val="-8"/>
        </w:rPr>
        <w:t> </w:t>
      </w:r>
      <w:r>
        <w:rPr>
          <w:color w:val="1F3863"/>
        </w:rPr>
        <w:t>catálogo</w:t>
      </w:r>
      <w:r>
        <w:rPr>
          <w:color w:val="1F3863"/>
          <w:spacing w:val="-4"/>
        </w:rPr>
        <w:t> </w:t>
      </w:r>
      <w:r>
        <w:rPr>
          <w:color w:val="1F3863"/>
        </w:rPr>
        <w:t>no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aparece</w:t>
      </w:r>
    </w:p>
    <w:p>
      <w:pPr>
        <w:pStyle w:val="BodyText"/>
        <w:spacing w:line="278" w:lineRule="auto" w:before="163"/>
        <w:ind w:left="360" w:right="323"/>
      </w:pPr>
      <w:r>
        <w:rPr/>
        <w:t>Verifica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knstore.seed.catalog=true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application-dev.yml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migraciones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Mongock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ejecutaron sin errores.</w:t>
      </w:r>
    </w:p>
    <w:sectPr>
      <w:pgSz w:w="12240" w:h="15840"/>
      <w:pgMar w:header="741" w:footer="686" w:top="1020" w:bottom="8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9440">
              <wp:simplePos x="0" y="0"/>
              <wp:positionH relativeFrom="page">
                <wp:posOffset>3505961</wp:posOffset>
              </wp:positionH>
              <wp:positionV relativeFrom="page">
                <wp:posOffset>9483038</wp:posOffset>
              </wp:positionV>
              <wp:extent cx="763270" cy="14160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6327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5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878787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878787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z w:val="18"/>
                            </w:rPr>
                            <w:t>10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878787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de </w:t>
                          </w:r>
                          <w:r>
                            <w:rPr>
                              <w:color w:val="878787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color w:val="878787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5"/>
                              <w:sz w:val="18"/>
                            </w:rPr>
                            <w:t>14</w:t>
                          </w:r>
                          <w:r>
                            <w:rPr>
                              <w:color w:val="878787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059998pt;margin-top:746.695984pt;width:60.1pt;height:11.15pt;mso-position-horizontal-relative:page;mso-position-vertical-relative:page;z-index:-16407040" type="#_x0000_t202" id="docshape4" filled="false" stroked="false">
              <v:textbox inset="0,0,0,0">
                <w:txbxContent>
                  <w:p>
                    <w:pPr>
                      <w:spacing w:line="205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878787"/>
                        <w:sz w:val="18"/>
                      </w:rPr>
                      <w:t>Página</w:t>
                    </w:r>
                    <w:r>
                      <w:rPr>
                        <w:color w:val="878787"/>
                        <w:spacing w:val="4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fldChar w:fldCharType="begin"/>
                    </w:r>
                    <w:r>
                      <w:rPr>
                        <w:color w:val="878787"/>
                        <w:sz w:val="18"/>
                      </w:rPr>
                      <w:instrText> PAGE </w:instrText>
                    </w:r>
                    <w:r>
                      <w:rPr>
                        <w:color w:val="878787"/>
                        <w:sz w:val="18"/>
                      </w:rPr>
                      <w:fldChar w:fldCharType="separate"/>
                    </w:r>
                    <w:r>
                      <w:rPr>
                        <w:color w:val="878787"/>
                        <w:sz w:val="18"/>
                      </w:rPr>
                      <w:t>10</w:t>
                    </w:r>
                    <w:r>
                      <w:rPr>
                        <w:color w:val="878787"/>
                        <w:sz w:val="18"/>
                      </w:rPr>
                      <w:fldChar w:fldCharType="end"/>
                    </w:r>
                    <w:r>
                      <w:rPr>
                        <w:color w:val="878787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t>de </w:t>
                    </w:r>
                    <w:r>
                      <w:rPr>
                        <w:color w:val="878787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878787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color w:val="878787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878787"/>
                        <w:spacing w:val="-5"/>
                        <w:sz w:val="18"/>
                      </w:rPr>
                      <w:t>14</w:t>
                    </w:r>
                    <w:r>
                      <w:rPr>
                        <w:color w:val="878787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7904">
              <wp:simplePos x="0" y="0"/>
              <wp:positionH relativeFrom="page">
                <wp:posOffset>667816</wp:posOffset>
              </wp:positionH>
              <wp:positionV relativeFrom="page">
                <wp:posOffset>625094</wp:posOffset>
              </wp:positionV>
              <wp:extent cx="644017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401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0170" h="6350">
                            <a:moveTo>
                              <a:pt x="643978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39789" y="6096"/>
                            </a:lnTo>
                            <a:lnTo>
                              <a:pt x="6439789" y="0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84pt;margin-top:49.220001pt;width:507.07pt;height:.48pt;mso-position-horizontal-relative:page;mso-position-vertical-relative:page;z-index:-16408576" id="docshape1" filled="true" fillcolor="#bebeb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8416">
              <wp:simplePos x="0" y="0"/>
              <wp:positionH relativeFrom="page">
                <wp:posOffset>673404</wp:posOffset>
              </wp:positionH>
              <wp:positionV relativeFrom="page">
                <wp:posOffset>457708</wp:posOffset>
              </wp:positionV>
              <wp:extent cx="1185545" cy="12636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8554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Técnico</w:t>
                          </w:r>
                          <w:r>
                            <w:rPr>
                              <w:color w:val="878787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KN-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>Store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023998pt;margin-top:36.040001pt;width:93.35pt;height:9.950pt;mso-position-horizontal-relative:page;mso-position-vertical-relative:page;z-index:-16408064" type="#_x0000_t202" id="docshape2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Manual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Técnico</w:t>
                    </w:r>
                    <w:r>
                      <w:rPr>
                        <w:color w:val="878787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—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KN-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>Store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8928">
              <wp:simplePos x="0" y="0"/>
              <wp:positionH relativeFrom="page">
                <wp:posOffset>5433186</wp:posOffset>
              </wp:positionH>
              <wp:positionV relativeFrom="page">
                <wp:posOffset>457708</wp:posOffset>
              </wp:positionV>
              <wp:extent cx="993140" cy="12636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931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Documentación</w:t>
                          </w:r>
                          <w:r>
                            <w:rPr>
                              <w:color w:val="878787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técnica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809998pt;margin-top:36.040001pt;width:78.2pt;height:9.950pt;mso-position-horizontal-relative:page;mso-position-vertical-relative:page;z-index:-16407552" type="#_x0000_t202" id="docshape3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78787"/>
                        <w:spacing w:val="-2"/>
                        <w:sz w:val="16"/>
                      </w:rPr>
                      <w:t>Documentación</w:t>
                    </w:r>
                    <w:r>
                      <w:rPr>
                        <w:color w:val="878787"/>
                        <w:spacing w:val="15"/>
                        <w:sz w:val="16"/>
                      </w:rPr>
                      <w:t> 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técnica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5"/>
      <w:numFmt w:val="decimal"/>
      <w:lvlText w:val="%1"/>
      <w:lvlJc w:val="left"/>
      <w:pPr>
        <w:ind w:left="878" w:hanging="519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878" w:hanging="51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863"/>
        <w:spacing w:val="-2"/>
        <w:w w:val="99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64" w:hanging="5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6" w:hanging="5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48" w:hanging="5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5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32" w:hanging="5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24" w:hanging="5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16" w:hanging="51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9"/>
      <w:numFmt w:val="decimal"/>
      <w:lvlText w:val="%1"/>
      <w:lvlJc w:val="left"/>
      <w:pPr>
        <w:ind w:left="749" w:hanging="389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749" w:hanging="38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863"/>
        <w:spacing w:val="-3"/>
        <w:w w:val="99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02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2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3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4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5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66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77" w:hanging="2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02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00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0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00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00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0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00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00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00" w:hanging="2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02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00" w:hanging="2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0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00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00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0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00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00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00" w:hanging="2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2" w:hanging="32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863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49" w:hanging="38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863"/>
        <w:spacing w:val="-3"/>
        <w:w w:val="99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02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80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97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14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31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48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65" w:hanging="2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5"/>
      <w:numFmt w:val="decimal"/>
      <w:lvlText w:val="%1"/>
      <w:lvlJc w:val="left"/>
      <w:pPr>
        <w:ind w:left="1018" w:hanging="437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018" w:hanging="43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76" w:hanging="43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4" w:hanging="43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32" w:hanging="43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10" w:hanging="43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8" w:hanging="43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66" w:hanging="43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44" w:hanging="43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6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07" w:hanging="32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20" w:hanging="32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42" w:hanging="32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65" w:hanging="32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87" w:hanging="32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10" w:hanging="32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32" w:hanging="32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55" w:hanging="327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01"/>
      <w:ind w:left="574" w:hanging="214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01"/>
      <w:ind w:left="905" w:hanging="324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01"/>
      <w:ind w:left="1015" w:hanging="434"/>
    </w:pPr>
    <w:rPr>
      <w:rFonts w:ascii="Calibri" w:hAnsi="Calibri" w:eastAsia="Calibri" w:cs="Calibri"/>
      <w:b/>
      <w:bCs/>
      <w:i/>
      <w:iCs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101"/>
      <w:ind w:left="802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82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680" w:hanging="320"/>
      <w:outlineLvl w:val="1"/>
    </w:pPr>
    <w:rPr>
      <w:rFonts w:ascii="Calibri" w:hAnsi="Calibri" w:eastAsia="Calibri" w:cs="Calibri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46" w:hanging="386"/>
      <w:outlineLvl w:val="2"/>
    </w:pPr>
    <w:rPr>
      <w:rFonts w:ascii="Calibri" w:hAnsi="Calibri" w:eastAsia="Calibri" w:cs="Calibri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40"/>
      <w:ind w:left="360"/>
      <w:outlineLvl w:val="3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19"/>
      <w:ind w:left="156" w:right="156"/>
      <w:jc w:val="center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01" w:hanging="25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2"/>
      <w:ind w:left="119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github.com/joseph12n/knstore.git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KN-Store</dc:creator>
  <dc:title>Manual Técnico — KN-Store</dc:title>
  <dcterms:created xsi:type="dcterms:W3CDTF">2026-09-07T23:32:09Z</dcterms:created>
  <dcterms:modified xsi:type="dcterms:W3CDTF">2026-09-07T23:32:09Z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2026-09-07T00:00:00Z</vt:filetime>
  </property>
  <property fmtid="{D5CDD505-2E9C-101B-9397-08002B2CF9AE}" pid="6" name="Producer">
    <vt:lpwstr>www.ilovepdf.com</vt:lpwstr>
  </property>
</Properties>
</file>