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A42" w:rsidRPr="00EF6293" w:rsidRDefault="00516DFF" w:rsidP="00EF6293">
      <w:pPr>
        <w:jc w:val="center"/>
        <w:rPr>
          <w:b/>
        </w:rPr>
      </w:pPr>
      <w:r w:rsidRPr="00EF6293">
        <w:rPr>
          <w:b/>
        </w:rPr>
        <w:t>INTRODUCCION</w:t>
      </w:r>
    </w:p>
    <w:p w:rsidR="00B66D45" w:rsidRDefault="00251C2B" w:rsidP="000F3A7B">
      <w:pPr>
        <w:jc w:val="both"/>
      </w:pPr>
      <w:r>
        <w:t>El sistema ENVIO DE ENCOMIENDAS esta imp</w:t>
      </w:r>
      <w:r w:rsidR="005940F7">
        <w:t>lementado a base de los r</w:t>
      </w:r>
      <w:r>
        <w:t>e</w:t>
      </w:r>
      <w:r w:rsidR="005940F7">
        <w:t>q</w:t>
      </w:r>
      <w:r>
        <w:t>uis</w:t>
      </w:r>
      <w:r w:rsidR="005940F7">
        <w:t>itos especificad</w:t>
      </w:r>
      <w:r>
        <w:t xml:space="preserve">os en la sección de especificación de casos de uso donde además se determinaron </w:t>
      </w:r>
      <w:r w:rsidR="005940F7">
        <w:t>cuáles</w:t>
      </w:r>
      <w:r>
        <w:t xml:space="preserve"> de las reglas del </w:t>
      </w:r>
      <w:r w:rsidR="005940F7">
        <w:t>negocio serian implementadas de</w:t>
      </w:r>
      <w:r>
        <w:t xml:space="preserve">ntro del mismo, el sistema cuenta con 4 </w:t>
      </w:r>
      <w:r w:rsidR="005940F7">
        <w:t xml:space="preserve">casos de uso </w:t>
      </w:r>
      <w:r w:rsidR="00C42CFB">
        <w:t>lo</w:t>
      </w:r>
      <w:r w:rsidR="00B66D45">
        <w:t>s cuales tenemos</w:t>
      </w:r>
    </w:p>
    <w:p w:rsidR="00B66D45" w:rsidRPr="001C4FE7" w:rsidRDefault="00C42CFB" w:rsidP="00B66D45">
      <w:pPr>
        <w:pStyle w:val="Prrafodelista"/>
        <w:numPr>
          <w:ilvl w:val="0"/>
          <w:numId w:val="5"/>
        </w:numPr>
        <w:jc w:val="both"/>
        <w:rPr>
          <w:b/>
        </w:rPr>
      </w:pPr>
      <w:r w:rsidRPr="001C4FE7">
        <w:rPr>
          <w:b/>
        </w:rPr>
        <w:t>R</w:t>
      </w:r>
      <w:r w:rsidR="00251C2B" w:rsidRPr="001C4FE7">
        <w:rPr>
          <w:b/>
        </w:rPr>
        <w:t xml:space="preserve">egistro de </w:t>
      </w:r>
      <w:r w:rsidR="005940F7" w:rsidRPr="001C4FE7">
        <w:rPr>
          <w:b/>
        </w:rPr>
        <w:t>envío</w:t>
      </w:r>
      <w:r w:rsidR="00251C2B" w:rsidRPr="001C4FE7">
        <w:rPr>
          <w:b/>
        </w:rPr>
        <w:t xml:space="preserve"> de </w:t>
      </w:r>
      <w:r w:rsidR="00B66D45" w:rsidRPr="001C4FE7">
        <w:rPr>
          <w:b/>
        </w:rPr>
        <w:t>encomienda:</w:t>
      </w:r>
    </w:p>
    <w:p w:rsidR="00C42CFB" w:rsidRDefault="00C42CFB" w:rsidP="00C42CFB">
      <w:pPr>
        <w:pStyle w:val="Prrafodelista"/>
        <w:jc w:val="both"/>
      </w:pPr>
      <w:r>
        <w:t>Se encarga de registrar un documento de envío (datos del remitente, datos del destinatario, tipo de documento, etc.) además de su detalle (paquetes que se envían), los costos se calculan de manera automático.</w:t>
      </w:r>
    </w:p>
    <w:p w:rsidR="00C42CFB" w:rsidRDefault="00C42CFB" w:rsidP="00C42CFB">
      <w:pPr>
        <w:pStyle w:val="Prrafodelista"/>
        <w:jc w:val="both"/>
      </w:pPr>
    </w:p>
    <w:p w:rsidR="00B66D45" w:rsidRPr="001C4FE7" w:rsidRDefault="00C42CFB" w:rsidP="00B66D45">
      <w:pPr>
        <w:pStyle w:val="Prrafodelista"/>
        <w:numPr>
          <w:ilvl w:val="0"/>
          <w:numId w:val="5"/>
        </w:numPr>
        <w:jc w:val="both"/>
        <w:rPr>
          <w:b/>
        </w:rPr>
      </w:pPr>
      <w:r w:rsidRPr="001C4FE7">
        <w:rPr>
          <w:b/>
        </w:rPr>
        <w:t>R</w:t>
      </w:r>
      <w:r w:rsidR="00251C2B" w:rsidRPr="001C4FE7">
        <w:rPr>
          <w:b/>
        </w:rPr>
        <w:t>egistro de la entrega de la encomienda</w:t>
      </w:r>
      <w:r w:rsidR="00B66D45" w:rsidRPr="001C4FE7">
        <w:rPr>
          <w:b/>
        </w:rPr>
        <w:t>:</w:t>
      </w:r>
    </w:p>
    <w:p w:rsidR="00C42CFB" w:rsidRDefault="00C42CFB" w:rsidP="00C42CFB">
      <w:pPr>
        <w:pStyle w:val="Prrafodelista"/>
        <w:jc w:val="both"/>
      </w:pPr>
      <w:r>
        <w:t xml:space="preserve">Es el proceso en el cual se entregan los paquetes al cliente destinatario, se verifica que haya pagado en caso contrario si fue </w:t>
      </w:r>
      <w:r w:rsidR="00803250">
        <w:t>contra entrega</w:t>
      </w:r>
      <w:r>
        <w:t xml:space="preserve"> (debe pagar el destinatario) se le </w:t>
      </w:r>
      <w:r w:rsidR="00803250">
        <w:t>cobra</w:t>
      </w:r>
      <w:r>
        <w:t xml:space="preserve"> y después se procede a entregar la encomienda, el sistema muestra una lista de todas las encomiendas a </w:t>
      </w:r>
      <w:r w:rsidR="00803250">
        <w:t>entregar</w:t>
      </w:r>
      <w:r>
        <w:t xml:space="preserve"> además del detalle de la misma</w:t>
      </w:r>
      <w:r w:rsidR="00803250">
        <w:t>.</w:t>
      </w:r>
    </w:p>
    <w:p w:rsidR="00803250" w:rsidRDefault="00803250" w:rsidP="00C42CFB">
      <w:pPr>
        <w:pStyle w:val="Prrafodelista"/>
        <w:jc w:val="both"/>
      </w:pPr>
    </w:p>
    <w:p w:rsidR="00B66D45" w:rsidRPr="001C4FE7" w:rsidRDefault="00C42CFB" w:rsidP="00B66D45">
      <w:pPr>
        <w:pStyle w:val="Prrafodelista"/>
        <w:numPr>
          <w:ilvl w:val="0"/>
          <w:numId w:val="5"/>
        </w:numPr>
        <w:jc w:val="both"/>
        <w:rPr>
          <w:b/>
        </w:rPr>
      </w:pPr>
      <w:r w:rsidRPr="001C4FE7">
        <w:rPr>
          <w:b/>
        </w:rPr>
        <w:t>M</w:t>
      </w:r>
      <w:r w:rsidR="005940F7" w:rsidRPr="001C4FE7">
        <w:rPr>
          <w:b/>
        </w:rPr>
        <w:t>antenedor</w:t>
      </w:r>
      <w:r w:rsidR="00525573" w:rsidRPr="001C4FE7">
        <w:rPr>
          <w:b/>
        </w:rPr>
        <w:t xml:space="preserve"> </w:t>
      </w:r>
      <w:r w:rsidR="005940F7" w:rsidRPr="001C4FE7">
        <w:rPr>
          <w:b/>
        </w:rPr>
        <w:t>clientes</w:t>
      </w:r>
      <w:r w:rsidR="00525573" w:rsidRPr="001C4FE7">
        <w:rPr>
          <w:b/>
        </w:rPr>
        <w:t xml:space="preserve"> </w:t>
      </w:r>
      <w:r w:rsidR="00B66D45" w:rsidRPr="001C4FE7">
        <w:rPr>
          <w:b/>
        </w:rPr>
        <w:t>:</w:t>
      </w:r>
    </w:p>
    <w:p w:rsidR="00803250" w:rsidRDefault="005E015C" w:rsidP="00803250">
      <w:pPr>
        <w:pStyle w:val="Prrafodelista"/>
        <w:jc w:val="both"/>
      </w:pPr>
      <w:r>
        <w:t>Interfaz donde se puede agregar, actualizar, buscar, eliminar los datos de un cliente.</w:t>
      </w:r>
    </w:p>
    <w:p w:rsidR="005E015C" w:rsidRDefault="005E015C" w:rsidP="00803250">
      <w:pPr>
        <w:pStyle w:val="Prrafodelista"/>
        <w:jc w:val="both"/>
      </w:pPr>
    </w:p>
    <w:p w:rsidR="00B66D45" w:rsidRPr="001C4FE7" w:rsidRDefault="00C42CFB" w:rsidP="00B66D45">
      <w:pPr>
        <w:pStyle w:val="Prrafodelista"/>
        <w:numPr>
          <w:ilvl w:val="0"/>
          <w:numId w:val="5"/>
        </w:numPr>
        <w:jc w:val="both"/>
        <w:rPr>
          <w:b/>
        </w:rPr>
      </w:pPr>
      <w:r w:rsidRPr="001C4FE7">
        <w:rPr>
          <w:b/>
        </w:rPr>
        <w:t>R</w:t>
      </w:r>
      <w:r w:rsidR="00B66D45" w:rsidRPr="001C4FE7">
        <w:rPr>
          <w:b/>
        </w:rPr>
        <w:t>eporte general de encomiendas:</w:t>
      </w:r>
    </w:p>
    <w:p w:rsidR="005E015C" w:rsidRDefault="005E015C" w:rsidP="005E015C">
      <w:pPr>
        <w:pStyle w:val="Prrafodelista"/>
        <w:jc w:val="both"/>
      </w:pPr>
      <w:r>
        <w:t>Sirve para mostrar un reporte general de todas las encomiendas enviadas, y recogidas</w:t>
      </w:r>
    </w:p>
    <w:p w:rsidR="005E015C" w:rsidRPr="00B66D45" w:rsidRDefault="005E015C" w:rsidP="005E015C">
      <w:pPr>
        <w:pStyle w:val="Prrafodelista"/>
        <w:jc w:val="both"/>
      </w:pPr>
    </w:p>
    <w:p w:rsidR="00516DFF" w:rsidRPr="00B66D45" w:rsidRDefault="00516DFF" w:rsidP="00B66D45">
      <w:pPr>
        <w:pStyle w:val="Prrafodelista"/>
        <w:numPr>
          <w:ilvl w:val="0"/>
          <w:numId w:val="4"/>
        </w:numPr>
        <w:rPr>
          <w:b/>
        </w:rPr>
      </w:pPr>
      <w:r w:rsidRPr="00B66D45">
        <w:rPr>
          <w:b/>
        </w:rPr>
        <w:t>REQUISITOS</w:t>
      </w:r>
    </w:p>
    <w:p w:rsidR="00516DFF" w:rsidRPr="00215BEC" w:rsidRDefault="00516DFF" w:rsidP="00215BEC">
      <w:pPr>
        <w:pStyle w:val="Prrafodelista"/>
        <w:numPr>
          <w:ilvl w:val="1"/>
          <w:numId w:val="4"/>
        </w:numPr>
        <w:rPr>
          <w:b/>
        </w:rPr>
      </w:pPr>
      <w:r w:rsidRPr="00215BEC">
        <w:rPr>
          <w:b/>
        </w:rPr>
        <w:t>Tabla de Priorización de Casos de Uso:</w:t>
      </w:r>
    </w:p>
    <w:p w:rsidR="00516DFF" w:rsidRDefault="00516DFF" w:rsidP="00E30BCF">
      <w:pPr>
        <w:pStyle w:val="Prrafodelista"/>
        <w:ind w:left="1080"/>
        <w:jc w:val="both"/>
      </w:pPr>
      <w:r>
        <w:t>En esta sección se adjunta un documento donde se establecen qué casos de uso son los más importantes para su posterior especificación e implementación (como máximo debe haber 4), esto se obtiene a través de pesos asignados dependiendo de su rie</w:t>
      </w:r>
      <w:r w:rsidR="00E46F87">
        <w:t>s</w:t>
      </w:r>
      <w:bookmarkStart w:id="0" w:name="_GoBack"/>
      <w:bookmarkEnd w:id="0"/>
      <w:r>
        <w:t>go tecnológico, valor para el negocio, y si es significativo para la arquitectura</w:t>
      </w:r>
      <w:r w:rsidR="004B7475">
        <w:t xml:space="preserve"> dichos pesos son</w:t>
      </w:r>
      <w:r>
        <w:t xml:space="preserve"> aplicado</w:t>
      </w:r>
      <w:r w:rsidR="004B7475">
        <w:t>s</w:t>
      </w:r>
      <w:r>
        <w:t xml:space="preserve"> a cada caso de uso</w:t>
      </w:r>
      <w:r w:rsidR="004B7475">
        <w:t xml:space="preserve"> al final obteniendo un puntaje y siendo ordenados de manera descendente</w:t>
      </w:r>
      <w:r>
        <w:t>.</w:t>
      </w:r>
    </w:p>
    <w:p w:rsidR="00516DFF" w:rsidRDefault="00516DFF" w:rsidP="00516DFF">
      <w:pPr>
        <w:pStyle w:val="Prrafodelista"/>
        <w:ind w:left="1080"/>
      </w:pPr>
    </w:p>
    <w:p w:rsidR="00516DFF" w:rsidRPr="00215BEC" w:rsidRDefault="00516DFF" w:rsidP="00E30BCF">
      <w:pPr>
        <w:pStyle w:val="Prrafodelista"/>
        <w:numPr>
          <w:ilvl w:val="1"/>
          <w:numId w:val="4"/>
        </w:numPr>
        <w:jc w:val="both"/>
        <w:rPr>
          <w:b/>
        </w:rPr>
      </w:pPr>
      <w:r w:rsidRPr="00215BEC">
        <w:rPr>
          <w:b/>
        </w:rPr>
        <w:t xml:space="preserve">Especificaciones de Casos de Uso: </w:t>
      </w:r>
    </w:p>
    <w:p w:rsidR="004B7475" w:rsidRDefault="004B7475" w:rsidP="00E30BCF">
      <w:pPr>
        <w:pStyle w:val="Prrafodelista"/>
        <w:ind w:left="1080"/>
        <w:jc w:val="both"/>
      </w:pPr>
      <w:r>
        <w:t>En esta sección de adjunta los documentos donde se especifican cada casos de uso que había sido seleccionado en la priorización. Las especificaciones Son el siguiente paso después de la priorización, una vez obtenido qué casos de uso son importantes  se procede a especificar cada uno de ellos, la especificación consiste en redactar paso a paso el flujo básico del negocio que sigue ese caso de uso, involucrando actores, flujo básico, flujo alternativo, precondiciones, pos condiciones, requerimientos especiales. Además dentro del flujo básico o alternativo se deben recalcar las reglas con las que cuenta el negocio (reglas del negocio).</w:t>
      </w:r>
    </w:p>
    <w:p w:rsidR="004B7475" w:rsidRDefault="004B7475" w:rsidP="004B7475">
      <w:pPr>
        <w:pStyle w:val="Prrafodelista"/>
        <w:ind w:left="1080"/>
      </w:pPr>
    </w:p>
    <w:p w:rsidR="00C26569" w:rsidRPr="00EF6293" w:rsidRDefault="00516DFF" w:rsidP="00215BEC">
      <w:pPr>
        <w:pStyle w:val="Prrafodelista"/>
        <w:numPr>
          <w:ilvl w:val="0"/>
          <w:numId w:val="4"/>
        </w:numPr>
        <w:rPr>
          <w:b/>
        </w:rPr>
      </w:pPr>
      <w:r w:rsidRPr="00EF6293">
        <w:rPr>
          <w:b/>
        </w:rPr>
        <w:t>IMPLMENTACION</w:t>
      </w:r>
      <w:r w:rsidR="00C26569" w:rsidRPr="00EF6293">
        <w:rPr>
          <w:b/>
        </w:rPr>
        <w:t xml:space="preserve"> </w:t>
      </w:r>
    </w:p>
    <w:p w:rsidR="00EF6293" w:rsidRDefault="00215BEC" w:rsidP="00E30BCF">
      <w:pPr>
        <w:pStyle w:val="Prrafodelista"/>
        <w:numPr>
          <w:ilvl w:val="1"/>
          <w:numId w:val="4"/>
        </w:numPr>
        <w:jc w:val="both"/>
        <w:rPr>
          <w:b/>
        </w:rPr>
      </w:pPr>
      <w:r w:rsidRPr="00EF6293">
        <w:rPr>
          <w:b/>
        </w:rPr>
        <w:t>Diccionario de Datos:</w:t>
      </w:r>
    </w:p>
    <w:p w:rsidR="008D5352" w:rsidRPr="00EF6293" w:rsidRDefault="00EF6293" w:rsidP="00745135">
      <w:pPr>
        <w:pStyle w:val="Prrafodelista"/>
        <w:ind w:left="1080"/>
        <w:jc w:val="both"/>
      </w:pPr>
      <w:r>
        <w:t>En esta sección se adjunta el documento del  diccionario de datos, en el cual se especifican los campos que contiene cada tabla de la base de datos, donde se especifican el nombre del campo, descripción, tipo, capacidad, requerido, restricción.</w:t>
      </w:r>
    </w:p>
    <w:p w:rsidR="00215BEC" w:rsidRDefault="00215BEC" w:rsidP="00215BEC">
      <w:pPr>
        <w:pStyle w:val="Prrafodelista"/>
        <w:numPr>
          <w:ilvl w:val="1"/>
          <w:numId w:val="4"/>
        </w:numPr>
        <w:rPr>
          <w:b/>
        </w:rPr>
      </w:pPr>
      <w:r w:rsidRPr="00EF6293">
        <w:rPr>
          <w:b/>
        </w:rPr>
        <w:lastRenderedPageBreak/>
        <w:t>Pruebas Unitarias:</w:t>
      </w:r>
    </w:p>
    <w:p w:rsidR="001C4FE7" w:rsidRPr="001C4FE7" w:rsidRDefault="001C4FE7" w:rsidP="001C4FE7">
      <w:pPr>
        <w:pStyle w:val="Prrafodelista"/>
        <w:ind w:left="1080"/>
      </w:pPr>
      <w:r w:rsidRPr="001C4FE7">
        <w:t>En esta sección se adjunta un documento con las pruebas unitar</w:t>
      </w:r>
      <w:r>
        <w:t>ias para todos los casos de uso</w:t>
      </w:r>
      <w:r w:rsidRPr="001C4FE7">
        <w:t>.</w:t>
      </w:r>
    </w:p>
    <w:p w:rsidR="00215BEC" w:rsidRDefault="00215BEC" w:rsidP="00215BEC">
      <w:pPr>
        <w:pStyle w:val="Prrafodelista"/>
        <w:numPr>
          <w:ilvl w:val="1"/>
          <w:numId w:val="4"/>
        </w:numPr>
        <w:rPr>
          <w:b/>
        </w:rPr>
      </w:pPr>
      <w:r w:rsidRPr="00EF6293">
        <w:rPr>
          <w:b/>
        </w:rPr>
        <w:t>Software:</w:t>
      </w:r>
    </w:p>
    <w:p w:rsidR="008D5352" w:rsidRDefault="000A35D4" w:rsidP="008D5352">
      <w:pPr>
        <w:pStyle w:val="Prrafodelista"/>
        <w:ind w:left="1080"/>
      </w:pPr>
      <w:r w:rsidRPr="000A35D4">
        <w:t>En esta sección se adjunta una carpeta con el software implementado.</w:t>
      </w:r>
    </w:p>
    <w:p w:rsidR="000A35D4" w:rsidRPr="000A35D4" w:rsidRDefault="000A35D4" w:rsidP="008D5352">
      <w:pPr>
        <w:pStyle w:val="Prrafodelista"/>
        <w:ind w:left="1080"/>
      </w:pPr>
    </w:p>
    <w:p w:rsidR="00215BEC" w:rsidRDefault="00215BEC" w:rsidP="00E363CD">
      <w:pPr>
        <w:pStyle w:val="Prrafodelista"/>
        <w:numPr>
          <w:ilvl w:val="1"/>
          <w:numId w:val="4"/>
        </w:numPr>
        <w:jc w:val="both"/>
        <w:rPr>
          <w:b/>
        </w:rPr>
      </w:pPr>
      <w:r w:rsidRPr="00EF6293">
        <w:rPr>
          <w:b/>
        </w:rPr>
        <w:t>Base de Datos:</w:t>
      </w:r>
    </w:p>
    <w:p w:rsidR="000A35D4" w:rsidRPr="000A35D4" w:rsidRDefault="000A35D4" w:rsidP="00E363CD">
      <w:pPr>
        <w:pStyle w:val="Prrafodelista"/>
        <w:ind w:left="1080"/>
        <w:jc w:val="both"/>
      </w:pPr>
      <w:r w:rsidRPr="000A35D4">
        <w:t xml:space="preserve">En esta sección se adjunta un script de la base de datos el cual contiene todo lo </w:t>
      </w:r>
      <w:r w:rsidR="00FC55E0" w:rsidRPr="000A35D4">
        <w:t>relacionado</w:t>
      </w:r>
      <w:r w:rsidRPr="000A35D4">
        <w:t xml:space="preserve"> a la base de datos</w:t>
      </w:r>
      <w:r w:rsidR="00E30BCF">
        <w:t xml:space="preserve"> </w:t>
      </w:r>
      <w:r w:rsidRPr="000A35D4">
        <w:t>(</w:t>
      </w:r>
      <w:r w:rsidR="00E30BCF" w:rsidRPr="000A35D4">
        <w:t>tablas,</w:t>
      </w:r>
      <w:r w:rsidRPr="000A35D4">
        <w:t xml:space="preserve"> datos, </w:t>
      </w:r>
      <w:r w:rsidR="00FC55E0" w:rsidRPr="000A35D4">
        <w:t>procedimientos</w:t>
      </w:r>
      <w:r w:rsidRPr="000A35D4">
        <w:t xml:space="preserve">, triggers, </w:t>
      </w:r>
      <w:r w:rsidR="00FC55E0" w:rsidRPr="000A35D4">
        <w:t>etc.</w:t>
      </w:r>
      <w:r w:rsidRPr="000A35D4">
        <w:t>).</w:t>
      </w:r>
    </w:p>
    <w:p w:rsidR="00215BEC" w:rsidRDefault="00215BEC" w:rsidP="00215BEC">
      <w:pPr>
        <w:pStyle w:val="Prrafodelista"/>
        <w:ind w:left="1440"/>
      </w:pPr>
    </w:p>
    <w:p w:rsidR="00C26569" w:rsidRPr="00EF6293" w:rsidRDefault="00215BEC" w:rsidP="00215BEC">
      <w:pPr>
        <w:pStyle w:val="Prrafodelista"/>
        <w:numPr>
          <w:ilvl w:val="0"/>
          <w:numId w:val="4"/>
        </w:numPr>
        <w:rPr>
          <w:b/>
        </w:rPr>
      </w:pPr>
      <w:r w:rsidRPr="00EF6293">
        <w:rPr>
          <w:b/>
        </w:rPr>
        <w:t>PRUEBA:</w:t>
      </w:r>
    </w:p>
    <w:p w:rsidR="00215BEC" w:rsidRDefault="00215BEC" w:rsidP="00215BEC">
      <w:pPr>
        <w:pStyle w:val="Prrafodelista"/>
        <w:numPr>
          <w:ilvl w:val="1"/>
          <w:numId w:val="4"/>
        </w:numPr>
        <w:rPr>
          <w:b/>
        </w:rPr>
      </w:pPr>
      <w:r w:rsidRPr="00EF6293">
        <w:rPr>
          <w:b/>
        </w:rPr>
        <w:t>Plan de Prueba:</w:t>
      </w:r>
    </w:p>
    <w:p w:rsidR="00AE3BB5" w:rsidRPr="00AE3BB5" w:rsidRDefault="00AE3BB5" w:rsidP="00E363CD">
      <w:pPr>
        <w:pStyle w:val="Prrafodelista"/>
        <w:ind w:left="1080"/>
        <w:jc w:val="both"/>
      </w:pPr>
      <w:r w:rsidRPr="00AE3BB5">
        <w:t xml:space="preserve">En esta sección se adjunta un documento donde se especifica el plan de pruebas, el cual consiste en formar la infraestructura dentro de la cual el equipo que realiza las pruebas trabajará durante la planificación determinada. </w:t>
      </w:r>
    </w:p>
    <w:p w:rsidR="00AE3BB5" w:rsidRDefault="00AE3BB5" w:rsidP="00AE3BB5">
      <w:pPr>
        <w:pStyle w:val="Prrafodelista"/>
        <w:ind w:left="1080"/>
      </w:pPr>
    </w:p>
    <w:p w:rsidR="00215BEC" w:rsidRDefault="00215BEC" w:rsidP="00AE3BB5">
      <w:pPr>
        <w:pStyle w:val="Prrafodelista"/>
        <w:numPr>
          <w:ilvl w:val="1"/>
          <w:numId w:val="4"/>
        </w:numPr>
        <w:rPr>
          <w:b/>
        </w:rPr>
      </w:pPr>
      <w:r w:rsidRPr="00EF6293">
        <w:rPr>
          <w:b/>
        </w:rPr>
        <w:t>Pruebas Funcionales:</w:t>
      </w:r>
    </w:p>
    <w:p w:rsidR="00E363CD" w:rsidRDefault="00E363CD" w:rsidP="00E363CD">
      <w:pPr>
        <w:pStyle w:val="Prrafodelista"/>
        <w:ind w:left="1080"/>
        <w:jc w:val="both"/>
      </w:pPr>
      <w:r w:rsidRPr="00E363CD">
        <w:t>En esta sección se adjunta los documentos de pruebas funcionales hechos para cada uno de los casos de uso, las cuales consisten en formular clases de equivalencias y aplicarlas al caso de uso que fu asignado</w:t>
      </w:r>
    </w:p>
    <w:p w:rsidR="00E363CD" w:rsidRPr="00E363CD" w:rsidRDefault="00E363CD" w:rsidP="00E363CD">
      <w:pPr>
        <w:pStyle w:val="Prrafodelista"/>
        <w:ind w:left="1080"/>
        <w:jc w:val="both"/>
      </w:pPr>
    </w:p>
    <w:p w:rsidR="00215BEC" w:rsidRDefault="00215BEC" w:rsidP="00215BEC">
      <w:pPr>
        <w:pStyle w:val="Prrafodelista"/>
        <w:numPr>
          <w:ilvl w:val="1"/>
          <w:numId w:val="4"/>
        </w:numPr>
        <w:rPr>
          <w:b/>
        </w:rPr>
      </w:pPr>
      <w:r w:rsidRPr="00EF6293">
        <w:rPr>
          <w:b/>
        </w:rPr>
        <w:t>Informe de Resultado de Pruebas:</w:t>
      </w:r>
    </w:p>
    <w:p w:rsidR="00313D4F" w:rsidRPr="00313D4F" w:rsidRDefault="00313D4F" w:rsidP="00313D4F">
      <w:pPr>
        <w:pStyle w:val="Prrafodelista"/>
        <w:ind w:left="1080"/>
        <w:jc w:val="both"/>
      </w:pPr>
      <w:r w:rsidRPr="00313D4F">
        <w:t>En esta sección se adjunta</w:t>
      </w:r>
      <w:r>
        <w:t xml:space="preserve"> un documento donde se acopla</w:t>
      </w:r>
      <w:r w:rsidRPr="00313D4F">
        <w:t xml:space="preserve"> todas las pruebas funcionales hechas a cada caso de uso, teniendo un documento con todas las pruebas de los casos de uso realizadas.</w:t>
      </w:r>
    </w:p>
    <w:p w:rsidR="00E363CD" w:rsidRPr="00EF6293" w:rsidRDefault="00E363CD" w:rsidP="00E363CD">
      <w:pPr>
        <w:pStyle w:val="Prrafodelista"/>
        <w:ind w:left="1080"/>
        <w:rPr>
          <w:b/>
        </w:rPr>
      </w:pPr>
    </w:p>
    <w:p w:rsidR="00215BEC" w:rsidRDefault="00215BEC" w:rsidP="00215BEC">
      <w:pPr>
        <w:pStyle w:val="Prrafodelista"/>
        <w:numPr>
          <w:ilvl w:val="1"/>
          <w:numId w:val="4"/>
        </w:numPr>
        <w:rPr>
          <w:b/>
        </w:rPr>
      </w:pPr>
      <w:r w:rsidRPr="00EF6293">
        <w:rPr>
          <w:b/>
        </w:rPr>
        <w:t>Resumen de Evaluación de Prueba:</w:t>
      </w:r>
    </w:p>
    <w:p w:rsidR="00215BEC" w:rsidRDefault="00276232" w:rsidP="00F850B6">
      <w:pPr>
        <w:pStyle w:val="Prrafodelista"/>
        <w:spacing w:after="120" w:line="240" w:lineRule="auto"/>
        <w:ind w:left="792"/>
        <w:jc w:val="both"/>
      </w:pPr>
      <w:r w:rsidRPr="00F850B6">
        <w:t xml:space="preserve">En esta sección se adjunta un documento </w:t>
      </w:r>
      <w:r w:rsidR="00F850B6" w:rsidRPr="00F850B6">
        <w:t>de Resumen de evaluación de prueba el cual recopila, organiza y presenta un análisis de resumen de los resultados de la prueba y las medidas clave de la prueba para su revisión, evaluación y la valoración de la calidad objetiva.</w:t>
      </w:r>
    </w:p>
    <w:p w:rsidR="00F850B6" w:rsidRPr="00F850B6" w:rsidRDefault="00F850B6" w:rsidP="00F850B6">
      <w:pPr>
        <w:pStyle w:val="Prrafodelista"/>
        <w:spacing w:after="120" w:line="240" w:lineRule="auto"/>
        <w:ind w:left="792"/>
        <w:jc w:val="both"/>
      </w:pPr>
    </w:p>
    <w:p w:rsidR="00516DFF" w:rsidRDefault="00516DFF" w:rsidP="00215BEC">
      <w:pPr>
        <w:pStyle w:val="Prrafodelista"/>
        <w:numPr>
          <w:ilvl w:val="0"/>
          <w:numId w:val="4"/>
        </w:numPr>
        <w:rPr>
          <w:b/>
        </w:rPr>
      </w:pPr>
      <w:r w:rsidRPr="00EF6293">
        <w:rPr>
          <w:b/>
        </w:rPr>
        <w:t>CONCLUSIONES GENERALES</w:t>
      </w:r>
    </w:p>
    <w:p w:rsidR="00C463F1" w:rsidRDefault="00C463F1" w:rsidP="00C463F1">
      <w:pPr>
        <w:pStyle w:val="Prrafodelista"/>
      </w:pPr>
      <w:r w:rsidRPr="00C463F1">
        <w:t xml:space="preserve">Se adjunta un documento el cual contiene las conclusiones del proyecto expresados </w:t>
      </w:r>
      <w:r>
        <w:t>d</w:t>
      </w:r>
      <w:r w:rsidRPr="00C463F1">
        <w:t>e forma cuantitativa.</w:t>
      </w:r>
    </w:p>
    <w:p w:rsidR="00C463F1" w:rsidRPr="00C463F1" w:rsidRDefault="00C463F1" w:rsidP="00C463F1">
      <w:pPr>
        <w:pStyle w:val="Prrafodelista"/>
      </w:pPr>
    </w:p>
    <w:p w:rsidR="00516DFF" w:rsidRDefault="00516DFF" w:rsidP="00215BEC">
      <w:pPr>
        <w:pStyle w:val="Prrafodelista"/>
        <w:numPr>
          <w:ilvl w:val="0"/>
          <w:numId w:val="4"/>
        </w:numPr>
        <w:rPr>
          <w:b/>
        </w:rPr>
      </w:pPr>
      <w:r w:rsidRPr="00EF6293">
        <w:rPr>
          <w:b/>
        </w:rPr>
        <w:t xml:space="preserve">RECOMENDACIONES  </w:t>
      </w:r>
    </w:p>
    <w:p w:rsidR="003C4F65" w:rsidRPr="003C4F65" w:rsidRDefault="003C4F65" w:rsidP="003C4F65">
      <w:pPr>
        <w:pStyle w:val="Prrafodelista"/>
      </w:pPr>
      <w:r w:rsidRPr="003C4F65">
        <w:t xml:space="preserve">Se </w:t>
      </w:r>
      <w:r w:rsidR="001C4FE7">
        <w:t xml:space="preserve">adjunta un </w:t>
      </w:r>
      <w:r w:rsidR="001C4FE7" w:rsidRPr="003C4F65">
        <w:t>documento</w:t>
      </w:r>
      <w:r w:rsidRPr="003C4F65">
        <w:t xml:space="preserve"> donde se especificas las recomendaciones para el grupo donde se describe las mejoras y correcciones de errores del proyecto.</w:t>
      </w:r>
    </w:p>
    <w:sectPr w:rsidR="003C4F65" w:rsidRPr="003C4F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54956"/>
    <w:multiLevelType w:val="hybridMultilevel"/>
    <w:tmpl w:val="9B72F026"/>
    <w:lvl w:ilvl="0" w:tplc="0C0A000F">
      <w:start w:val="1"/>
      <w:numFmt w:val="decimal"/>
      <w:lvlText w:val="%1."/>
      <w:lvlJc w:val="left"/>
      <w:pPr>
        <w:ind w:left="720" w:hanging="360"/>
      </w:pPr>
      <w:rPr>
        <w:rFonts w:hint="default"/>
      </w:rPr>
    </w:lvl>
    <w:lvl w:ilvl="1" w:tplc="92E4D58A">
      <w:start w:val="1"/>
      <w:numFmt w:val="decimal"/>
      <w:lvlText w:val="2.%2."/>
      <w:lvlJc w:val="left"/>
      <w:pPr>
        <w:ind w:left="1440" w:hanging="360"/>
      </w:pPr>
      <w:rPr>
        <w:rFont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B2A1F54"/>
    <w:multiLevelType w:val="multilevel"/>
    <w:tmpl w:val="D02CAC4C"/>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3D34418B"/>
    <w:multiLevelType w:val="hybridMultilevel"/>
    <w:tmpl w:val="0E149B20"/>
    <w:lvl w:ilvl="0" w:tplc="A90A575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F0E2B4F"/>
    <w:multiLevelType w:val="multilevel"/>
    <w:tmpl w:val="5BAA1F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CF65061"/>
    <w:multiLevelType w:val="multilevel"/>
    <w:tmpl w:val="DFCC4A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7DC"/>
    <w:rsid w:val="000117DC"/>
    <w:rsid w:val="000A35D4"/>
    <w:rsid w:val="000F3A7B"/>
    <w:rsid w:val="001C4FE7"/>
    <w:rsid w:val="00215BEC"/>
    <w:rsid w:val="00251C2B"/>
    <w:rsid w:val="00276232"/>
    <w:rsid w:val="00313D4F"/>
    <w:rsid w:val="003C4F65"/>
    <w:rsid w:val="004B7475"/>
    <w:rsid w:val="00516DFF"/>
    <w:rsid w:val="00525573"/>
    <w:rsid w:val="005940F7"/>
    <w:rsid w:val="005E015C"/>
    <w:rsid w:val="00711A42"/>
    <w:rsid w:val="00745135"/>
    <w:rsid w:val="007D3D70"/>
    <w:rsid w:val="00803250"/>
    <w:rsid w:val="008D5352"/>
    <w:rsid w:val="00AE3BB5"/>
    <w:rsid w:val="00B66D45"/>
    <w:rsid w:val="00C26569"/>
    <w:rsid w:val="00C42CFB"/>
    <w:rsid w:val="00C463F1"/>
    <w:rsid w:val="00E30BCF"/>
    <w:rsid w:val="00E363CD"/>
    <w:rsid w:val="00E46F87"/>
    <w:rsid w:val="00E517E7"/>
    <w:rsid w:val="00EF6293"/>
    <w:rsid w:val="00F850B6"/>
    <w:rsid w:val="00FC55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2CA39-A932-447F-A6C0-02D0FCE75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6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95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658</Words>
  <Characters>3623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JACINTO</dc:creator>
  <cp:keywords/>
  <dc:description/>
  <cp:lastModifiedBy>JOSEPH JACINTO</cp:lastModifiedBy>
  <cp:revision>24</cp:revision>
  <dcterms:created xsi:type="dcterms:W3CDTF">2015-06-07T20:54:00Z</dcterms:created>
  <dcterms:modified xsi:type="dcterms:W3CDTF">2015-06-08T05:44:00Z</dcterms:modified>
</cp:coreProperties>
</file>