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76" w:lineRule="auto"/>
        <w:jc w:val="right"/>
        <w:bidi w:val="1"/>
      </w:pPr>
      <w:r>
        <w:rPr>
          <w:rFonts w:ascii="Arial" w:hAnsi="Arial" w:cs="Arial"/>
          <w:b/>
          <w:color w:val="144378"/>
          <w:rtl w:val="1"/>
        </w:rPr>
        <w:t>هلا جوب | سياسة المحتوى والاستخدام المقبول</w:t>
      </w:r>
    </w:p>
    <w:p>
      <w:pPr>
        <w:spacing w:after="100" w:line="276" w:lineRule="auto"/>
        <w:jc w:val="right"/>
        <w:bidi w:val="1"/>
      </w:pPr>
      <w:r>
        <w:rPr>
          <w:rFonts w:ascii="Arial" w:hAnsi="Arial" w:cs="Arial"/>
          <w:b w:val="0"/>
          <w:rtl w:val="1"/>
        </w:rPr>
        <w:t>آخر تحديث: 05-2026</w:t>
      </w:r>
    </w:p>
    <w:p>
      <w:pPr>
        <w:spacing w:after="100" w:line="276" w:lineRule="auto"/>
        <w:jc w:val="right"/>
        <w:bidi w:val="1"/>
      </w:pPr>
      <w:r>
        <w:rPr>
          <w:rFonts w:ascii="Arial" w:hAnsi="Arial" w:cs="Arial"/>
          <w:b w:val="0"/>
          <w:rtl w:val="1"/>
        </w:rPr>
        <w:t>هلا جوب / Hala Job</w:t>
      </w:r>
    </w:p>
    <w:p>
      <w:pPr>
        <w:spacing w:after="100" w:line="276" w:lineRule="auto"/>
        <w:jc w:val="right"/>
        <w:bidi w:val="1"/>
      </w:pPr>
      <w:r>
        <w:rPr>
          <w:rFonts w:ascii="Arial" w:hAnsi="Arial" w:cs="Arial"/>
          <w:b w:val="0"/>
          <w:rtl w:val="1"/>
        </w:rPr>
        <w:t>تحدد هذه السياسة قواعد المحتوى والاستخدام المقبول داخل منصة هلا جوب / Hala Job.</w:t>
      </w:r>
    </w:p>
    <w:p>
      <w:pPr>
        <w:pStyle w:val="Heading1"/>
        <w:spacing w:after="100" w:line="276" w:lineRule="auto"/>
        <w:jc w:val="right"/>
        <w:bidi w:val="1"/>
      </w:pPr>
      <w:r>
        <w:rPr>
          <w:rFonts w:ascii="Arial" w:hAnsi="Arial" w:cs="Arial"/>
          <w:b/>
          <w:rtl w:val="1"/>
        </w:rPr>
        <w:t>1. الهدف من السياسة</w:t>
      </w:r>
    </w:p>
    <w:p>
      <w:pPr>
        <w:spacing w:after="100" w:line="276" w:lineRule="auto"/>
        <w:jc w:val="right"/>
        <w:bidi w:val="1"/>
      </w:pPr>
      <w:r>
        <w:rPr>
          <w:rFonts w:ascii="Arial" w:hAnsi="Arial" w:cs="Arial"/>
          <w:b w:val="0"/>
          <w:rtl w:val="1"/>
        </w:rPr>
        <w:t>تهدف هذه السياسة إلى الحفاظ على بيئة مهنية وآمنة وموثوقة للباحثين عن عمل وأصحاب العمل، وضمان استخدام المنصة لأغراض التوظيف المشروعة فقط.</w:t>
      </w:r>
    </w:p>
    <w:p>
      <w:pPr>
        <w:pStyle w:val="Heading1"/>
        <w:spacing w:after="100" w:line="276" w:lineRule="auto"/>
        <w:jc w:val="right"/>
        <w:bidi w:val="1"/>
      </w:pPr>
      <w:r>
        <w:rPr>
          <w:rFonts w:ascii="Arial" w:hAnsi="Arial" w:cs="Arial"/>
          <w:b/>
          <w:rtl w:val="1"/>
        </w:rPr>
        <w:t>2. المحتوى والاستخدام المسموح</w:t>
      </w:r>
    </w:p>
    <w:p>
      <w:pPr>
        <w:pStyle w:val="ListBullet"/>
        <w:spacing w:after="60" w:line="264" w:lineRule="auto"/>
        <w:jc w:val="right"/>
        <w:bidi w:val="1"/>
      </w:pPr>
      <w:r>
        <w:rPr>
          <w:rFonts w:ascii="Arial" w:hAnsi="Arial" w:cs="Arial"/>
          <w:sz w:val="21"/>
          <w:rtl w:val="1"/>
        </w:rPr>
        <w:t>الوظائف الحقيقية والمشروعة.</w:t>
      </w:r>
    </w:p>
    <w:p>
      <w:pPr>
        <w:pStyle w:val="ListBullet"/>
        <w:spacing w:after="60" w:line="264" w:lineRule="auto"/>
        <w:jc w:val="right"/>
        <w:bidi w:val="1"/>
      </w:pPr>
      <w:r>
        <w:rPr>
          <w:rFonts w:ascii="Arial" w:hAnsi="Arial" w:cs="Arial"/>
          <w:sz w:val="21"/>
          <w:rtl w:val="1"/>
        </w:rPr>
        <w:t>السير الذاتية والملفات المهنية.</w:t>
      </w:r>
    </w:p>
    <w:p>
      <w:pPr>
        <w:pStyle w:val="ListBullet"/>
        <w:spacing w:after="60" w:line="264" w:lineRule="auto"/>
        <w:jc w:val="right"/>
        <w:bidi w:val="1"/>
      </w:pPr>
      <w:r>
        <w:rPr>
          <w:rFonts w:ascii="Arial" w:hAnsi="Arial" w:cs="Arial"/>
          <w:sz w:val="21"/>
          <w:rtl w:val="1"/>
        </w:rPr>
        <w:t>بيانات الشركات الموثقة.</w:t>
      </w:r>
    </w:p>
    <w:p>
      <w:pPr>
        <w:pStyle w:val="ListBullet"/>
        <w:spacing w:after="60" w:line="264" w:lineRule="auto"/>
        <w:jc w:val="right"/>
        <w:bidi w:val="1"/>
      </w:pPr>
      <w:r>
        <w:rPr>
          <w:rFonts w:ascii="Arial" w:hAnsi="Arial" w:cs="Arial"/>
          <w:sz w:val="21"/>
          <w:rtl w:val="1"/>
        </w:rPr>
        <w:t>التقييمات والمراجعات المهنية الصادقة.</w:t>
      </w:r>
    </w:p>
    <w:p>
      <w:pPr>
        <w:pStyle w:val="ListBullet"/>
        <w:spacing w:after="60" w:line="264" w:lineRule="auto"/>
        <w:jc w:val="right"/>
        <w:bidi w:val="1"/>
      </w:pPr>
      <w:r>
        <w:rPr>
          <w:rFonts w:ascii="Arial" w:hAnsi="Arial" w:cs="Arial"/>
          <w:sz w:val="21"/>
          <w:rtl w:val="1"/>
        </w:rPr>
        <w:t>الفرص المحلية والدولية والعمل عن بعد والعمل الحر والتدريب، بما في ذلك التدريب غير المدفوع عند الإفصاح عنه بوضوح.</w:t>
      </w:r>
    </w:p>
    <w:p>
      <w:pPr>
        <w:pStyle w:val="Heading1"/>
        <w:spacing w:after="100" w:line="276" w:lineRule="auto"/>
        <w:jc w:val="right"/>
        <w:bidi w:val="1"/>
      </w:pPr>
      <w:r>
        <w:rPr>
          <w:rFonts w:ascii="Arial" w:hAnsi="Arial" w:cs="Arial"/>
          <w:b/>
          <w:rtl w:val="1"/>
        </w:rPr>
        <w:t>3. المحتوى والأنشطة المحظورة</w:t>
      </w:r>
    </w:p>
    <w:p>
      <w:pPr>
        <w:pStyle w:val="ListBullet"/>
        <w:spacing w:after="60" w:line="264" w:lineRule="auto"/>
        <w:jc w:val="right"/>
        <w:bidi w:val="1"/>
      </w:pPr>
      <w:r>
        <w:rPr>
          <w:rFonts w:ascii="Arial" w:hAnsi="Arial" w:cs="Arial"/>
          <w:sz w:val="21"/>
          <w:rtl w:val="1"/>
        </w:rPr>
        <w:t>أي محتوى مخالف للقانون أو الأنظمة أو الآداب العامة.</w:t>
      </w:r>
    </w:p>
    <w:p>
      <w:pPr>
        <w:pStyle w:val="ListBullet"/>
        <w:spacing w:after="60" w:line="264" w:lineRule="auto"/>
        <w:jc w:val="right"/>
        <w:bidi w:val="1"/>
      </w:pPr>
      <w:r>
        <w:rPr>
          <w:rFonts w:ascii="Arial" w:hAnsi="Arial" w:cs="Arial"/>
          <w:sz w:val="21"/>
          <w:rtl w:val="1"/>
        </w:rPr>
        <w:t>الوظائف الوهمية أو المضللة أو المنشورة لجمع البيانات فقط.</w:t>
      </w:r>
    </w:p>
    <w:p>
      <w:pPr>
        <w:pStyle w:val="ListBullet"/>
        <w:spacing w:after="60" w:line="264" w:lineRule="auto"/>
        <w:jc w:val="right"/>
        <w:bidi w:val="1"/>
      </w:pPr>
      <w:r>
        <w:rPr>
          <w:rFonts w:ascii="Arial" w:hAnsi="Arial" w:cs="Arial"/>
          <w:sz w:val="21"/>
          <w:rtl w:val="1"/>
        </w:rPr>
        <w:t>الاحتيال أو التزوير أو انتحال الهوية.</w:t>
      </w:r>
    </w:p>
    <w:p>
      <w:pPr>
        <w:pStyle w:val="ListBullet"/>
        <w:spacing w:after="60" w:line="264" w:lineRule="auto"/>
        <w:jc w:val="right"/>
        <w:bidi w:val="1"/>
      </w:pPr>
      <w:r>
        <w:rPr>
          <w:rFonts w:ascii="Arial" w:hAnsi="Arial" w:cs="Arial"/>
          <w:sz w:val="21"/>
          <w:rtl w:val="1"/>
        </w:rPr>
        <w:t>طلب أموال من الباحثين عن عمل بأي شكل.</w:t>
      </w:r>
    </w:p>
    <w:p>
      <w:pPr>
        <w:pStyle w:val="ListBullet"/>
        <w:spacing w:after="60" w:line="264" w:lineRule="auto"/>
        <w:jc w:val="right"/>
        <w:bidi w:val="1"/>
      </w:pPr>
      <w:r>
        <w:rPr>
          <w:rFonts w:ascii="Arial" w:hAnsi="Arial" w:cs="Arial"/>
          <w:sz w:val="21"/>
          <w:rtl w:val="1"/>
        </w:rPr>
        <w:t>التسويق الهرمي أو الاستثمارات المشبوهة أو الأنشطة غير القانونية.</w:t>
      </w:r>
    </w:p>
    <w:p>
      <w:pPr>
        <w:pStyle w:val="ListBullet"/>
        <w:spacing w:after="60" w:line="264" w:lineRule="auto"/>
        <w:jc w:val="right"/>
        <w:bidi w:val="1"/>
      </w:pPr>
      <w:r>
        <w:rPr>
          <w:rFonts w:ascii="Arial" w:hAnsi="Arial" w:cs="Arial"/>
          <w:sz w:val="21"/>
          <w:rtl w:val="1"/>
        </w:rPr>
        <w:t>المحتوى المسيء أو التهديد أو التحرش أو خطاب الكراهية أو التمييز.</w:t>
      </w:r>
    </w:p>
    <w:p>
      <w:pPr>
        <w:pStyle w:val="ListBullet"/>
        <w:spacing w:after="60" w:line="264" w:lineRule="auto"/>
        <w:jc w:val="right"/>
        <w:bidi w:val="1"/>
      </w:pPr>
      <w:r>
        <w:rPr>
          <w:rFonts w:ascii="Arial" w:hAnsi="Arial" w:cs="Arial"/>
          <w:sz w:val="21"/>
          <w:rtl w:val="1"/>
        </w:rPr>
        <w:t>المحتوى الإباحي أو غير اللائق أو المخالف للآداب العامة.</w:t>
      </w:r>
    </w:p>
    <w:p>
      <w:pPr>
        <w:pStyle w:val="ListBullet"/>
        <w:spacing w:after="60" w:line="264" w:lineRule="auto"/>
        <w:jc w:val="right"/>
        <w:bidi w:val="1"/>
      </w:pPr>
      <w:r>
        <w:rPr>
          <w:rFonts w:ascii="Arial" w:hAnsi="Arial" w:cs="Arial"/>
          <w:sz w:val="21"/>
          <w:rtl w:val="1"/>
        </w:rPr>
        <w:t>الملفات الضارة والروابط الخادعة ومحاولات الاختراق أو استخراج البيانات.</w:t>
      </w:r>
    </w:p>
    <w:p>
      <w:pPr>
        <w:pStyle w:val="ListBullet"/>
        <w:spacing w:after="60" w:line="264" w:lineRule="auto"/>
        <w:jc w:val="right"/>
        <w:bidi w:val="1"/>
      </w:pPr>
      <w:r>
        <w:rPr>
          <w:rFonts w:ascii="Arial" w:hAnsi="Arial" w:cs="Arial"/>
          <w:sz w:val="21"/>
          <w:rtl w:val="1"/>
        </w:rPr>
        <w:t>بيع أو مشاركة بيانات المرشحين بشكل غير قانوني أو استخدامها لأغراض تسويقية غير مصرح بها.</w:t>
      </w:r>
    </w:p>
    <w:p>
      <w:pPr>
        <w:pStyle w:val="Heading1"/>
        <w:spacing w:after="100" w:line="276" w:lineRule="auto"/>
        <w:jc w:val="right"/>
        <w:bidi w:val="1"/>
      </w:pPr>
      <w:r>
        <w:rPr>
          <w:rFonts w:ascii="Arial" w:hAnsi="Arial" w:cs="Arial"/>
          <w:b/>
          <w:rtl w:val="1"/>
        </w:rPr>
        <w:t>4. التزامات الباحثين عن عمل</w:t>
      </w:r>
    </w:p>
    <w:p>
      <w:pPr>
        <w:pStyle w:val="ListBullet"/>
        <w:spacing w:after="60" w:line="264" w:lineRule="auto"/>
        <w:jc w:val="right"/>
        <w:bidi w:val="1"/>
      </w:pPr>
      <w:r>
        <w:rPr>
          <w:rFonts w:ascii="Arial" w:hAnsi="Arial" w:cs="Arial"/>
          <w:sz w:val="21"/>
          <w:rtl w:val="1"/>
        </w:rPr>
        <w:t>تقديم معلومات صحيحة ودقيقة.</w:t>
      </w:r>
    </w:p>
    <w:p>
      <w:pPr>
        <w:pStyle w:val="ListBullet"/>
        <w:spacing w:after="60" w:line="264" w:lineRule="auto"/>
        <w:jc w:val="right"/>
        <w:bidi w:val="1"/>
      </w:pPr>
      <w:r>
        <w:rPr>
          <w:rFonts w:ascii="Arial" w:hAnsi="Arial" w:cs="Arial"/>
          <w:sz w:val="21"/>
          <w:rtl w:val="1"/>
        </w:rPr>
        <w:t>استخدام المنصة لأغراض التوظيف فقط.</w:t>
      </w:r>
    </w:p>
    <w:p>
      <w:pPr>
        <w:pStyle w:val="ListBullet"/>
        <w:spacing w:after="60" w:line="264" w:lineRule="auto"/>
        <w:jc w:val="right"/>
        <w:bidi w:val="1"/>
      </w:pPr>
      <w:r>
        <w:rPr>
          <w:rFonts w:ascii="Arial" w:hAnsi="Arial" w:cs="Arial"/>
          <w:sz w:val="21"/>
          <w:rtl w:val="1"/>
        </w:rPr>
        <w:t>عدم إنشاء حسابات وهمية أو انتحال شخصيات.</w:t>
      </w:r>
    </w:p>
    <w:p>
      <w:pPr>
        <w:pStyle w:val="ListBullet"/>
        <w:spacing w:after="60" w:line="264" w:lineRule="auto"/>
        <w:jc w:val="right"/>
        <w:bidi w:val="1"/>
      </w:pPr>
      <w:r>
        <w:rPr>
          <w:rFonts w:ascii="Arial" w:hAnsi="Arial" w:cs="Arial"/>
          <w:sz w:val="21"/>
          <w:rtl w:val="1"/>
        </w:rPr>
        <w:t>عدم إساءة استخدام نظام التقديم أو التقييمات.</w:t>
      </w:r>
    </w:p>
    <w:p>
      <w:pPr>
        <w:pStyle w:val="ListBullet"/>
        <w:spacing w:after="60" w:line="264" w:lineRule="auto"/>
        <w:jc w:val="right"/>
        <w:bidi w:val="1"/>
      </w:pPr>
      <w:r>
        <w:rPr>
          <w:rFonts w:ascii="Arial" w:hAnsi="Arial" w:cs="Arial"/>
          <w:sz w:val="21"/>
          <w:rtl w:val="1"/>
        </w:rPr>
        <w:t>الإبلاغ عن الوظائف المشبوهة أو طلبات المال.</w:t>
      </w:r>
    </w:p>
    <w:p>
      <w:pPr>
        <w:pStyle w:val="Heading1"/>
        <w:spacing w:after="100" w:line="276" w:lineRule="auto"/>
        <w:jc w:val="right"/>
        <w:bidi w:val="1"/>
      </w:pPr>
      <w:r>
        <w:rPr>
          <w:rFonts w:ascii="Arial" w:hAnsi="Arial" w:cs="Arial"/>
          <w:b/>
          <w:rtl w:val="1"/>
        </w:rPr>
        <w:t>5. التزامات أصحاب العمل</w:t>
      </w:r>
    </w:p>
    <w:p>
      <w:pPr>
        <w:pStyle w:val="ListBullet"/>
        <w:spacing w:after="60" w:line="264" w:lineRule="auto"/>
        <w:jc w:val="right"/>
        <w:bidi w:val="1"/>
      </w:pPr>
      <w:r>
        <w:rPr>
          <w:rFonts w:ascii="Arial" w:hAnsi="Arial" w:cs="Arial"/>
          <w:sz w:val="21"/>
          <w:rtl w:val="1"/>
        </w:rPr>
        <w:t>نشر وظائف حقيقية وواضحة بعد التوثيق والمراجعة.</w:t>
      </w:r>
    </w:p>
    <w:p>
      <w:pPr>
        <w:pStyle w:val="ListBullet"/>
        <w:spacing w:after="60" w:line="264" w:lineRule="auto"/>
        <w:jc w:val="right"/>
        <w:bidi w:val="1"/>
      </w:pPr>
      <w:r>
        <w:rPr>
          <w:rFonts w:ascii="Arial" w:hAnsi="Arial" w:cs="Arial"/>
          <w:sz w:val="21"/>
          <w:rtl w:val="1"/>
        </w:rPr>
        <w:t>عدم استخدام المنصة لجمع البيانات خارج غرض التوظيف.</w:t>
      </w:r>
    </w:p>
    <w:p>
      <w:pPr>
        <w:pStyle w:val="ListBullet"/>
        <w:spacing w:after="60" w:line="264" w:lineRule="auto"/>
        <w:jc w:val="right"/>
        <w:bidi w:val="1"/>
      </w:pPr>
      <w:r>
        <w:rPr>
          <w:rFonts w:ascii="Arial" w:hAnsi="Arial" w:cs="Arial"/>
          <w:sz w:val="21"/>
          <w:rtl w:val="1"/>
        </w:rPr>
        <w:t>عدم ممارسة التمييز أو وضع شروط غير قانونية.</w:t>
      </w:r>
    </w:p>
    <w:p>
      <w:pPr>
        <w:pStyle w:val="ListBullet"/>
        <w:spacing w:after="60" w:line="264" w:lineRule="auto"/>
        <w:jc w:val="right"/>
        <w:bidi w:val="1"/>
      </w:pPr>
      <w:r>
        <w:rPr>
          <w:rFonts w:ascii="Arial" w:hAnsi="Arial" w:cs="Arial"/>
          <w:sz w:val="21"/>
          <w:rtl w:val="1"/>
        </w:rPr>
        <w:t>عدم التواصل لأغراض تسويقية أو غير مرتبطة بالتوظيف.</w:t>
      </w:r>
    </w:p>
    <w:p>
      <w:pPr>
        <w:pStyle w:val="ListBullet"/>
        <w:spacing w:after="60" w:line="264" w:lineRule="auto"/>
        <w:jc w:val="right"/>
        <w:bidi w:val="1"/>
      </w:pPr>
      <w:r>
        <w:rPr>
          <w:rFonts w:ascii="Arial" w:hAnsi="Arial" w:cs="Arial"/>
          <w:sz w:val="21"/>
          <w:rtl w:val="1"/>
        </w:rPr>
        <w:t>عدم استخدام أسئلة ATS بطريقة مضللة أو تمييزية.</w:t>
      </w:r>
    </w:p>
    <w:p>
      <w:pPr>
        <w:pStyle w:val="Heading1"/>
        <w:spacing w:after="100" w:line="276" w:lineRule="auto"/>
        <w:jc w:val="right"/>
        <w:bidi w:val="1"/>
      </w:pPr>
      <w:r>
        <w:rPr>
          <w:rFonts w:ascii="Arial" w:hAnsi="Arial" w:cs="Arial"/>
          <w:b/>
          <w:rtl w:val="1"/>
        </w:rPr>
        <w:t>6. التقييمات والمراجعات</w:t>
      </w:r>
    </w:p>
    <w:p>
      <w:pPr>
        <w:spacing w:after="100" w:line="276" w:lineRule="auto"/>
        <w:jc w:val="right"/>
        <w:bidi w:val="1"/>
      </w:pPr>
      <w:r>
        <w:rPr>
          <w:rFonts w:ascii="Arial" w:hAnsi="Arial" w:cs="Arial"/>
          <w:b w:val="0"/>
          <w:rtl w:val="1"/>
        </w:rPr>
        <w:t>عند إتاحة التقييمات أو المراجعات، يجب أن تكون حقيقية وصادقة ومهنية وغير مسيئة أو تشهيرية أو مضللة. يحق للمنصة حذف أو تقييد أي مراجعة مخالفة.</w:t>
      </w:r>
    </w:p>
    <w:p>
      <w:pPr>
        <w:pStyle w:val="Heading1"/>
        <w:spacing w:after="100" w:line="276" w:lineRule="auto"/>
        <w:jc w:val="right"/>
        <w:bidi w:val="1"/>
      </w:pPr>
      <w:r>
        <w:rPr>
          <w:rFonts w:ascii="Arial" w:hAnsi="Arial" w:cs="Arial"/>
          <w:b/>
          <w:rtl w:val="1"/>
        </w:rPr>
        <w:t>7. حماية المنصة والأنظمة</w:t>
      </w:r>
    </w:p>
    <w:p>
      <w:pPr>
        <w:spacing w:after="100" w:line="276" w:lineRule="auto"/>
        <w:jc w:val="right"/>
        <w:bidi w:val="1"/>
      </w:pPr>
      <w:r>
        <w:rPr>
          <w:rFonts w:ascii="Arial" w:hAnsi="Arial" w:cs="Arial"/>
          <w:b w:val="0"/>
          <w:rtl w:val="1"/>
        </w:rPr>
        <w:t>يمنع أي نشاط يهدف إلى اختراق المنصة أو تعطيلها أو تجاوز أنظمة الحماية أو استخدام الروبوتات أو الأدوات الآلية الضارة أو محاولة الوصول غير المشروع للحسابات أو البيانات.</w:t>
      </w:r>
    </w:p>
    <w:p>
      <w:pPr>
        <w:pStyle w:val="Heading1"/>
        <w:spacing w:after="100" w:line="276" w:lineRule="auto"/>
        <w:jc w:val="right"/>
        <w:bidi w:val="1"/>
      </w:pPr>
      <w:r>
        <w:rPr>
          <w:rFonts w:ascii="Arial" w:hAnsi="Arial" w:cs="Arial"/>
          <w:b/>
          <w:rtl w:val="1"/>
        </w:rPr>
        <w:t>8. الإبلاغ عن المخالفات</w:t>
      </w:r>
    </w:p>
    <w:p>
      <w:pPr>
        <w:spacing w:after="100" w:line="276" w:lineRule="auto"/>
        <w:jc w:val="right"/>
        <w:bidi w:val="1"/>
      </w:pPr>
      <w:r>
        <w:rPr>
          <w:rFonts w:ascii="Arial" w:hAnsi="Arial" w:cs="Arial"/>
          <w:b w:val="0"/>
          <w:rtl w:val="1"/>
        </w:rPr>
        <w:t>يمكن الإبلاغ عن المخالفات عبر البريد الإلكتروني legal@halajob.com أو واتساب على الرقم 0930002315.</w:t>
      </w:r>
    </w:p>
    <w:p>
      <w:pPr>
        <w:pStyle w:val="Heading1"/>
        <w:spacing w:after="100" w:line="276" w:lineRule="auto"/>
        <w:jc w:val="right"/>
        <w:bidi w:val="1"/>
      </w:pPr>
      <w:r>
        <w:rPr>
          <w:rFonts w:ascii="Arial" w:hAnsi="Arial" w:cs="Arial"/>
          <w:b/>
          <w:rtl w:val="1"/>
        </w:rPr>
        <w:t>9. إجراءات المنصة</w:t>
      </w:r>
    </w:p>
    <w:p>
      <w:pPr>
        <w:spacing w:after="100" w:line="276" w:lineRule="auto"/>
        <w:jc w:val="right"/>
        <w:bidi w:val="1"/>
      </w:pPr>
      <w:r>
        <w:rPr>
          <w:rFonts w:ascii="Arial" w:hAnsi="Arial" w:cs="Arial"/>
          <w:b w:val="0"/>
          <w:rtl w:val="1"/>
        </w:rPr>
        <w:t>تحتفظ المنصة بحق حذف المحتوى المخالف، رفض نشر الوظائف أو الملفات، تقييد الميزات، تعليق أو حذف الحسابات، أو اتخاذ إجراءات قانونية عند الضرورة. وقد يتم ذلك دون إشعار مسبق في الحالات الخطيرة أو العاجلة.</w:t>
      </w:r>
    </w:p>
    <w:p>
      <w:pPr>
        <w:pStyle w:val="Heading1"/>
        <w:spacing w:after="100" w:line="276" w:lineRule="auto"/>
        <w:jc w:val="right"/>
        <w:bidi w:val="1"/>
      </w:pPr>
      <w:r>
        <w:rPr>
          <w:rFonts w:ascii="Arial" w:hAnsi="Arial" w:cs="Arial"/>
          <w:b/>
          <w:rtl w:val="1"/>
        </w:rPr>
        <w:t>10. حدود المسؤولية</w:t>
      </w:r>
    </w:p>
    <w:p>
      <w:pPr>
        <w:spacing w:after="100" w:line="276" w:lineRule="auto"/>
        <w:jc w:val="right"/>
        <w:bidi w:val="1"/>
      </w:pPr>
      <w:r>
        <w:rPr>
          <w:rFonts w:ascii="Arial" w:hAnsi="Arial" w:cs="Arial"/>
          <w:b w:val="0"/>
          <w:rtl w:val="1"/>
        </w:rPr>
        <w:t>لا تتحمل المنصة مسؤولية المحتوى الذي ينشره المستخدمون أو الاتفاقات بين الأطراف أو تصرفات المستخدمين خارج المنصة، لكنها قد تتخذ إجراءات معقولة عند اكتشاف المخالفات أو تلقي البلاغات.</w:t>
      </w:r>
    </w:p>
    <w:p>
      <w:pPr>
        <w:pStyle w:val="Heading1"/>
        <w:spacing w:after="100" w:line="276" w:lineRule="auto"/>
        <w:jc w:val="right"/>
        <w:bidi w:val="1"/>
      </w:pPr>
      <w:r>
        <w:rPr>
          <w:rFonts w:ascii="Arial" w:hAnsi="Arial" w:cs="Arial"/>
          <w:b/>
          <w:rtl w:val="1"/>
        </w:rPr>
        <w:t>11. تعديل السياسة</w:t>
      </w:r>
    </w:p>
    <w:p>
      <w:pPr>
        <w:spacing w:after="100" w:line="276" w:lineRule="auto"/>
        <w:jc w:val="right"/>
        <w:bidi w:val="1"/>
      </w:pPr>
      <w:r>
        <w:rPr>
          <w:rFonts w:ascii="Arial" w:hAnsi="Arial" w:cs="Arial"/>
          <w:b w:val="0"/>
          <w:rtl w:val="1"/>
        </w:rPr>
        <w:t>يجوز للمنصة تعديل هذه السياسة في أي وقت، وسيتم نشر النسخة المحدثة مع تاريخ آخر تحديث.</w:t>
      </w:r>
    </w:p>
    <w:p>
      <w:pPr>
        <w:pStyle w:val="Heading1"/>
        <w:spacing w:after="100" w:line="276" w:lineRule="auto"/>
        <w:jc w:val="right"/>
        <w:bidi w:val="1"/>
      </w:pPr>
      <w:r>
        <w:rPr>
          <w:rFonts w:ascii="Arial" w:hAnsi="Arial" w:cs="Arial"/>
          <w:b/>
          <w:rtl w:val="1"/>
        </w:rPr>
        <w:t>معلومات التواصل</w:t>
      </w:r>
    </w:p>
    <w:p>
      <w:pPr>
        <w:spacing w:after="100" w:line="276" w:lineRule="auto"/>
        <w:jc w:val="right"/>
        <w:bidi w:val="1"/>
      </w:pPr>
      <w:r>
        <w:rPr>
          <w:rFonts w:ascii="Arial" w:hAnsi="Arial" w:cs="Arial"/>
          <w:b w:val="0"/>
          <w:rtl w:val="1"/>
        </w:rPr>
        <w:t>اسم المنصة: هلا جوب / Hala Job</w:t>
      </w:r>
    </w:p>
    <w:p>
      <w:pPr>
        <w:spacing w:after="100" w:line="276" w:lineRule="auto"/>
        <w:jc w:val="right"/>
        <w:bidi w:val="1"/>
      </w:pPr>
      <w:r>
        <w:rPr>
          <w:rFonts w:ascii="Arial" w:hAnsi="Arial" w:cs="Arial"/>
          <w:b w:val="0"/>
          <w:rtl w:val="1"/>
        </w:rPr>
        <w:t>الشركة المالكة: شركة سيفدا المحدودة المسؤولية</w:t>
      </w:r>
    </w:p>
    <w:p>
      <w:pPr>
        <w:spacing w:after="100" w:line="276" w:lineRule="auto"/>
        <w:jc w:val="right"/>
        <w:bidi w:val="1"/>
      </w:pPr>
      <w:r>
        <w:rPr>
          <w:rFonts w:ascii="Arial" w:hAnsi="Arial" w:cs="Arial"/>
          <w:b w:val="0"/>
          <w:rtl w:val="1"/>
        </w:rPr>
        <w:t>العنوان: الصالحية - برج الصالحية</w:t>
      </w:r>
    </w:p>
    <w:p>
      <w:pPr>
        <w:spacing w:after="100" w:line="276" w:lineRule="auto"/>
        <w:jc w:val="right"/>
        <w:bidi w:val="1"/>
      </w:pPr>
      <w:r>
        <w:rPr>
          <w:rFonts w:ascii="Arial" w:hAnsi="Arial" w:cs="Arial"/>
          <w:b w:val="0"/>
          <w:rtl w:val="1"/>
        </w:rPr>
        <w:t>رقم الهاتف/واتساب: 0930002315</w:t>
      </w:r>
    </w:p>
    <w:p>
      <w:pPr>
        <w:spacing w:after="100" w:line="276" w:lineRule="auto"/>
        <w:jc w:val="right"/>
        <w:bidi w:val="1"/>
      </w:pPr>
      <w:r>
        <w:rPr>
          <w:rFonts w:ascii="Arial" w:hAnsi="Arial" w:cs="Arial"/>
          <w:b w:val="0"/>
          <w:rtl w:val="1"/>
        </w:rPr>
        <w:t>الدعم الفني: support@halajob.com</w:t>
      </w:r>
    </w:p>
    <w:p>
      <w:pPr>
        <w:spacing w:after="100" w:line="276" w:lineRule="auto"/>
        <w:jc w:val="right"/>
        <w:bidi w:val="1"/>
      </w:pPr>
      <w:r>
        <w:rPr>
          <w:rFonts w:ascii="Arial" w:hAnsi="Arial" w:cs="Arial"/>
          <w:b w:val="0"/>
          <w:rtl w:val="1"/>
        </w:rPr>
        <w:t>الخصوصية والبيانات: privacy@halajob.com</w:t>
      </w:r>
    </w:p>
    <w:p>
      <w:pPr>
        <w:spacing w:after="100" w:line="276" w:lineRule="auto"/>
        <w:jc w:val="right"/>
        <w:bidi w:val="1"/>
      </w:pPr>
      <w:r>
        <w:rPr>
          <w:rFonts w:ascii="Arial" w:hAnsi="Arial" w:cs="Arial"/>
          <w:b w:val="0"/>
          <w:rtl w:val="1"/>
        </w:rPr>
        <w:t>البلاغات القانونية: legal@halajob.com</w:t>
      </w:r>
    </w:p>
    <w:p>
      <w:pPr>
        <w:spacing w:after="100" w:line="276" w:lineRule="auto"/>
        <w:jc w:val="right"/>
        <w:bidi w:val="1"/>
      </w:pPr>
      <w:r>
        <w:rPr>
          <w:rFonts w:ascii="Arial" w:hAnsi="Arial" w:cs="Arial"/>
          <w:b w:val="0"/>
          <w:rtl w:val="1"/>
        </w:rPr>
        <w:t>المدفوعات والاسترجاع: billing@halajob.com</w:t>
      </w:r>
    </w:p>
    <w:p>
      <w:r>
        <w:br w:type="page"/>
      </w:r>
    </w:p>
    <w:p>
      <w:pPr>
        <w:pStyle w:val="Title"/>
        <w:spacing w:after="100" w:line="276" w:lineRule="auto"/>
        <w:jc w:val="center"/>
      </w:pPr>
      <w:r>
        <w:rPr>
          <w:rFonts w:ascii="Arial" w:hAnsi="Arial" w:cs="Arial"/>
          <w:b/>
          <w:color w:val="144378"/>
        </w:rPr>
        <w:t>English Version</w:t>
      </w:r>
    </w:p>
    <w:p>
      <w:pPr>
        <w:pStyle w:val="Heading1"/>
        <w:spacing w:after="100" w:line="276" w:lineRule="auto"/>
        <w:jc w:val="left"/>
      </w:pPr>
      <w:r>
        <w:rPr>
          <w:rFonts w:ascii="Arial" w:hAnsi="Arial" w:cs="Arial"/>
          <w:b/>
        </w:rPr>
        <w:t>Hala Job | Acceptable Use and Content Policy</w:t>
      </w:r>
    </w:p>
    <w:p>
      <w:pPr>
        <w:spacing w:after="100" w:line="276" w:lineRule="auto"/>
        <w:jc w:val="left"/>
      </w:pPr>
      <w:r>
        <w:rPr>
          <w:rFonts w:ascii="Arial" w:hAnsi="Arial" w:cs="Arial"/>
          <w:b w:val="0"/>
        </w:rPr>
        <w:t>Last updated: 05-2026</w:t>
      </w:r>
    </w:p>
    <w:p>
      <w:pPr>
        <w:spacing w:after="100" w:line="276" w:lineRule="auto"/>
        <w:jc w:val="left"/>
      </w:pPr>
      <w:r>
        <w:rPr>
          <w:rFonts w:ascii="Arial" w:hAnsi="Arial" w:cs="Arial"/>
          <w:b w:val="0"/>
        </w:rPr>
        <w:t>Hala Job / هلا جوب</w:t>
      </w:r>
    </w:p>
    <w:p>
      <w:pPr>
        <w:spacing w:after="100" w:line="276" w:lineRule="auto"/>
        <w:jc w:val="left"/>
      </w:pPr>
      <w:r>
        <w:rPr>
          <w:rFonts w:ascii="Arial" w:hAnsi="Arial" w:cs="Arial"/>
          <w:b w:val="0"/>
        </w:rPr>
        <w:t>This Policy sets the content and acceptable use rules for Hala Job / هلا جوب.</w:t>
      </w:r>
    </w:p>
    <w:p>
      <w:pPr>
        <w:pStyle w:val="Heading1"/>
        <w:spacing w:after="100" w:line="276" w:lineRule="auto"/>
        <w:jc w:val="left"/>
      </w:pPr>
      <w:r>
        <w:rPr>
          <w:rFonts w:ascii="Arial" w:hAnsi="Arial" w:cs="Arial"/>
          <w:b/>
        </w:rPr>
        <w:t>1. Purpose of this Policy</w:t>
      </w:r>
    </w:p>
    <w:p>
      <w:pPr>
        <w:spacing w:after="100" w:line="276" w:lineRule="auto"/>
        <w:jc w:val="left"/>
      </w:pPr>
      <w:r>
        <w:rPr>
          <w:rFonts w:ascii="Arial" w:hAnsi="Arial" w:cs="Arial"/>
          <w:b w:val="0"/>
        </w:rPr>
        <w:t>This Policy aims to maintain a professional, safe, and trusted environment for job seekers and employers, and to ensure the platform is used only for lawful recruitment purposes.</w:t>
      </w:r>
    </w:p>
    <w:p>
      <w:pPr>
        <w:pStyle w:val="Heading1"/>
        <w:spacing w:after="100" w:line="276" w:lineRule="auto"/>
        <w:jc w:val="left"/>
      </w:pPr>
      <w:r>
        <w:rPr>
          <w:rFonts w:ascii="Arial" w:hAnsi="Arial" w:cs="Arial"/>
          <w:b/>
        </w:rPr>
        <w:t>2. Permitted Content and Use</w:t>
      </w:r>
    </w:p>
    <w:p>
      <w:pPr>
        <w:pStyle w:val="ListBullet"/>
        <w:spacing w:after="60" w:line="264" w:lineRule="auto"/>
      </w:pPr>
      <w:r>
        <w:rPr>
          <w:rFonts w:ascii="Arial" w:hAnsi="Arial" w:cs="Arial"/>
          <w:sz w:val="21"/>
        </w:rPr>
        <w:t>Real and lawful jobs.</w:t>
      </w:r>
    </w:p>
    <w:p>
      <w:pPr>
        <w:pStyle w:val="ListBullet"/>
        <w:spacing w:after="60" w:line="264" w:lineRule="auto"/>
      </w:pPr>
      <w:r>
        <w:rPr>
          <w:rFonts w:ascii="Arial" w:hAnsi="Arial" w:cs="Arial"/>
          <w:sz w:val="21"/>
        </w:rPr>
        <w:t>CVs and professional files.</w:t>
      </w:r>
    </w:p>
    <w:p>
      <w:pPr>
        <w:pStyle w:val="ListBullet"/>
        <w:spacing w:after="60" w:line="264" w:lineRule="auto"/>
      </w:pPr>
      <w:r>
        <w:rPr>
          <w:rFonts w:ascii="Arial" w:hAnsi="Arial" w:cs="Arial"/>
          <w:sz w:val="21"/>
        </w:rPr>
        <w:t>Verified company information.</w:t>
      </w:r>
    </w:p>
    <w:p>
      <w:pPr>
        <w:pStyle w:val="ListBullet"/>
        <w:spacing w:after="60" w:line="264" w:lineRule="auto"/>
      </w:pPr>
      <w:r>
        <w:rPr>
          <w:rFonts w:ascii="Arial" w:hAnsi="Arial" w:cs="Arial"/>
          <w:sz w:val="21"/>
        </w:rPr>
        <w:t>Truthful professional ratings and reviews.</w:t>
      </w:r>
    </w:p>
    <w:p>
      <w:pPr>
        <w:pStyle w:val="ListBullet"/>
        <w:spacing w:after="60" w:line="264" w:lineRule="auto"/>
      </w:pPr>
      <w:r>
        <w:rPr>
          <w:rFonts w:ascii="Arial" w:hAnsi="Arial" w:cs="Arial"/>
          <w:sz w:val="21"/>
        </w:rPr>
        <w:t>Local and international opportunities, remote work, freelance work, internships, including unpaid training when clearly disclosed.</w:t>
      </w:r>
    </w:p>
    <w:p>
      <w:pPr>
        <w:pStyle w:val="Heading1"/>
        <w:spacing w:after="100" w:line="276" w:lineRule="auto"/>
        <w:jc w:val="left"/>
      </w:pPr>
      <w:r>
        <w:rPr>
          <w:rFonts w:ascii="Arial" w:hAnsi="Arial" w:cs="Arial"/>
          <w:b/>
        </w:rPr>
        <w:t>3. Prohibited Content and Activities</w:t>
      </w:r>
    </w:p>
    <w:p>
      <w:pPr>
        <w:pStyle w:val="ListBullet"/>
        <w:spacing w:after="60" w:line="264" w:lineRule="auto"/>
      </w:pPr>
      <w:r>
        <w:rPr>
          <w:rFonts w:ascii="Arial" w:hAnsi="Arial" w:cs="Arial"/>
          <w:sz w:val="21"/>
        </w:rPr>
        <w:t>Any content violating laws, regulations, or public morals.</w:t>
      </w:r>
    </w:p>
    <w:p>
      <w:pPr>
        <w:pStyle w:val="ListBullet"/>
        <w:spacing w:after="60" w:line="264" w:lineRule="auto"/>
      </w:pPr>
      <w:r>
        <w:rPr>
          <w:rFonts w:ascii="Arial" w:hAnsi="Arial" w:cs="Arial"/>
          <w:sz w:val="21"/>
        </w:rPr>
        <w:t>Fake, misleading, or data-harvesting jobs.</w:t>
      </w:r>
    </w:p>
    <w:p>
      <w:pPr>
        <w:pStyle w:val="ListBullet"/>
        <w:spacing w:after="60" w:line="264" w:lineRule="auto"/>
      </w:pPr>
      <w:r>
        <w:rPr>
          <w:rFonts w:ascii="Arial" w:hAnsi="Arial" w:cs="Arial"/>
          <w:sz w:val="21"/>
        </w:rPr>
        <w:t>Fraud, forgery, or impersonation.</w:t>
      </w:r>
    </w:p>
    <w:p>
      <w:pPr>
        <w:pStyle w:val="ListBullet"/>
        <w:spacing w:after="60" w:line="264" w:lineRule="auto"/>
      </w:pPr>
      <w:r>
        <w:rPr>
          <w:rFonts w:ascii="Arial" w:hAnsi="Arial" w:cs="Arial"/>
          <w:sz w:val="21"/>
        </w:rPr>
        <w:t>Requesting any money from job seekers.</w:t>
      </w:r>
    </w:p>
    <w:p>
      <w:pPr>
        <w:pStyle w:val="ListBullet"/>
        <w:spacing w:after="60" w:line="264" w:lineRule="auto"/>
      </w:pPr>
      <w:r>
        <w:rPr>
          <w:rFonts w:ascii="Arial" w:hAnsi="Arial" w:cs="Arial"/>
          <w:sz w:val="21"/>
        </w:rPr>
        <w:t>Pyramid marketing, suspicious investments, or unlawful activities.</w:t>
      </w:r>
    </w:p>
    <w:p>
      <w:pPr>
        <w:pStyle w:val="ListBullet"/>
        <w:spacing w:after="60" w:line="264" w:lineRule="auto"/>
      </w:pPr>
      <w:r>
        <w:rPr>
          <w:rFonts w:ascii="Arial" w:hAnsi="Arial" w:cs="Arial"/>
          <w:sz w:val="21"/>
        </w:rPr>
        <w:t>Abuse, threats, harassment, hate speech, or discrimination.</w:t>
      </w:r>
    </w:p>
    <w:p>
      <w:pPr>
        <w:pStyle w:val="ListBullet"/>
        <w:spacing w:after="60" w:line="264" w:lineRule="auto"/>
      </w:pPr>
      <w:r>
        <w:rPr>
          <w:rFonts w:ascii="Arial" w:hAnsi="Arial" w:cs="Arial"/>
          <w:sz w:val="21"/>
        </w:rPr>
        <w:t>Pornographic, inappropriate, or immoral content.</w:t>
      </w:r>
    </w:p>
    <w:p>
      <w:pPr>
        <w:pStyle w:val="ListBullet"/>
        <w:spacing w:after="60" w:line="264" w:lineRule="auto"/>
      </w:pPr>
      <w:r>
        <w:rPr>
          <w:rFonts w:ascii="Arial" w:hAnsi="Arial" w:cs="Arial"/>
          <w:sz w:val="21"/>
        </w:rPr>
        <w:t>Malware, deceptive links, hacking attempts, or data scraping.</w:t>
      </w:r>
    </w:p>
    <w:p>
      <w:pPr>
        <w:pStyle w:val="ListBullet"/>
        <w:spacing w:after="60" w:line="264" w:lineRule="auto"/>
      </w:pPr>
      <w:r>
        <w:rPr>
          <w:rFonts w:ascii="Arial" w:hAnsi="Arial" w:cs="Arial"/>
          <w:sz w:val="21"/>
        </w:rPr>
        <w:t>Illegal sale or sharing of candidate data or unauthorized marketing use.</w:t>
      </w:r>
    </w:p>
    <w:p>
      <w:pPr>
        <w:pStyle w:val="Heading1"/>
        <w:spacing w:after="100" w:line="276" w:lineRule="auto"/>
        <w:jc w:val="left"/>
      </w:pPr>
      <w:r>
        <w:rPr>
          <w:rFonts w:ascii="Arial" w:hAnsi="Arial" w:cs="Arial"/>
          <w:b/>
        </w:rPr>
        <w:t>4. Job Seeker Obligations</w:t>
      </w:r>
    </w:p>
    <w:p>
      <w:pPr>
        <w:pStyle w:val="ListBullet"/>
        <w:spacing w:after="60" w:line="264" w:lineRule="auto"/>
      </w:pPr>
      <w:r>
        <w:rPr>
          <w:rFonts w:ascii="Arial" w:hAnsi="Arial" w:cs="Arial"/>
          <w:sz w:val="21"/>
        </w:rPr>
        <w:t>Provide accurate information.</w:t>
      </w:r>
    </w:p>
    <w:p>
      <w:pPr>
        <w:pStyle w:val="ListBullet"/>
        <w:spacing w:after="60" w:line="264" w:lineRule="auto"/>
      </w:pPr>
      <w:r>
        <w:rPr>
          <w:rFonts w:ascii="Arial" w:hAnsi="Arial" w:cs="Arial"/>
          <w:sz w:val="21"/>
        </w:rPr>
        <w:t>Use the platform only for recruitment purposes.</w:t>
      </w:r>
    </w:p>
    <w:p>
      <w:pPr>
        <w:pStyle w:val="ListBullet"/>
        <w:spacing w:after="60" w:line="264" w:lineRule="auto"/>
      </w:pPr>
      <w:r>
        <w:rPr>
          <w:rFonts w:ascii="Arial" w:hAnsi="Arial" w:cs="Arial"/>
          <w:sz w:val="21"/>
        </w:rPr>
        <w:t>Do not create fake accounts or impersonate others.</w:t>
      </w:r>
    </w:p>
    <w:p>
      <w:pPr>
        <w:pStyle w:val="ListBullet"/>
        <w:spacing w:after="60" w:line="264" w:lineRule="auto"/>
      </w:pPr>
      <w:r>
        <w:rPr>
          <w:rFonts w:ascii="Arial" w:hAnsi="Arial" w:cs="Arial"/>
          <w:sz w:val="21"/>
        </w:rPr>
        <w:t>Do not misuse applications or ratings.</w:t>
      </w:r>
    </w:p>
    <w:p>
      <w:pPr>
        <w:pStyle w:val="ListBullet"/>
        <w:spacing w:after="60" w:line="264" w:lineRule="auto"/>
      </w:pPr>
      <w:r>
        <w:rPr>
          <w:rFonts w:ascii="Arial" w:hAnsi="Arial" w:cs="Arial"/>
          <w:sz w:val="21"/>
        </w:rPr>
        <w:t>Report suspicious jobs or payment requests.</w:t>
      </w:r>
    </w:p>
    <w:p>
      <w:pPr>
        <w:pStyle w:val="Heading1"/>
        <w:spacing w:after="100" w:line="276" w:lineRule="auto"/>
        <w:jc w:val="left"/>
      </w:pPr>
      <w:r>
        <w:rPr>
          <w:rFonts w:ascii="Arial" w:hAnsi="Arial" w:cs="Arial"/>
          <w:b/>
        </w:rPr>
        <w:t>5. Employer Obligations</w:t>
      </w:r>
    </w:p>
    <w:p>
      <w:pPr>
        <w:pStyle w:val="ListBullet"/>
        <w:spacing w:after="60" w:line="264" w:lineRule="auto"/>
      </w:pPr>
      <w:r>
        <w:rPr>
          <w:rFonts w:ascii="Arial" w:hAnsi="Arial" w:cs="Arial"/>
          <w:sz w:val="21"/>
        </w:rPr>
        <w:t>Post real and clear jobs after verification and review.</w:t>
      </w:r>
    </w:p>
    <w:p>
      <w:pPr>
        <w:pStyle w:val="ListBullet"/>
        <w:spacing w:after="60" w:line="264" w:lineRule="auto"/>
      </w:pPr>
      <w:r>
        <w:rPr>
          <w:rFonts w:ascii="Arial" w:hAnsi="Arial" w:cs="Arial"/>
          <w:sz w:val="21"/>
        </w:rPr>
        <w:t>Do not use the platform to collect data outside recruitment purposes.</w:t>
      </w:r>
    </w:p>
    <w:p>
      <w:pPr>
        <w:pStyle w:val="ListBullet"/>
        <w:spacing w:after="60" w:line="264" w:lineRule="auto"/>
      </w:pPr>
      <w:r>
        <w:rPr>
          <w:rFonts w:ascii="Arial" w:hAnsi="Arial" w:cs="Arial"/>
          <w:sz w:val="21"/>
        </w:rPr>
        <w:t>Do not discriminate or set unlawful conditions.</w:t>
      </w:r>
    </w:p>
    <w:p>
      <w:pPr>
        <w:pStyle w:val="ListBullet"/>
        <w:spacing w:after="60" w:line="264" w:lineRule="auto"/>
      </w:pPr>
      <w:r>
        <w:rPr>
          <w:rFonts w:ascii="Arial" w:hAnsi="Arial" w:cs="Arial"/>
          <w:sz w:val="21"/>
        </w:rPr>
        <w:t>Do not communicate for marketing or non-recruitment purposes.</w:t>
      </w:r>
    </w:p>
    <w:p>
      <w:pPr>
        <w:pStyle w:val="ListBullet"/>
        <w:spacing w:after="60" w:line="264" w:lineRule="auto"/>
      </w:pPr>
      <w:r>
        <w:rPr>
          <w:rFonts w:ascii="Arial" w:hAnsi="Arial" w:cs="Arial"/>
          <w:sz w:val="21"/>
        </w:rPr>
        <w:t>Do not use ATS questions in a misleading or discriminatory manner.</w:t>
      </w:r>
    </w:p>
    <w:p>
      <w:pPr>
        <w:pStyle w:val="Heading1"/>
        <w:spacing w:after="100" w:line="276" w:lineRule="auto"/>
        <w:jc w:val="left"/>
      </w:pPr>
      <w:r>
        <w:rPr>
          <w:rFonts w:ascii="Arial" w:hAnsi="Arial" w:cs="Arial"/>
          <w:b/>
        </w:rPr>
        <w:t>6. Ratings and Reviews</w:t>
      </w:r>
    </w:p>
    <w:p>
      <w:pPr>
        <w:spacing w:after="100" w:line="276" w:lineRule="auto"/>
        <w:jc w:val="left"/>
      </w:pPr>
      <w:r>
        <w:rPr>
          <w:rFonts w:ascii="Arial" w:hAnsi="Arial" w:cs="Arial"/>
          <w:b w:val="0"/>
        </w:rPr>
        <w:t>Where ratings or reviews are available, they must be truthful, professional, and not abusive, defamatory, or misleading. The platform may remove or restrict violating reviews.</w:t>
      </w:r>
    </w:p>
    <w:p>
      <w:pPr>
        <w:pStyle w:val="Heading1"/>
        <w:spacing w:after="100" w:line="276" w:lineRule="auto"/>
        <w:jc w:val="left"/>
      </w:pPr>
      <w:r>
        <w:rPr>
          <w:rFonts w:ascii="Arial" w:hAnsi="Arial" w:cs="Arial"/>
          <w:b/>
        </w:rPr>
        <w:t>7. Platform and System Protection</w:t>
      </w:r>
    </w:p>
    <w:p>
      <w:pPr>
        <w:spacing w:after="100" w:line="276" w:lineRule="auto"/>
        <w:jc w:val="left"/>
      </w:pPr>
      <w:r>
        <w:rPr>
          <w:rFonts w:ascii="Arial" w:hAnsi="Arial" w:cs="Arial"/>
          <w:b w:val="0"/>
        </w:rPr>
        <w:t>Any activity intended to hack, disrupt, bypass security, use harmful bots or automated tools, or unlawfully access accounts or data is prohibited.</w:t>
      </w:r>
    </w:p>
    <w:p>
      <w:pPr>
        <w:pStyle w:val="Heading1"/>
        <w:spacing w:after="100" w:line="276" w:lineRule="auto"/>
        <w:jc w:val="left"/>
      </w:pPr>
      <w:r>
        <w:rPr>
          <w:rFonts w:ascii="Arial" w:hAnsi="Arial" w:cs="Arial"/>
          <w:b/>
        </w:rPr>
        <w:t>8. Reporting Violations</w:t>
      </w:r>
    </w:p>
    <w:p>
      <w:pPr>
        <w:spacing w:after="100" w:line="276" w:lineRule="auto"/>
        <w:jc w:val="left"/>
      </w:pPr>
      <w:r>
        <w:rPr>
          <w:rFonts w:ascii="Arial" w:hAnsi="Arial" w:cs="Arial"/>
          <w:b w:val="0"/>
        </w:rPr>
        <w:t>Violations may be reported by email at legal@halajob.com or WhatsApp at 0930002315.</w:t>
      </w:r>
    </w:p>
    <w:p>
      <w:pPr>
        <w:pStyle w:val="Heading1"/>
        <w:spacing w:after="100" w:line="276" w:lineRule="auto"/>
        <w:jc w:val="left"/>
      </w:pPr>
      <w:r>
        <w:rPr>
          <w:rFonts w:ascii="Arial" w:hAnsi="Arial" w:cs="Arial"/>
          <w:b/>
        </w:rPr>
        <w:t>9. Platform Actions</w:t>
      </w:r>
    </w:p>
    <w:p>
      <w:pPr>
        <w:spacing w:after="100" w:line="276" w:lineRule="auto"/>
        <w:jc w:val="left"/>
      </w:pPr>
      <w:r>
        <w:rPr>
          <w:rFonts w:ascii="Arial" w:hAnsi="Arial" w:cs="Arial"/>
          <w:b w:val="0"/>
        </w:rPr>
        <w:t>The platform may remove violating content, reject jobs or files, restrict features, suspend or delete accounts, or take legal action when necessary. This may happen without prior notice in serious or urgent cases.</w:t>
      </w:r>
    </w:p>
    <w:p>
      <w:pPr>
        <w:pStyle w:val="Heading1"/>
        <w:spacing w:after="100" w:line="276" w:lineRule="auto"/>
        <w:jc w:val="left"/>
      </w:pPr>
      <w:r>
        <w:rPr>
          <w:rFonts w:ascii="Arial" w:hAnsi="Arial" w:cs="Arial"/>
          <w:b/>
        </w:rPr>
        <w:t>10. Limitation of Liability</w:t>
      </w:r>
    </w:p>
    <w:p>
      <w:pPr>
        <w:spacing w:after="100" w:line="276" w:lineRule="auto"/>
        <w:jc w:val="left"/>
      </w:pPr>
      <w:r>
        <w:rPr>
          <w:rFonts w:ascii="Arial" w:hAnsi="Arial" w:cs="Arial"/>
          <w:b w:val="0"/>
        </w:rPr>
        <w:t>The platform is not responsible for user-published content, agreements between parties, or user conduct outside the platform, but may take reasonable actions when violations are discovered or reported.</w:t>
      </w:r>
    </w:p>
    <w:p>
      <w:pPr>
        <w:pStyle w:val="Heading1"/>
        <w:spacing w:after="100" w:line="276" w:lineRule="auto"/>
        <w:jc w:val="left"/>
      </w:pPr>
      <w:r>
        <w:rPr>
          <w:rFonts w:ascii="Arial" w:hAnsi="Arial" w:cs="Arial"/>
          <w:b/>
        </w:rPr>
        <w:t>11. Changes to this Policy</w:t>
      </w:r>
    </w:p>
    <w:p>
      <w:pPr>
        <w:spacing w:after="100" w:line="276" w:lineRule="auto"/>
        <w:jc w:val="left"/>
      </w:pPr>
      <w:r>
        <w:rPr>
          <w:rFonts w:ascii="Arial" w:hAnsi="Arial" w:cs="Arial"/>
          <w:b w:val="0"/>
        </w:rPr>
        <w:t>The platform may amend this Policy at any time, and the updated version will be published with the latest update date.</w:t>
      </w:r>
    </w:p>
    <w:p>
      <w:pPr>
        <w:pStyle w:val="Heading1"/>
        <w:spacing w:after="100" w:line="276" w:lineRule="auto"/>
        <w:jc w:val="left"/>
      </w:pPr>
      <w:r>
        <w:rPr>
          <w:rFonts w:ascii="Arial" w:hAnsi="Arial" w:cs="Arial"/>
          <w:b/>
        </w:rPr>
        <w:t>Contact Information</w:t>
      </w:r>
    </w:p>
    <w:p>
      <w:pPr>
        <w:spacing w:after="100" w:line="276" w:lineRule="auto"/>
        <w:jc w:val="left"/>
      </w:pPr>
      <w:r>
        <w:rPr>
          <w:rFonts w:ascii="Arial" w:hAnsi="Arial" w:cs="Arial"/>
          <w:b w:val="0"/>
        </w:rPr>
        <w:t>Platform name: Hala Job / هلا جوب</w:t>
      </w:r>
    </w:p>
    <w:p>
      <w:pPr>
        <w:spacing w:after="100" w:line="276" w:lineRule="auto"/>
        <w:jc w:val="left"/>
      </w:pPr>
      <w:r>
        <w:rPr>
          <w:rFonts w:ascii="Arial" w:hAnsi="Arial" w:cs="Arial"/>
          <w:b w:val="0"/>
        </w:rPr>
        <w:t>Owning company: Sevda Limited Liability Company</w:t>
      </w:r>
    </w:p>
    <w:p>
      <w:pPr>
        <w:spacing w:after="100" w:line="276" w:lineRule="auto"/>
        <w:jc w:val="left"/>
      </w:pPr>
      <w:r>
        <w:rPr>
          <w:rFonts w:ascii="Arial" w:hAnsi="Arial" w:cs="Arial"/>
          <w:b w:val="0"/>
        </w:rPr>
        <w:t>Address: Al-Salihiyah - Al-Salihiyah Tower</w:t>
      </w:r>
    </w:p>
    <w:p>
      <w:pPr>
        <w:spacing w:after="100" w:line="276" w:lineRule="auto"/>
        <w:jc w:val="left"/>
      </w:pPr>
      <w:r>
        <w:rPr>
          <w:rFonts w:ascii="Arial" w:hAnsi="Arial" w:cs="Arial"/>
          <w:b w:val="0"/>
        </w:rPr>
        <w:t>Phone/WhatsApp: 0930002315</w:t>
      </w:r>
    </w:p>
    <w:p>
      <w:pPr>
        <w:spacing w:after="100" w:line="276" w:lineRule="auto"/>
        <w:jc w:val="left"/>
      </w:pPr>
      <w:r>
        <w:rPr>
          <w:rFonts w:ascii="Arial" w:hAnsi="Arial" w:cs="Arial"/>
          <w:b w:val="0"/>
        </w:rPr>
        <w:t>Technical support: support@halajob.com</w:t>
      </w:r>
    </w:p>
    <w:p>
      <w:pPr>
        <w:spacing w:after="100" w:line="276" w:lineRule="auto"/>
        <w:jc w:val="left"/>
      </w:pPr>
      <w:r>
        <w:rPr>
          <w:rFonts w:ascii="Arial" w:hAnsi="Arial" w:cs="Arial"/>
          <w:b w:val="0"/>
        </w:rPr>
        <w:t>Privacy and data: privacy@halajob.com</w:t>
      </w:r>
    </w:p>
    <w:p>
      <w:pPr>
        <w:spacing w:after="100" w:line="276" w:lineRule="auto"/>
        <w:jc w:val="left"/>
      </w:pPr>
      <w:r>
        <w:rPr>
          <w:rFonts w:ascii="Arial" w:hAnsi="Arial" w:cs="Arial"/>
          <w:b w:val="0"/>
        </w:rPr>
        <w:t>Legal reports: legal@halajob.com</w:t>
      </w:r>
    </w:p>
    <w:p>
      <w:pPr>
        <w:spacing w:after="100" w:line="276" w:lineRule="auto"/>
        <w:jc w:val="left"/>
      </w:pPr>
      <w:r>
        <w:rPr>
          <w:rFonts w:ascii="Arial" w:hAnsi="Arial" w:cs="Arial"/>
          <w:b w:val="0"/>
        </w:rPr>
        <w:t>Payments and refunds: billing@halajob.com</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cs="Arial"/>
        <w:b w:val="0"/>
        <w:color w:val="787878"/>
        <w:sz w:val="16"/>
        <w:rtl w:val="1"/>
      </w:rPr>
      <w:t>هلا جوب / Hala Job - آخر تحديث: 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5A5A5A"/>
        <w:sz w:val="18"/>
        <w:rtl w:val="1"/>
      </w:rPr>
      <w:t>هلا جوب / Hala Job | هلا جوب | سياسة المحتوى والاستخدام المقبول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43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325F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