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HireFlow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Resume / Candidate Intelligence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none" w:color="FFFFFF" w:sz="0"/>
              <w:bottom w:val="single" w:color="2E75B6" w:sz="8"/>
              <w:right w:val="none" w:color="FFFFFF" w:sz="0"/>
            </w:tcBorders>
            <w:shd w:fill="D6E4F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Complete End-to-End Project Walkthrough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2980B9"/>
                <w:sz w:val="22"/>
                <w:szCs w:val="22"/>
              </w:rPr>
              <w:t xml:space="preserve">Frontend  →  Backend  →  AI/NLU Service  →  Cloud/AWS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HireFlow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Mixed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Courses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Cloud + SE2 + NLU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80"/>
        <w:gridCol w:w="1400"/>
        <w:gridCol w:w="27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Members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Bishoy Adel, Bishoy Milad, Joseph Adel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Members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Khaled Abdelazim, Jonathan, Bishoy Magdy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Cloud Computing Spring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TEAM LAYER OWNERSHIP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Before diving into the walkthrough, each team member must know exactly which layer they own. The supervisor checks that all three layers are visible, integrated, and non-overlapping.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CS / SE2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beshoymagdy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Backend APIs, MySQL database, recruiter workflow logic, dashboard endpoints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AI / NLU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beshoymilad, beshoyadel, joseph, khaled, jonathan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Resume parsing model, LoRA fine-tuning, structured extraction, evaluation, backend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Cloud / AWS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Shared responsibility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AWS EC2, S3, RDS, CloudWatch monitoring, security groups, IAM, Docker deployment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1 — FRONTEND (Bootstrap + JavaScript)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UI is divided into three portals that share a common base layout and JWT-based session. There is no separate frontend framework — Bootstrap with vanilla JavaScript makes the tech stack straightforward and matches the team's declared stack.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Candidate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Registration / login page — email + password, role = candidate, returns JWT stored in localStorage.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Profile page — candidate fills name, contact info, LinkedIn URL, and other details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Resume upload page — accepts PDF or DOCX via drag-and-drop or file picker, shows upload progress bar, displays a confirmation card once parsing is complete.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Parsed profile view — read-only card layout showing the AI-extracted fields: name, skills (tag chips), education timeline, experience blocks, and summary text.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Recruiter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Login page — role = recruiter, same JWT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Main dashboard — a table/card view of all candidates with columns for name, top skills, years of experience, and current hiring stage.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Search &amp; filter bar — keyword search (e.g., "Python"), filter by skill, education level, or pipeline stage. Calls GET /search on every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Individual candidate profile view — displays all structured extracted fields plus a raw resume download button linking to the S3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Hiring pipeline panel — click to move a candidate through stages: Applied → Reviewed → Interview → Offer → Rejected. Calls POST /pipeline/move on each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panel (stretch goal) — manage users, view system-level stats.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Key Frontend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 page checks localStorage for the JWT on load; if absent, redirect to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API calls include the Authorization: Bearer &lt;token&gt;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recruiter dashboard is the integration proof — it must visually display the AI extraction output, not just store it. This is what the supervisor checks.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fetch() for all API calls; show a loading spinner while waiting for the AI parse result.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2 — BACKEND API (FastAPI + MySQL)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CS member owns this layer. It is a modular FastAPI application — not full microservices given the team size — with clean separation of concerns into modules. Each module maps to a table in MySQL.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Auth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 /auth/register — creates a user (candidate or recruiter), hashes password with bcrypt, stores in MySQL users table with a role column.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 /auth/login — verifies credentials, returns a signed JWT token (expiry: 24h).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JWT middleware — FastAPI dependency that every protected route uses; extracts role from token payload and enforces access control.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Resume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 /resumes/upload — accepts multipart file (PDF or DOCX), saves the raw file to S3, stores the S3 URL in MySQL resumes table with status = pending, then fires the AI parse call as a background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/resumes/{candidate_id} — returns the S3 URL, upload timestamp, and parse status (pending / done / failed).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Candidate Profile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/candidates/ — returns paginated list of all candidates with key fields. Recruiter role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/candidates/{id} — returns full structured profile for one candidate.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PUT /candidates/{id} — recruiter can correct or edit extracted fields (human-in-the-loop review).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MySQL table  candidate_profiles  columns: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id, candidate_id (FK to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name, email,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skills (JSON array)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education (JSON array of objects: degree, institution, year)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experience (JSON array of objects: title, company, duration)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summary (TEXT)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parsed_at (DATETIME)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Search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/search?q=python&amp;skill=&amp;stage= — queries MySQL using LIKE or full-text search on skills/experience JSON columns; returns a ranked candidate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is the baseline search. The stretch version uses vector similarity from the NLU model embeddings for semantic matching.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Pipeline / Workflow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 /pipeline/move — body: { candidate_id, stage } — updates candidate's current hiring stage in MySQL.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GET /pipeline/stages — returns candidate counts per stage for the dashboard summary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 stages: Applied, Reviewed, Interview, Offer, Rejected.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Integration Point — AI Service Call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S3 upload, the backend calls the AI service internally. This must be done as a background task so the HTTP response returns immediately: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# FastAPI background task (in resumes.py)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from fastapi import BackgroundTasks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@router.post('/upload')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async def upload_resume(file: UploadFile, bg: BackgroundTasks, ...):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s3_url = upload_to_s3(file)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db.save_resume(candidate_id, s3_url, status='pending')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bg.add_task(call_ai_service, s3_url, candidate_id)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return {'status': 'pending', 's3_url': s3_url}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async def call_ai_service(s3_url, candidate_id):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response = requests.post('http://ai-service:8001/parse',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                         json={'s3_url': s3_url})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structured = response.json()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db.save_candidate_profile(candidate_id, structured)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db.update_resume_status(candidate_id, 'done')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3 — AI / NLU SERVICE (Python + FastAPI + HuggingFace)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is a separate FastAPI microservice running in its own Docker container on port 8001. The backend calls it internally. It is never exposed directly to the frontend.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Choose a Base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 English resumes: bert-base-uncased, or facebook/bart-large for generative extraction.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 Arabic resumes: CAMeL-Lab/bert-base-arabic-camelbert-mix or aubmindlab/bert-base-arabertv2.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the base model zero-shot on 20 sample resumes. Record precision, recall, and F1 per field. This is your baseline score that will be compared against the fine-tuned model.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Dataset Preparation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Collect or synthesize labeled resume data. Each sample needs ground-truth annotation.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Minimum realistic target: 100–200 labeled resumes for a semester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Sources: Kaggle resume datasets, synthetic generation using a template engine, or manual annotation of collected samples.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Store annotations in JSON Lines format: one file per resume with ground truth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Split into train (70%), validation (15%), test (15%) and keep test set locked until final evaluation.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LoRA Fine-Tuning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the HuggingFace PEFT library to attach LoRA adapters to the base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Task framing: treat extraction as token classification (NER) or as a seq2seq structured output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Train for 3–5 epochs, track validation loss, save best checkpoint.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Save all checkpoints to S3 (this is part of the cloud contribution — experiment reproducibility).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 training metrics to a file that CloudWatch will pick up.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Structured Output Schema (THE CONTRACT)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schema must be agreed between the AI team and the CS team before anyone starts coding. It is the integration contract.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"name": "Ahmed Hassan",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"email": "ahmed@example.com",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"phone": "+20 100 000 0000",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"skills": ["Python", "Machine Learning", "SQL"],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"education":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{"degree": "BSc Computer Science",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 "institution": "Cairo University",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 "year": "2023"}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"experience":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{"title": "Software Engineer",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 "company": "XYZ Corp",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 "duration": "2 years"}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"summary": "Experienced software engineer with a focus on 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Inference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POST /parse — accepts { "s3_url": "..." 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Service downloads the file from S3, extracts raw text using pdfplumber (PDF) or python-docx (DOCX), runs the fine-tuned model, and returns the structured JSON above.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Wrap in try/except and return { "status": "error", "message": "..." } on failure so the backend can set status = failed.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Evaluation (What Gets Graded)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Compare base model vs. fine-tuned model on the held-out test set. Report all of the following: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Model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Fine-Tuned (LoRA)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 extraction accuracy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Fill after experiments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Fill after experiments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Skills F1 score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Fill after experiments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Fill after experiments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Inference latency (avg)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Fill after experiments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Fill after experiments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4 — CLOUD / AWS (Deployment, Storage, Monitoring)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cloud contribution must be meaningful, not decorative. The supervisor will check that monitoring is real, security groups are configured, and the architecture reasoning is documented.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Amazon S3: one bucket for raw resume files, one prefix /checkpoints/ for model checkpoints, one prefix /logs/ for experiment 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S3 bucket is PRIVATE. Backend accesses it using an IAM role attached to the EC2 instance — never hardcode AWS credentials in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Amazon RDS (MySQL) or EC2-hosted MySQL for all structured relational data.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Compute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One EC2 instance (t2.micro or t3.small on free tier) running both FastAPI containers via Docker Compose.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docker-compose.yml defines two services: backend (port 8000) and ai-service (port 8001) on an internal Docker network.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AI service port is NOT exposed to the internet — only the backend port 80/443 is public.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# docker-compose.yml (simplified)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backend: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build: ./backend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ports: ["80:8000"]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  - DATABASE_URL=mysql://...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  - AWS_REGION=us-east-1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depends_on: [ai-service]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ai-service: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build: ./ai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expose: ["8001"]   # internal only, not published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  - MODEL_PATH=./models/lora-resume-v1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E0FF"/>
                <w:sz w:val="18"/>
                <w:szCs w:val="18"/>
              </w:rPr>
              <w:t xml:space="preserve">      - S3_BUCKET=hireflow-resumes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EC2 Security Group: allow inbound port 80 (HTTP) and 443 (HTTPS) from 0.0.0.0/0. Allow port 22 (SSH) from your IP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AI service runs on port 8001 but is not in the Security Group inbound rules — only reachable inside the Docker network.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S3 Bucket Policy: block all public access. Use IAM instance profile for EC2 to access S3.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JWT for all API authentication. Set a secret key as an EC2 environment variable, not in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HTTPS: use a self-signed certificate for the demo, or Let's Encrypt if a domain is registered.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Monitoring &amp; Logging (CloudWatch)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Install the CloudWatch agent on EC2. Configure it to ship /var/log/backend.log and /var/log/ai-service.log to CloudWatch log groups.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Set a CloudWatch alarm: CPU &gt; 80% for 5 minutes → sends an SNS email notification.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GET /health endpoints on both services that return { "status": "ok" 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CloudWatch can poll /health every minute using a synthetic canary — this proves the monitoring is live.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Architecture Justification (Written Deliverable)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section is what gets the cloud marks. It must be written up in the final report, not just deployed: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Why EC2 over Lambda: ML inference takes 2–5 seconds per resume, which exceeds Lambda's cold-start penalty and suits a persistent container better.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Why S3 over EFS: resume files are accessed once (write-then-read), making object storage cheaper and simpler than a shared filesystem.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Scalability path: add SQS between backend and AI service for async queue; add ALB + Auto Scaling Group when load grows. Draw this as an architecture diagram.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Cost estimate: document the monthly free-tier usage and what costs would look like at 1,000 resumes/day.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FULL DEMO FLOW — 10 STEPS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is the exact sequence the examiner will follow. Every step must work reliably. Practice this flow at least three times before the demo day.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under the hood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Open the system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EC2 public IP loads the landing page. The frontend is served by FastAPI static files or a simple Nginx config on the same instance.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Log in as recruiter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 /auth/login returns JWT. Token stored in localStorage. Page redirects to the recruiter dashboard.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Dashboard loads candidate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/candidates/ called with Authorization header. MySQL query returns paginated results. Empty state shown if no resumes yet.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Upload a sample PDF resume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 /resumes/upload sends the file to S3. Backend saves S3 URL to MySQL with status = pending. Background task fires to call the AI service.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Candidate profile appears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service downloads from S3, runs fine-tuned model, returns structured JSON. Backend writes to candidate_profiles. Frontend polls GET /resumes/{id} every 2 seconds until status = done, then refreshes list.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Open candidate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/candidates/{id} returns all extracted fields. Frontend renders name, skill chips, education timeline, experience blocks, and summary paragraph.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Search by skill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Examiner types 'Python' in the search bar. GET /search?q=Python queries MySQL. Matching candidates are returned and displayed in real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View filtered results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Candidates with 'Python' in their skills column appear. The list is ranked by number of matching skills (simple score).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Move candidate to Interview 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Examiner clicks the pipeline button. POST /pipeline/move sends { candidate_id, stage: 'Interview' }. MySQL updates the stage field.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Pipeline view updates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Dashboard pipeline column now shows the candidate under 'Interview'. This proves the full round-trip: upload → parse → store → search → workflow.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INTEGRATION CHECKLIST — CRITICAL FOR MIXED TEAMS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supervisor specifically checks that all three layers are visible and connected, not three disconnected mini-projects. These are the non-negotiable integration points: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JSON output schema is agreed and documented before development starts. Any mismatch between AI output and CS backend field names will break the integration.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AI service is called as a background task. If called synchronously, the frontend times out during parsing. Use FastAPI BackgroundTasks or add Celery/Redis if workload grows.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recruiter dashboard renders the AI extraction output as structured UI fields, not a raw JSON dump. This is the visible proof of all three layers working together.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CloudWatch logs show entries from both containers. Open the CloudWatch console during the demo and show a live log stream. This proves cloud monitoring is real.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Both GET /health endpoints return 200 OK on the live server. Show this in the browser during the demo alongside the CloudWatch alarm configuration.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base vs. fine-tuned evaluation table is complete and shows a measurable improvement. If there is no improvement, document why and what was tried — honest analysis is acceptable.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SCOPE CONTROL — WHAT TO CUT IF TIME IS TIGHT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MVP — Must Work by Final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Resume upload (PDF / DOCX) → stored in 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AI parsing → structured JSON returned to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Candidate profile stored in MySQL and visible 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Keyword search by skill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Pipeline stage update (at least two stages: Reviewed and Interview)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CloudWatch log stream live during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Base vs. fine-tuned model comparison table complete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Stretch Features — Do Only If MVP Is Solid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Semantic search using NLU model embeddings (cosine similarity)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Candidate self-edit of parsed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Email notifications on stage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Admin panel with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SQS queue between backend and AI service for true async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Mobile-responsive frontend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Cut Order — If Falling Behind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1st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Semantic search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Fall back to SQL LIKE keyword search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2nd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LoRA fine-tuning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Fall back to zero-shot base model with structured prompting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3rd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Candidate self-portal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Demo with recruiter uploading on behalf of candidate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4th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Cut entirely; not required for MVP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2E75B6" w:sz="4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Cloud Computing Spring 2026  |  HireFlow Team  |  Mixed Team Walkthrough Document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HireFlow | Resume / Candidate Intelligence Platform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980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2026-05-09T16:01:38.672Z</dcterms:created>
  <dcterms:modified xsi:type="dcterms:W3CDTF">2026-05-09T16:01:38.672Z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