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365D"/>
            <w:tcMar>
              <w:top w:w="13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D8E4F0"/>
                <w:sz w:val="18"/>
              </w:rPr>
              <w:t>TOPIC 3</w:t>
            </w:r>
          </w:p>
          <w:p>
            <w:r>
              <w:rPr>
                <w:rFonts w:ascii="Arial" w:hAnsi="Arial"/>
                <w:b/>
                <w:color w:val="FFFFFF"/>
                <w:sz w:val="42"/>
              </w:rPr>
              <w:t>Community Service + Leadership</w:t>
            </w:r>
          </w:p>
          <w:p>
            <w:r>
              <w:rPr>
                <w:rFonts w:ascii="Arial" w:hAnsi="Arial"/>
                <w:color w:val="E8EEF5"/>
                <w:sz w:val="21"/>
              </w:rPr>
              <w:t>A civic merit essay built around sustained involvement</w:t>
            </w:r>
          </w:p>
        </w:tc>
      </w:tr>
    </w:tbl>
    <w:p/>
    <w:p>
      <w:r>
        <w:rPr>
          <w:rFonts w:ascii="Arial" w:hAnsi="Arial"/>
          <w:b/>
          <w:color w:val="B88A2D"/>
          <w:sz w:val="19"/>
        </w:rPr>
        <w:t xml:space="preserve">Best for: </w:t>
      </w:r>
      <w:r>
        <w:rPr>
          <w:rFonts w:ascii="Arial" w:hAnsi="Arial"/>
          <w:color w:val="1F2937"/>
          <w:sz w:val="19"/>
        </w:rPr>
        <w:t>Rotary, Kiwanis, Optimist, Elks, Woman’s Club, church, civic, leadership, and community-service scholarships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Core angle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strongest story is not a single volunteer day. You have recurring commitments to children, families, church, community outreach, school leadership, work, and former AFJROTC service. The essay should show that service is a habit and leadership means being dependable.</w:t>
            </w:r>
          </w:p>
        </w:tc>
      </w:tr>
    </w:tbl>
    <w:p>
      <w:pPr>
        <w:pStyle w:val="Heading1"/>
      </w:pPr>
      <w:r>
        <w:t>Facts already filled in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Student Educator Recognition Association: Assistant Director, Event Planning &amp; Development, 2026–Present.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M.I.S.S. Inc. – Butterfly Gardens: community volunteer through Ascent Church, August 2025–August 2026.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Helped support a housing program serving women and families facing housing and financial hardship.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Helped organize/provide school supplies, clothing, food, water, personal-care items, haircuts, and other necessities.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Ascent Church nursery volunteer, January 2024–Present: weekly childcare, meals/snacks, activities, cleanup, and safe guardian release.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Ascent Church Vacation Bible School Crew Leader, Summers 2023–Present.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Former Martin County High School AFJROTC cadet, August 2024–May 2025: campus cleanup and parking/event support.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Boys &amp; Girls Clubs of Martin County – Fork in the Road bakery team member, 2024–Present.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Ongoing babysitting for family/community clients since May 2023.</w:t>
      </w:r>
    </w:p>
    <w:p>
      <w:pPr>
        <w:pStyle w:val="Heading2"/>
      </w:pPr>
      <w:r>
        <w:t>1. Choose the service experience with the clearest personal meaning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résumé proves sustained service. The essay still needs one experience that Jasmine can describe personally.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Which service role matters most to you and why?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M.I.S.S., nursery, VBS, school leadership, AFJROTC service, or another true example.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Describe one person, moment, or responsibility you remember from that role.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2. Explain what you actually did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 have performed hands-on responsibilities, not just attended meetings: childcare, supplies, food, cleanup, safe release, event support, and planning.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responsibility did people trust you to handle?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happened when the work was inconvenient, repetitive, or unnoticed?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3. Define leadership in your own words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formal leadership role is Assistant Director, Event Planning &amp; Development. Your service record also shows informal leadership through supervising younger children and following through on recurring commitments.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does leadership mean to you now?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Avoid dictionary definitions. Describe what a dependable leader actually does.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Tell one example of when you had to take responsibility for someone else or a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4. Connect service to your future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future interests in business and photography give you a useful perspective: professional success and community contribution do not have to be separate.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How do you want service to remain part of your life after high school?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How could your future business or photography skills be useful to other people?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Simple essay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5976"/>
      </w:tblGrid>
      <w:tr>
        <w:trPr>
          <w:cantSplit/>
          <w:tblHeader w:val="true"/>
        </w:trPr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to cover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1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One scene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A real service or leadership moment.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2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Responsibility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Jasmine actually did and why it mattered.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3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Lesson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she learned about people, service, or leadership.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4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Pattern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Briefly show that this is part of sustained involvement.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5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Future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How she intends to keep serving as she grows.</w:t>
            </w:r>
          </w:p>
        </w:tc>
      </w:tr>
    </w:tbl>
    <w:p/>
    <w:p>
      <w:pPr>
        <w:pStyle w:val="Heading1"/>
      </w:pPr>
      <w:r>
        <w:t>Keep it in Jasmine’s 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7F1E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B88A2D"/>
                <w:sz w:val="21"/>
              </w:rPr>
              <w:t>Use the facts. Do not let the worksheet write the essay for you.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blanks are the most important part. They should contain Jasmine’s own memory, explanation, reaction, and wording. Specific, ordinary details are better than dramatic language.</w:t>
            </w:r>
          </w:p>
        </w:tc>
      </w:tr>
    </w:tbl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turn the essay into a list of volunteer hours.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claim to have “changed lives” unless Jasmine can explain exactly how.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Leadership does not require being the person in charge. Reliability, care, and follow-through are strong evidence.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Use the formal title only where useful; the personal story matters more than the title.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7"/>
      </w:rPr>
      <w:t>Jasmine College Plan  |  Scholarship Essay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8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