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77E" w:rsidRDefault="00907CF3" w:rsidP="007F249D">
      <w:pPr>
        <w:jc w:val="center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TrazaCao</w:t>
      </w:r>
      <w:proofErr w:type="spellEnd"/>
      <w:r>
        <w:rPr>
          <w:rFonts w:ascii="Arial" w:hAnsi="Arial" w:cs="Arial"/>
          <w:b/>
        </w:rPr>
        <w:t xml:space="preserve"> (E02 Requisitos y organización del equipo</w:t>
      </w:r>
      <w:r w:rsidR="0087177E">
        <w:rPr>
          <w:rFonts w:ascii="Arial" w:hAnsi="Arial" w:cs="Arial"/>
          <w:b/>
        </w:rPr>
        <w:t>)</w:t>
      </w:r>
    </w:p>
    <w:p w:rsidR="007F249D" w:rsidRDefault="007F249D" w:rsidP="007F249D">
      <w:pPr>
        <w:jc w:val="center"/>
        <w:rPr>
          <w:rFonts w:ascii="Arial" w:hAnsi="Arial" w:cs="Arial"/>
          <w:b/>
        </w:rPr>
      </w:pPr>
    </w:p>
    <w:p w:rsidR="00907CF3" w:rsidRPr="00907CF3" w:rsidRDefault="00907CF3" w:rsidP="00907CF3">
      <w:pPr>
        <w:jc w:val="both"/>
        <w:rPr>
          <w:rFonts w:ascii="Arial" w:hAnsi="Arial" w:cs="Arial"/>
          <w:b/>
          <w:bCs/>
        </w:rPr>
      </w:pPr>
      <w:r w:rsidRPr="00907CF3">
        <w:rPr>
          <w:rFonts w:ascii="Arial" w:hAnsi="Arial" w:cs="Arial"/>
          <w:b/>
          <w:bCs/>
        </w:rPr>
        <w:t>1. Historias de Usuario (RF01 - RF12)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>HU-01: Recepción de Lotes de Cacao (RF01)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907CF3">
        <w:rPr>
          <w:rFonts w:ascii="Arial" w:hAnsi="Arial" w:cs="Arial"/>
          <w:b/>
          <w:bCs/>
        </w:rPr>
        <w:t>Rol:</w:t>
      </w:r>
      <w:r w:rsidRPr="00907CF3">
        <w:rPr>
          <w:rFonts w:ascii="Arial" w:hAnsi="Arial" w:cs="Arial"/>
          <w:bCs/>
        </w:rPr>
        <w:t xml:space="preserve"> Operador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907CF3">
        <w:rPr>
          <w:rFonts w:ascii="Arial" w:hAnsi="Arial" w:cs="Arial"/>
          <w:b/>
          <w:bCs/>
        </w:rPr>
        <w:t>Necesidad:</w:t>
      </w:r>
      <w:r w:rsidRPr="00907CF3">
        <w:rPr>
          <w:rFonts w:ascii="Arial" w:hAnsi="Arial" w:cs="Arial"/>
          <w:bCs/>
        </w:rPr>
        <w:t xml:space="preserve"> Registrar el ingreso de un lote de cacao seco entregado por un productor.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907CF3">
        <w:rPr>
          <w:rFonts w:ascii="Arial" w:hAnsi="Arial" w:cs="Arial"/>
          <w:b/>
          <w:bCs/>
        </w:rPr>
        <w:t>Beneficio:</w:t>
      </w:r>
      <w:r w:rsidRPr="00907CF3">
        <w:rPr>
          <w:rFonts w:ascii="Arial" w:hAnsi="Arial" w:cs="Arial"/>
          <w:bCs/>
        </w:rPr>
        <w:t xml:space="preserve"> Formalizar la entrada de materia prima con identificador único y origen claro.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907CF3">
        <w:rPr>
          <w:rFonts w:ascii="Arial" w:hAnsi="Arial" w:cs="Arial"/>
          <w:b/>
          <w:bCs/>
        </w:rPr>
        <w:t>Prioridad:</w:t>
      </w:r>
      <w:r w:rsidRPr="00907CF3">
        <w:rPr>
          <w:rFonts w:ascii="Arial" w:hAnsi="Arial" w:cs="Arial"/>
          <w:bCs/>
        </w:rPr>
        <w:t xml:space="preserve"> Alta (Crítica)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>-</w:t>
      </w:r>
      <w:r>
        <w:rPr>
          <w:rFonts w:ascii="Arial" w:hAnsi="Arial" w:cs="Arial"/>
          <w:bCs/>
        </w:rPr>
        <w:t xml:space="preserve"> </w:t>
      </w:r>
      <w:r w:rsidRPr="00907CF3">
        <w:rPr>
          <w:rFonts w:ascii="Arial" w:hAnsi="Arial" w:cs="Arial"/>
          <w:b/>
          <w:bCs/>
        </w:rPr>
        <w:t>Criterio de Aceptación (</w:t>
      </w:r>
      <w:proofErr w:type="spellStart"/>
      <w:r w:rsidRPr="00907CF3">
        <w:rPr>
          <w:rFonts w:ascii="Arial" w:hAnsi="Arial" w:cs="Arial"/>
          <w:b/>
          <w:bCs/>
        </w:rPr>
        <w:t>Gherkin</w:t>
      </w:r>
      <w:proofErr w:type="spellEnd"/>
      <w:r w:rsidRPr="00907CF3">
        <w:rPr>
          <w:rFonts w:ascii="Arial" w:hAnsi="Arial" w:cs="Arial"/>
          <w:b/>
          <w:bCs/>
        </w:rPr>
        <w:t>):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 w:rsidRPr="00907CF3">
        <w:rPr>
          <w:rFonts w:ascii="Arial" w:hAnsi="Arial" w:cs="Arial"/>
          <w:bCs/>
          <w:i/>
          <w:iCs/>
        </w:rPr>
        <w:t>Dado</w:t>
      </w:r>
      <w:r w:rsidRPr="00907CF3">
        <w:rPr>
          <w:rFonts w:ascii="Arial" w:hAnsi="Arial" w:cs="Arial"/>
          <w:bCs/>
        </w:rPr>
        <w:t xml:space="preserve"> que el operador ingresa un ID único (ej. `CAC001`), productor ("Productor A"), origen ("Rivera"), fecha y cantidad mayor a 0 kg,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 w:rsidRPr="00907CF3">
        <w:rPr>
          <w:rFonts w:ascii="Arial" w:hAnsi="Arial" w:cs="Arial"/>
          <w:bCs/>
          <w:i/>
          <w:iCs/>
        </w:rPr>
        <w:t>Cuando</w:t>
      </w:r>
      <w:r w:rsidRPr="00907CF3">
        <w:rPr>
          <w:rFonts w:ascii="Arial" w:hAnsi="Arial" w:cs="Arial"/>
          <w:bCs/>
        </w:rPr>
        <w:t xml:space="preserve"> confirma el registro,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>
        <w:rPr>
          <w:rFonts w:ascii="Arial" w:hAnsi="Arial" w:cs="Arial"/>
          <w:bCs/>
          <w:i/>
          <w:iCs/>
        </w:rPr>
        <w:t>Entonces</w:t>
      </w:r>
      <w:r w:rsidRPr="00907CF3">
        <w:rPr>
          <w:rFonts w:ascii="Arial" w:hAnsi="Arial" w:cs="Arial"/>
          <w:bCs/>
        </w:rPr>
        <w:t xml:space="preserve"> el sistema almacena el lote con saldo disponible igual a la cantidad recibida y estado inicial </w:t>
      </w:r>
      <w:r w:rsidR="00C83276">
        <w:rPr>
          <w:rFonts w:ascii="Arial" w:hAnsi="Arial" w:cs="Arial"/>
          <w:bCs/>
        </w:rPr>
        <w:t>PENDIENTE</w:t>
      </w:r>
      <w:r w:rsidRPr="00907CF3">
        <w:rPr>
          <w:rFonts w:ascii="Arial" w:hAnsi="Arial" w:cs="Arial"/>
          <w:bCs/>
        </w:rPr>
        <w:t>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>
        <w:rPr>
          <w:rFonts w:ascii="Arial" w:hAnsi="Arial" w:cs="Arial"/>
          <w:bCs/>
          <w:i/>
          <w:iCs/>
        </w:rPr>
        <w:t>Pero si</w:t>
      </w:r>
      <w:r>
        <w:rPr>
          <w:rFonts w:ascii="Arial" w:hAnsi="Arial" w:cs="Arial"/>
          <w:bCs/>
        </w:rPr>
        <w:t xml:space="preserve"> ingresa una cantidad</w:t>
      </w:r>
      <w:r w:rsidRPr="00907CF3">
        <w:rPr>
          <w:rFonts w:ascii="Arial" w:hAnsi="Arial" w:cs="Arial"/>
          <w:bCs/>
        </w:rPr>
        <w:t xml:space="preserve"> 0$ o campos vacíos, el sistema rechaza la operación con un mensaje explicativo y no crea registros parciales.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>HU-02: Transformación y Vinculación de Lote (RF02)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907CF3">
        <w:rPr>
          <w:rFonts w:ascii="Arial" w:hAnsi="Arial" w:cs="Arial"/>
          <w:b/>
          <w:bCs/>
        </w:rPr>
        <w:t>Rol:</w:t>
      </w:r>
      <w:r w:rsidRPr="00907CF3">
        <w:rPr>
          <w:rFonts w:ascii="Arial" w:hAnsi="Arial" w:cs="Arial"/>
          <w:bCs/>
        </w:rPr>
        <w:t xml:space="preserve"> Operador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907CF3">
        <w:rPr>
          <w:rFonts w:ascii="Arial" w:hAnsi="Arial" w:cs="Arial"/>
          <w:b/>
          <w:bCs/>
        </w:rPr>
        <w:t>Necesidad:</w:t>
      </w:r>
      <w:r w:rsidRPr="00907CF3">
        <w:rPr>
          <w:rFonts w:ascii="Arial" w:hAnsi="Arial" w:cs="Arial"/>
          <w:bCs/>
        </w:rPr>
        <w:t xml:space="preserve"> Registrar una etapa de transformación sobre un lote existente.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907CF3">
        <w:rPr>
          <w:rFonts w:ascii="Arial" w:hAnsi="Arial" w:cs="Arial"/>
          <w:b/>
          <w:bCs/>
        </w:rPr>
        <w:t>Beneficio:</w:t>
      </w:r>
      <w:r w:rsidRPr="00907CF3">
        <w:rPr>
          <w:rFonts w:ascii="Arial" w:hAnsi="Arial" w:cs="Arial"/>
          <w:bCs/>
        </w:rPr>
        <w:t xml:space="preserve"> Medir la producción obtenida y mantener la trazabilidad del lote origen.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907CF3">
        <w:rPr>
          <w:rFonts w:ascii="Arial" w:hAnsi="Arial" w:cs="Arial"/>
          <w:b/>
          <w:bCs/>
        </w:rPr>
        <w:t>Prioridad:</w:t>
      </w:r>
      <w:r w:rsidRPr="00907CF3">
        <w:rPr>
          <w:rFonts w:ascii="Arial" w:hAnsi="Arial" w:cs="Arial"/>
          <w:bCs/>
        </w:rPr>
        <w:t xml:space="preserve"> Alta (Crítica)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907CF3">
        <w:rPr>
          <w:rFonts w:ascii="Arial" w:hAnsi="Arial" w:cs="Arial"/>
          <w:b/>
          <w:bCs/>
        </w:rPr>
        <w:t>Criterio de Aceptación (</w:t>
      </w:r>
      <w:proofErr w:type="spellStart"/>
      <w:r w:rsidRPr="00907CF3">
        <w:rPr>
          <w:rFonts w:ascii="Arial" w:hAnsi="Arial" w:cs="Arial"/>
          <w:b/>
          <w:bCs/>
        </w:rPr>
        <w:t>Gherkin</w:t>
      </w:r>
      <w:proofErr w:type="spellEnd"/>
      <w:r w:rsidRPr="00907CF3">
        <w:rPr>
          <w:rFonts w:ascii="Arial" w:hAnsi="Arial" w:cs="Arial"/>
          <w:b/>
          <w:bCs/>
        </w:rPr>
        <w:t>):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>
        <w:rPr>
          <w:rFonts w:ascii="Arial" w:hAnsi="Arial" w:cs="Arial"/>
          <w:bCs/>
          <w:i/>
          <w:iCs/>
        </w:rPr>
        <w:t>Dado</w:t>
      </w:r>
      <w:r w:rsidRPr="00907CF3">
        <w:rPr>
          <w:rFonts w:ascii="Arial" w:hAnsi="Arial" w:cs="Arial"/>
          <w:bCs/>
        </w:rPr>
        <w:t xml:space="preserve"> un lote con existencia disponible,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>
        <w:rPr>
          <w:rFonts w:ascii="Arial" w:hAnsi="Arial" w:cs="Arial"/>
          <w:bCs/>
          <w:i/>
          <w:iCs/>
        </w:rPr>
        <w:t>Cuando</w:t>
      </w:r>
      <w:r w:rsidRPr="00907CF3">
        <w:rPr>
          <w:rFonts w:ascii="Arial" w:hAnsi="Arial" w:cs="Arial"/>
          <w:bCs/>
        </w:rPr>
        <w:t xml:space="preserve"> el operador registra la etapa (ej. "</w:t>
      </w:r>
      <w:proofErr w:type="spellStart"/>
      <w:r w:rsidRPr="00907CF3">
        <w:rPr>
          <w:rFonts w:ascii="Arial" w:hAnsi="Arial" w:cs="Arial"/>
          <w:bCs/>
        </w:rPr>
        <w:t>Tostión</w:t>
      </w:r>
      <w:proofErr w:type="spellEnd"/>
      <w:r w:rsidRPr="00907CF3">
        <w:rPr>
          <w:rFonts w:ascii="Arial" w:hAnsi="Arial" w:cs="Arial"/>
          <w:bCs/>
        </w:rPr>
        <w:t xml:space="preserve"> y Molienda"), responsable, fecha, cantidad de entrada y cantidad de salida vendible,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 w:rsidRPr="00907CF3">
        <w:rPr>
          <w:rFonts w:ascii="Arial" w:hAnsi="Arial" w:cs="Arial"/>
          <w:bCs/>
          <w:i/>
          <w:iCs/>
        </w:rPr>
        <w:t>Entonces</w:t>
      </w:r>
      <w:r w:rsidRPr="00907CF3">
        <w:rPr>
          <w:rFonts w:ascii="Arial" w:hAnsi="Arial" w:cs="Arial"/>
          <w:bCs/>
        </w:rPr>
        <w:t xml:space="preserve"> el sistema descuenta la entrada del saldo disponible del lote original, calcula la merma y genera el registro de salida vinculado.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>HU-03: Consulta de Trazabilidad Integral (RF03)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907CF3">
        <w:rPr>
          <w:rFonts w:ascii="Arial" w:hAnsi="Arial" w:cs="Arial"/>
          <w:b/>
          <w:bCs/>
        </w:rPr>
        <w:t>Rol:</w:t>
      </w:r>
      <w:r w:rsidRPr="00907CF3">
        <w:rPr>
          <w:rFonts w:ascii="Arial" w:hAnsi="Arial" w:cs="Arial"/>
          <w:bCs/>
        </w:rPr>
        <w:t xml:space="preserve"> Administrador / Comprador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lastRenderedPageBreak/>
        <w:t xml:space="preserve">- </w:t>
      </w:r>
      <w:r w:rsidRPr="00907CF3">
        <w:rPr>
          <w:rFonts w:ascii="Arial" w:hAnsi="Arial" w:cs="Arial"/>
          <w:b/>
          <w:bCs/>
        </w:rPr>
        <w:t>Necesidad:</w:t>
      </w:r>
      <w:r w:rsidRPr="00907CF3">
        <w:rPr>
          <w:rFonts w:ascii="Arial" w:hAnsi="Arial" w:cs="Arial"/>
          <w:bCs/>
        </w:rPr>
        <w:t xml:space="preserve"> Consultar la línea de vida completa de un producto.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907CF3">
        <w:rPr>
          <w:rFonts w:ascii="Arial" w:hAnsi="Arial" w:cs="Arial"/>
          <w:b/>
          <w:bCs/>
        </w:rPr>
        <w:t xml:space="preserve">Beneficio: </w:t>
      </w:r>
      <w:r w:rsidRPr="00907CF3">
        <w:rPr>
          <w:rFonts w:ascii="Arial" w:hAnsi="Arial" w:cs="Arial"/>
          <w:bCs/>
        </w:rPr>
        <w:t>Demostrar el origen auténtico y las etapas superadas desde la finca hasta el empaque.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907CF3">
        <w:rPr>
          <w:rFonts w:ascii="Arial" w:hAnsi="Arial" w:cs="Arial"/>
          <w:b/>
          <w:bCs/>
        </w:rPr>
        <w:t>Prioridad:</w:t>
      </w:r>
      <w:r w:rsidRPr="00907CF3">
        <w:rPr>
          <w:rFonts w:ascii="Arial" w:hAnsi="Arial" w:cs="Arial"/>
          <w:bCs/>
        </w:rPr>
        <w:t xml:space="preserve"> Alta</w:t>
      </w:r>
    </w:p>
    <w:p w:rsidR="00907CF3" w:rsidRPr="00907CF3" w:rsidRDefault="00907CF3" w:rsidP="00907CF3">
      <w:pPr>
        <w:jc w:val="both"/>
        <w:rPr>
          <w:rFonts w:ascii="Arial" w:hAnsi="Arial" w:cs="Arial"/>
          <w:b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907CF3">
        <w:rPr>
          <w:rFonts w:ascii="Arial" w:hAnsi="Arial" w:cs="Arial"/>
          <w:b/>
          <w:bCs/>
        </w:rPr>
        <w:t>Criterio de Aceptación (</w:t>
      </w:r>
      <w:proofErr w:type="spellStart"/>
      <w:r w:rsidRPr="00907CF3">
        <w:rPr>
          <w:rFonts w:ascii="Arial" w:hAnsi="Arial" w:cs="Arial"/>
          <w:b/>
          <w:bCs/>
        </w:rPr>
        <w:t>Gherkin</w:t>
      </w:r>
      <w:proofErr w:type="spellEnd"/>
      <w:r w:rsidRPr="00907CF3">
        <w:rPr>
          <w:rFonts w:ascii="Arial" w:hAnsi="Arial" w:cs="Arial"/>
          <w:b/>
          <w:bCs/>
        </w:rPr>
        <w:t>):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>
        <w:rPr>
          <w:rFonts w:ascii="Arial" w:hAnsi="Arial" w:cs="Arial"/>
          <w:bCs/>
          <w:i/>
          <w:iCs/>
        </w:rPr>
        <w:t xml:space="preserve">Dado </w:t>
      </w:r>
      <w:r w:rsidRPr="00907CF3">
        <w:rPr>
          <w:rFonts w:ascii="Arial" w:hAnsi="Arial" w:cs="Arial"/>
          <w:bCs/>
        </w:rPr>
        <w:t>el identificador de un lote o producto terminado,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>
        <w:rPr>
          <w:rFonts w:ascii="Arial" w:hAnsi="Arial" w:cs="Arial"/>
          <w:bCs/>
          <w:i/>
          <w:iCs/>
        </w:rPr>
        <w:t>Cuando</w:t>
      </w:r>
      <w:r w:rsidRPr="00907CF3">
        <w:rPr>
          <w:rFonts w:ascii="Arial" w:hAnsi="Arial" w:cs="Arial"/>
          <w:bCs/>
        </w:rPr>
        <w:t xml:space="preserve"> el usuario consulta la trazabilidad,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>
        <w:rPr>
          <w:rFonts w:ascii="Arial" w:hAnsi="Arial" w:cs="Arial"/>
          <w:bCs/>
          <w:i/>
          <w:iCs/>
        </w:rPr>
        <w:t>Entonces</w:t>
      </w:r>
      <w:r w:rsidRPr="00907CF3">
        <w:rPr>
          <w:rFonts w:ascii="Arial" w:hAnsi="Arial" w:cs="Arial"/>
          <w:bCs/>
        </w:rPr>
        <w:t xml:space="preserve"> el sistema muestra la secuencia cronológica: productor, municipio de origen, fecha de acopio, etapas de transformación, mermas y estado actual en menos de 3 segundos.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>HU-04: Detección y Alerta de Mermas Excesivas (RF04)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907CF3">
        <w:rPr>
          <w:rFonts w:ascii="Arial" w:hAnsi="Arial" w:cs="Arial"/>
          <w:b/>
          <w:bCs/>
        </w:rPr>
        <w:t>Rol:</w:t>
      </w:r>
      <w:r w:rsidRPr="00907CF3">
        <w:rPr>
          <w:rFonts w:ascii="Arial" w:hAnsi="Arial" w:cs="Arial"/>
          <w:bCs/>
        </w:rPr>
        <w:t xml:space="preserve"> Administrador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907CF3">
        <w:rPr>
          <w:rFonts w:ascii="Arial" w:hAnsi="Arial" w:cs="Arial"/>
          <w:b/>
          <w:bCs/>
        </w:rPr>
        <w:t>Necesidad:</w:t>
      </w:r>
      <w:r w:rsidRPr="00907CF3">
        <w:rPr>
          <w:rFonts w:ascii="Arial" w:hAnsi="Arial" w:cs="Arial"/>
          <w:bCs/>
        </w:rPr>
        <w:t xml:space="preserve"> Recibir una alerta automática si la merma de una etapa supera el límite tolerado.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907CF3">
        <w:rPr>
          <w:rFonts w:ascii="Arial" w:hAnsi="Arial" w:cs="Arial"/>
          <w:b/>
          <w:bCs/>
        </w:rPr>
        <w:t>Beneficio:</w:t>
      </w:r>
      <w:r w:rsidRPr="00907CF3">
        <w:rPr>
          <w:rFonts w:ascii="Arial" w:hAnsi="Arial" w:cs="Arial"/>
          <w:bCs/>
        </w:rPr>
        <w:t xml:space="preserve"> Tomar decisiones operativas inmediatas para corregir fallas en </w:t>
      </w:r>
      <w:proofErr w:type="spellStart"/>
      <w:r w:rsidRPr="00907CF3">
        <w:rPr>
          <w:rFonts w:ascii="Arial" w:hAnsi="Arial" w:cs="Arial"/>
          <w:bCs/>
        </w:rPr>
        <w:t>tostión</w:t>
      </w:r>
      <w:proofErr w:type="spellEnd"/>
      <w:r w:rsidRPr="00907CF3">
        <w:rPr>
          <w:rFonts w:ascii="Arial" w:hAnsi="Arial" w:cs="Arial"/>
          <w:bCs/>
        </w:rPr>
        <w:t xml:space="preserve"> o descarte.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907CF3">
        <w:rPr>
          <w:rFonts w:ascii="Arial" w:hAnsi="Arial" w:cs="Arial"/>
          <w:b/>
          <w:bCs/>
        </w:rPr>
        <w:t>Prioridad:</w:t>
      </w:r>
      <w:r w:rsidRPr="00907CF3">
        <w:rPr>
          <w:rFonts w:ascii="Arial" w:hAnsi="Arial" w:cs="Arial"/>
          <w:bCs/>
        </w:rPr>
        <w:t xml:space="preserve"> Alta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907CF3">
        <w:rPr>
          <w:rFonts w:ascii="Arial" w:hAnsi="Arial" w:cs="Arial"/>
          <w:b/>
          <w:bCs/>
        </w:rPr>
        <w:t>Criterio de Aceptación (</w:t>
      </w:r>
      <w:proofErr w:type="spellStart"/>
      <w:r w:rsidRPr="00907CF3">
        <w:rPr>
          <w:rFonts w:ascii="Arial" w:hAnsi="Arial" w:cs="Arial"/>
          <w:b/>
          <w:bCs/>
        </w:rPr>
        <w:t>Gherkin</w:t>
      </w:r>
      <w:proofErr w:type="spellEnd"/>
      <w:r w:rsidRPr="00907CF3">
        <w:rPr>
          <w:rFonts w:ascii="Arial" w:hAnsi="Arial" w:cs="Arial"/>
          <w:b/>
          <w:bCs/>
        </w:rPr>
        <w:t>):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>
        <w:rPr>
          <w:rFonts w:ascii="Arial" w:hAnsi="Arial" w:cs="Arial"/>
          <w:bCs/>
          <w:i/>
          <w:iCs/>
        </w:rPr>
        <w:t>Dado</w:t>
      </w:r>
      <w:r w:rsidRPr="00907CF3">
        <w:rPr>
          <w:rFonts w:ascii="Arial" w:hAnsi="Arial" w:cs="Arial"/>
          <w:bCs/>
        </w:rPr>
        <w:t xml:space="preserve"> una transformación con entrad</w:t>
      </w:r>
      <w:r w:rsidR="00C83276">
        <w:rPr>
          <w:rFonts w:ascii="Arial" w:hAnsi="Arial" w:cs="Arial"/>
          <w:bCs/>
        </w:rPr>
        <w:t>a de 100 kg y salida de 80 kg (Merma</w:t>
      </w:r>
      <w:r w:rsidRPr="00907CF3">
        <w:rPr>
          <w:rFonts w:ascii="Arial" w:hAnsi="Arial" w:cs="Arial"/>
          <w:bCs/>
        </w:rPr>
        <w:t xml:space="preserve"> =</w:t>
      </w:r>
      <w:r w:rsidR="00C83276">
        <w:rPr>
          <w:rFonts w:ascii="Arial" w:hAnsi="Arial" w:cs="Arial"/>
          <w:bCs/>
        </w:rPr>
        <w:t xml:space="preserve"> (entrada – salida)</w:t>
      </w:r>
      <w:r w:rsidRPr="00907CF3">
        <w:rPr>
          <w:rFonts w:ascii="Arial" w:hAnsi="Arial" w:cs="Arial"/>
          <w:bCs/>
        </w:rPr>
        <w:t xml:space="preserve"> </w:t>
      </w:r>
      <w:r w:rsidR="00C83276">
        <w:rPr>
          <w:rFonts w:ascii="Arial" w:hAnsi="Arial" w:cs="Arial"/>
          <w:bCs/>
        </w:rPr>
        <w:t>/ entrada * 100 = 20%</w:t>
      </w:r>
      <w:r w:rsidRPr="00907CF3">
        <w:rPr>
          <w:rFonts w:ascii="Arial" w:hAnsi="Arial" w:cs="Arial"/>
          <w:bCs/>
        </w:rPr>
        <w:t>),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>
        <w:rPr>
          <w:rFonts w:ascii="Arial" w:hAnsi="Arial" w:cs="Arial"/>
          <w:bCs/>
          <w:i/>
          <w:iCs/>
        </w:rPr>
        <w:t>Cuando</w:t>
      </w:r>
      <w:r w:rsidRPr="00907CF3">
        <w:rPr>
          <w:rFonts w:ascii="Arial" w:hAnsi="Arial" w:cs="Arial"/>
          <w:bCs/>
        </w:rPr>
        <w:t xml:space="preserve"> se guarda la operación,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>
        <w:rPr>
          <w:rFonts w:ascii="Arial" w:hAnsi="Arial" w:cs="Arial"/>
          <w:bCs/>
          <w:i/>
          <w:iCs/>
        </w:rPr>
        <w:t>Entonces</w:t>
      </w:r>
      <w:r w:rsidR="00C83276">
        <w:rPr>
          <w:rFonts w:ascii="Arial" w:hAnsi="Arial" w:cs="Arial"/>
          <w:bCs/>
        </w:rPr>
        <w:t xml:space="preserve"> como </w:t>
      </w:r>
      <w:r w:rsidRPr="00907CF3">
        <w:rPr>
          <w:rFonts w:ascii="Arial" w:hAnsi="Arial" w:cs="Arial"/>
          <w:bCs/>
        </w:rPr>
        <w:t>20% &gt; 15%, el sistema genera una alerta visible explicando: "Merma del 20.0% supera el umbral máximo tolerado del 15.0%".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>HU-05: Cálculo de Indicadores Económicos (RF05)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907CF3">
        <w:rPr>
          <w:rFonts w:ascii="Arial" w:hAnsi="Arial" w:cs="Arial"/>
          <w:b/>
          <w:bCs/>
        </w:rPr>
        <w:t>Rol:</w:t>
      </w:r>
      <w:r w:rsidRPr="00907CF3">
        <w:rPr>
          <w:rFonts w:ascii="Arial" w:hAnsi="Arial" w:cs="Arial"/>
          <w:bCs/>
        </w:rPr>
        <w:t xml:space="preserve"> Administrador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907CF3">
        <w:rPr>
          <w:rFonts w:ascii="Arial" w:hAnsi="Arial" w:cs="Arial"/>
          <w:b/>
          <w:bCs/>
        </w:rPr>
        <w:t>Necesidad:</w:t>
      </w:r>
      <w:r w:rsidRPr="00907CF3">
        <w:rPr>
          <w:rFonts w:ascii="Arial" w:hAnsi="Arial" w:cs="Arial"/>
          <w:bCs/>
        </w:rPr>
        <w:t xml:space="preserve"> Conocer el costo unitario de producción y el margen estimado sobre la venta.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907CF3">
        <w:rPr>
          <w:rFonts w:ascii="Arial" w:hAnsi="Arial" w:cs="Arial"/>
          <w:b/>
          <w:bCs/>
        </w:rPr>
        <w:t>Beneficio:</w:t>
      </w:r>
      <w:r w:rsidRPr="00907CF3">
        <w:rPr>
          <w:rFonts w:ascii="Arial" w:hAnsi="Arial" w:cs="Arial"/>
          <w:bCs/>
        </w:rPr>
        <w:t xml:space="preserve"> Fijar precios rentables y evaluar la sostenibilidad de cada lote.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907CF3">
        <w:rPr>
          <w:rFonts w:ascii="Arial" w:hAnsi="Arial" w:cs="Arial"/>
          <w:b/>
          <w:bCs/>
        </w:rPr>
        <w:t>Prioridad:</w:t>
      </w:r>
      <w:r w:rsidRPr="00907CF3">
        <w:rPr>
          <w:rFonts w:ascii="Arial" w:hAnsi="Arial" w:cs="Arial"/>
          <w:bCs/>
        </w:rPr>
        <w:t xml:space="preserve"> Media-Alta</w:t>
      </w:r>
    </w:p>
    <w:p w:rsidR="00907CF3" w:rsidRPr="00907CF3" w:rsidRDefault="00907CF3" w:rsidP="00907CF3">
      <w:pPr>
        <w:jc w:val="both"/>
        <w:rPr>
          <w:rFonts w:ascii="Arial" w:hAnsi="Arial" w:cs="Arial"/>
          <w:b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907CF3">
        <w:rPr>
          <w:rFonts w:ascii="Arial" w:hAnsi="Arial" w:cs="Arial"/>
          <w:b/>
          <w:bCs/>
        </w:rPr>
        <w:t>Criterio de Aceptación (</w:t>
      </w:r>
      <w:proofErr w:type="spellStart"/>
      <w:r w:rsidRPr="00907CF3">
        <w:rPr>
          <w:rFonts w:ascii="Arial" w:hAnsi="Arial" w:cs="Arial"/>
          <w:b/>
          <w:bCs/>
        </w:rPr>
        <w:t>Gherkin</w:t>
      </w:r>
      <w:proofErr w:type="spellEnd"/>
      <w:r w:rsidRPr="00907CF3">
        <w:rPr>
          <w:rFonts w:ascii="Arial" w:hAnsi="Arial" w:cs="Arial"/>
          <w:b/>
          <w:bCs/>
        </w:rPr>
        <w:t>):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 w:rsidR="00C83276">
        <w:rPr>
          <w:rFonts w:ascii="Arial" w:hAnsi="Arial" w:cs="Arial"/>
          <w:bCs/>
          <w:i/>
          <w:iCs/>
        </w:rPr>
        <w:t>Dado</w:t>
      </w:r>
      <w:r w:rsidRPr="00907CF3">
        <w:rPr>
          <w:rFonts w:ascii="Arial" w:hAnsi="Arial" w:cs="Arial"/>
          <w:bCs/>
        </w:rPr>
        <w:t xml:space="preserve"> </w:t>
      </w:r>
      <w:r w:rsidR="00C83276">
        <w:rPr>
          <w:rFonts w:ascii="Arial" w:hAnsi="Arial" w:cs="Arial"/>
          <w:bCs/>
        </w:rPr>
        <w:t xml:space="preserve">un costo de etapa de </w:t>
      </w:r>
      <w:r w:rsidRPr="00907CF3">
        <w:rPr>
          <w:rFonts w:ascii="Arial" w:hAnsi="Arial" w:cs="Arial"/>
          <w:bCs/>
        </w:rPr>
        <w:t xml:space="preserve">$1.600.000 COP y salida de 80 kg, con </w:t>
      </w:r>
      <w:r w:rsidR="00C83276">
        <w:rPr>
          <w:rFonts w:ascii="Arial" w:hAnsi="Arial" w:cs="Arial"/>
          <w:bCs/>
        </w:rPr>
        <w:t xml:space="preserve">precio de venta de $25.000 COP </w:t>
      </w:r>
      <w:r w:rsidRPr="00907CF3">
        <w:rPr>
          <w:rFonts w:ascii="Arial" w:hAnsi="Arial" w:cs="Arial"/>
          <w:bCs/>
        </w:rPr>
        <w:t>kg,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lastRenderedPageBreak/>
        <w:t xml:space="preserve">  - </w:t>
      </w:r>
      <w:r w:rsidR="00C83276">
        <w:rPr>
          <w:rFonts w:ascii="Arial" w:hAnsi="Arial" w:cs="Arial"/>
          <w:bCs/>
          <w:i/>
          <w:iCs/>
        </w:rPr>
        <w:t>Cuando</w:t>
      </w:r>
      <w:r w:rsidRPr="00907CF3">
        <w:rPr>
          <w:rFonts w:ascii="Arial" w:hAnsi="Arial" w:cs="Arial"/>
          <w:bCs/>
        </w:rPr>
        <w:t xml:space="preserve"> el administrador consulta los costos del lote,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 w:rsidR="00C83276">
        <w:rPr>
          <w:rFonts w:ascii="Arial" w:hAnsi="Arial" w:cs="Arial"/>
          <w:bCs/>
          <w:i/>
          <w:iCs/>
        </w:rPr>
        <w:t>Entonces</w:t>
      </w:r>
      <w:r w:rsidRPr="00907CF3">
        <w:rPr>
          <w:rFonts w:ascii="Arial" w:hAnsi="Arial" w:cs="Arial"/>
          <w:bCs/>
        </w:rPr>
        <w:t xml:space="preserve"> el sistema calcu</w:t>
      </w:r>
      <w:r w:rsidR="00C83276">
        <w:rPr>
          <w:rFonts w:ascii="Arial" w:hAnsi="Arial" w:cs="Arial"/>
          <w:bCs/>
        </w:rPr>
        <w:t xml:space="preserve">la y muestra: Costo Unitario = </w:t>
      </w:r>
      <w:r w:rsidRPr="00907CF3">
        <w:rPr>
          <w:rFonts w:ascii="Arial" w:hAnsi="Arial" w:cs="Arial"/>
          <w:bCs/>
        </w:rPr>
        <w:t>$20.000 COP/kg y Margen sobre Venta = 20.0%, haciendo visibles las fórmulas y supuestos.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>HU-06: Consulta de Ficha Comercial Pública (RF06)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="00C83276" w:rsidRPr="00C83276">
        <w:rPr>
          <w:rFonts w:ascii="Arial" w:hAnsi="Arial" w:cs="Arial"/>
          <w:b/>
          <w:bCs/>
        </w:rPr>
        <w:t>Rol</w:t>
      </w:r>
      <w:r w:rsidRPr="00C83276">
        <w:rPr>
          <w:rFonts w:ascii="Arial" w:hAnsi="Arial" w:cs="Arial"/>
          <w:b/>
          <w:bCs/>
        </w:rPr>
        <w:t>:</w:t>
      </w:r>
      <w:r w:rsidRPr="00907CF3">
        <w:rPr>
          <w:rFonts w:ascii="Arial" w:hAnsi="Arial" w:cs="Arial"/>
          <w:bCs/>
        </w:rPr>
        <w:t xml:space="preserve"> Comprador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C83276">
        <w:rPr>
          <w:rFonts w:ascii="Arial" w:hAnsi="Arial" w:cs="Arial"/>
          <w:b/>
          <w:bCs/>
        </w:rPr>
        <w:t>Necesidad:</w:t>
      </w:r>
      <w:r w:rsidRPr="00907CF3">
        <w:rPr>
          <w:rFonts w:ascii="Arial" w:hAnsi="Arial" w:cs="Arial"/>
          <w:bCs/>
        </w:rPr>
        <w:t xml:space="preserve"> Escanear un código QR o abrir un enlace del producto para conocer su procedencia y atributos.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C83276">
        <w:rPr>
          <w:rFonts w:ascii="Arial" w:hAnsi="Arial" w:cs="Arial"/>
          <w:b/>
          <w:bCs/>
        </w:rPr>
        <w:t>Beneficio:</w:t>
      </w:r>
      <w:r w:rsidRPr="00907CF3">
        <w:rPr>
          <w:rFonts w:ascii="Arial" w:hAnsi="Arial" w:cs="Arial"/>
          <w:bCs/>
        </w:rPr>
        <w:t xml:space="preserve"> Garantizar autenticidad del cacao fino de aroma sin revelar información confidencial.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>-</w:t>
      </w:r>
      <w:r w:rsidR="00C83276">
        <w:rPr>
          <w:rFonts w:ascii="Arial" w:hAnsi="Arial" w:cs="Arial"/>
          <w:bCs/>
        </w:rPr>
        <w:t xml:space="preserve"> </w:t>
      </w:r>
      <w:r w:rsidRPr="00C83276">
        <w:rPr>
          <w:rFonts w:ascii="Arial" w:hAnsi="Arial" w:cs="Arial"/>
          <w:b/>
          <w:bCs/>
        </w:rPr>
        <w:t>Prioridad:</w:t>
      </w:r>
      <w:r w:rsidRPr="00907CF3">
        <w:rPr>
          <w:rFonts w:ascii="Arial" w:hAnsi="Arial" w:cs="Arial"/>
          <w:bCs/>
        </w:rPr>
        <w:t xml:space="preserve"> Alta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C83276">
        <w:rPr>
          <w:rFonts w:ascii="Arial" w:hAnsi="Arial" w:cs="Arial"/>
          <w:b/>
          <w:bCs/>
        </w:rPr>
        <w:t>Cr</w:t>
      </w:r>
      <w:r w:rsidR="00C83276" w:rsidRPr="00C83276">
        <w:rPr>
          <w:rFonts w:ascii="Arial" w:hAnsi="Arial" w:cs="Arial"/>
          <w:b/>
          <w:bCs/>
        </w:rPr>
        <w:t>iterio de Aceptación (</w:t>
      </w:r>
      <w:proofErr w:type="spellStart"/>
      <w:r w:rsidR="00C83276" w:rsidRPr="00C83276">
        <w:rPr>
          <w:rFonts w:ascii="Arial" w:hAnsi="Arial" w:cs="Arial"/>
          <w:b/>
          <w:bCs/>
        </w:rPr>
        <w:t>Gherkin</w:t>
      </w:r>
      <w:proofErr w:type="spellEnd"/>
      <w:r w:rsidR="00C83276" w:rsidRPr="00C83276">
        <w:rPr>
          <w:rFonts w:ascii="Arial" w:hAnsi="Arial" w:cs="Arial"/>
          <w:b/>
          <w:bCs/>
        </w:rPr>
        <w:t>)</w:t>
      </w:r>
      <w:r w:rsidRPr="00C83276">
        <w:rPr>
          <w:rFonts w:ascii="Arial" w:hAnsi="Arial" w:cs="Arial"/>
          <w:b/>
          <w:bCs/>
        </w:rPr>
        <w:t>: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 w:rsidRPr="00907CF3">
        <w:rPr>
          <w:rFonts w:ascii="Arial" w:hAnsi="Arial" w:cs="Arial"/>
          <w:bCs/>
          <w:i/>
          <w:iCs/>
        </w:rPr>
        <w:t>Dado</w:t>
      </w:r>
      <w:r w:rsidRPr="00907CF3">
        <w:rPr>
          <w:rFonts w:ascii="Arial" w:hAnsi="Arial" w:cs="Arial"/>
          <w:bCs/>
        </w:rPr>
        <w:t xml:space="preserve"> un enlace o QR de un producto liberado,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 w:rsidR="00C83276">
        <w:rPr>
          <w:rFonts w:ascii="Arial" w:hAnsi="Arial" w:cs="Arial"/>
          <w:bCs/>
          <w:i/>
          <w:iCs/>
        </w:rPr>
        <w:t>Cuando</w:t>
      </w:r>
      <w:r w:rsidRPr="00907CF3">
        <w:rPr>
          <w:rFonts w:ascii="Arial" w:hAnsi="Arial" w:cs="Arial"/>
          <w:bCs/>
        </w:rPr>
        <w:t xml:space="preserve"> el comprador accede a la vista pública,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 w:rsidR="00C83276">
        <w:rPr>
          <w:rFonts w:ascii="Arial" w:hAnsi="Arial" w:cs="Arial"/>
          <w:bCs/>
          <w:i/>
          <w:iCs/>
        </w:rPr>
        <w:t>Entonces</w:t>
      </w:r>
      <w:r w:rsidRPr="00907CF3">
        <w:rPr>
          <w:rFonts w:ascii="Arial" w:hAnsi="Arial" w:cs="Arial"/>
          <w:bCs/>
        </w:rPr>
        <w:t xml:space="preserve"> observa origen (municipio, finca/productor), perfil y estado, pero la vista oculta estrictamente costos internos, márgenes y datos sensibles.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>HU-07: Persistencia y Recuperación de Datos (RF07)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="00C83276" w:rsidRPr="00C83276">
        <w:rPr>
          <w:rFonts w:ascii="Arial" w:hAnsi="Arial" w:cs="Arial"/>
          <w:b/>
          <w:bCs/>
        </w:rPr>
        <w:t>Rol</w:t>
      </w:r>
      <w:r w:rsidRPr="00C83276">
        <w:rPr>
          <w:rFonts w:ascii="Arial" w:hAnsi="Arial" w:cs="Arial"/>
          <w:b/>
          <w:bCs/>
        </w:rPr>
        <w:t>:</w:t>
      </w:r>
      <w:r w:rsidRPr="00907CF3">
        <w:rPr>
          <w:rFonts w:ascii="Arial" w:hAnsi="Arial" w:cs="Arial"/>
          <w:bCs/>
        </w:rPr>
        <w:t xml:space="preserve"> Administrador / Sistema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C83276">
        <w:rPr>
          <w:rFonts w:ascii="Arial" w:hAnsi="Arial" w:cs="Arial"/>
          <w:b/>
          <w:bCs/>
        </w:rPr>
        <w:t>Nece</w:t>
      </w:r>
      <w:r w:rsidR="00C83276" w:rsidRPr="00C83276">
        <w:rPr>
          <w:rFonts w:ascii="Arial" w:hAnsi="Arial" w:cs="Arial"/>
          <w:b/>
          <w:bCs/>
        </w:rPr>
        <w:t>sidad</w:t>
      </w:r>
      <w:r w:rsidRPr="00C83276">
        <w:rPr>
          <w:rFonts w:ascii="Arial" w:hAnsi="Arial" w:cs="Arial"/>
          <w:b/>
          <w:bCs/>
        </w:rPr>
        <w:t>:</w:t>
      </w:r>
      <w:r w:rsidRPr="00907CF3">
        <w:rPr>
          <w:rFonts w:ascii="Arial" w:hAnsi="Arial" w:cs="Arial"/>
          <w:bCs/>
        </w:rPr>
        <w:t xml:space="preserve"> Garantizar que los registros se mantengan intactos tras apagar o reiniciar la aplicación.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="00C83276" w:rsidRPr="00C83276">
        <w:rPr>
          <w:rFonts w:ascii="Arial" w:hAnsi="Arial" w:cs="Arial"/>
          <w:b/>
          <w:bCs/>
        </w:rPr>
        <w:t>Beneficio</w:t>
      </w:r>
      <w:r w:rsidRPr="00C83276">
        <w:rPr>
          <w:rFonts w:ascii="Arial" w:hAnsi="Arial" w:cs="Arial"/>
          <w:b/>
          <w:bCs/>
        </w:rPr>
        <w:t>:</w:t>
      </w:r>
      <w:r w:rsidRPr="00907CF3">
        <w:rPr>
          <w:rFonts w:ascii="Arial" w:hAnsi="Arial" w:cs="Arial"/>
          <w:bCs/>
        </w:rPr>
        <w:t xml:space="preserve"> Continuidad de negocio y confiabilidad de los datos.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="00C83276" w:rsidRPr="00C83276">
        <w:rPr>
          <w:rFonts w:ascii="Arial" w:hAnsi="Arial" w:cs="Arial"/>
          <w:b/>
          <w:bCs/>
        </w:rPr>
        <w:t>Prioridad</w:t>
      </w:r>
      <w:r w:rsidRPr="00C83276">
        <w:rPr>
          <w:rFonts w:ascii="Arial" w:hAnsi="Arial" w:cs="Arial"/>
          <w:b/>
          <w:bCs/>
        </w:rPr>
        <w:t>:</w:t>
      </w:r>
      <w:r w:rsidRPr="00907CF3">
        <w:rPr>
          <w:rFonts w:ascii="Arial" w:hAnsi="Arial" w:cs="Arial"/>
          <w:bCs/>
        </w:rPr>
        <w:t xml:space="preserve"> Crítica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C83276">
        <w:rPr>
          <w:rFonts w:ascii="Arial" w:hAnsi="Arial" w:cs="Arial"/>
          <w:b/>
          <w:bCs/>
        </w:rPr>
        <w:t>Cr</w:t>
      </w:r>
      <w:r w:rsidR="00C83276" w:rsidRPr="00C83276">
        <w:rPr>
          <w:rFonts w:ascii="Arial" w:hAnsi="Arial" w:cs="Arial"/>
          <w:b/>
          <w:bCs/>
        </w:rPr>
        <w:t>iterio de Aceptación (</w:t>
      </w:r>
      <w:proofErr w:type="spellStart"/>
      <w:r w:rsidR="00C83276" w:rsidRPr="00C83276">
        <w:rPr>
          <w:rFonts w:ascii="Arial" w:hAnsi="Arial" w:cs="Arial"/>
          <w:b/>
          <w:bCs/>
        </w:rPr>
        <w:t>Gherkin</w:t>
      </w:r>
      <w:proofErr w:type="spellEnd"/>
      <w:r w:rsidR="00C83276" w:rsidRPr="00C83276">
        <w:rPr>
          <w:rFonts w:ascii="Arial" w:hAnsi="Arial" w:cs="Arial"/>
          <w:b/>
          <w:bCs/>
        </w:rPr>
        <w:t>)</w:t>
      </w:r>
      <w:r w:rsidRPr="00C83276">
        <w:rPr>
          <w:rFonts w:ascii="Arial" w:hAnsi="Arial" w:cs="Arial"/>
          <w:b/>
          <w:bCs/>
        </w:rPr>
        <w:t>: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 w:rsidR="00C83276">
        <w:rPr>
          <w:rFonts w:ascii="Arial" w:hAnsi="Arial" w:cs="Arial"/>
          <w:bCs/>
          <w:i/>
          <w:iCs/>
        </w:rPr>
        <w:t>Dado</w:t>
      </w:r>
      <w:r w:rsidRPr="00907CF3">
        <w:rPr>
          <w:rFonts w:ascii="Arial" w:hAnsi="Arial" w:cs="Arial"/>
          <w:bCs/>
        </w:rPr>
        <w:t xml:space="preserve"> un conjunto de lotes y transformaciones registrados,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 w:rsidR="00C83276">
        <w:rPr>
          <w:rFonts w:ascii="Arial" w:hAnsi="Arial" w:cs="Arial"/>
          <w:bCs/>
          <w:i/>
          <w:iCs/>
        </w:rPr>
        <w:t>Cuando</w:t>
      </w:r>
      <w:r w:rsidRPr="00907CF3">
        <w:rPr>
          <w:rFonts w:ascii="Arial" w:hAnsi="Arial" w:cs="Arial"/>
          <w:bCs/>
        </w:rPr>
        <w:t xml:space="preserve"> el servidor se detiene y reinicia,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 w:rsidR="00C83276">
        <w:rPr>
          <w:rFonts w:ascii="Arial" w:hAnsi="Arial" w:cs="Arial"/>
          <w:bCs/>
          <w:i/>
          <w:iCs/>
        </w:rPr>
        <w:t>Entonces</w:t>
      </w:r>
      <w:r w:rsidRPr="00907CF3">
        <w:rPr>
          <w:rFonts w:ascii="Arial" w:hAnsi="Arial" w:cs="Arial"/>
          <w:bCs/>
        </w:rPr>
        <w:t xml:space="preserve"> todos los registros se cargan con integridad exacta sin pérdidas ni duplicaciones.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>HU-08: Control de Existencias y Prevención de Doble Consumo (RF08)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C83276">
        <w:rPr>
          <w:rFonts w:ascii="Arial" w:hAnsi="Arial" w:cs="Arial"/>
          <w:b/>
          <w:bCs/>
        </w:rPr>
        <w:t>Rol:</w:t>
      </w:r>
      <w:r w:rsidRPr="00907CF3">
        <w:rPr>
          <w:rFonts w:ascii="Arial" w:hAnsi="Arial" w:cs="Arial"/>
          <w:bCs/>
        </w:rPr>
        <w:t xml:space="preserve"> Operador / Administrador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="00C83276" w:rsidRPr="00C83276">
        <w:rPr>
          <w:rFonts w:ascii="Arial" w:hAnsi="Arial" w:cs="Arial"/>
          <w:b/>
          <w:bCs/>
        </w:rPr>
        <w:t>Necesidad</w:t>
      </w:r>
      <w:r w:rsidRPr="00C83276">
        <w:rPr>
          <w:rFonts w:ascii="Arial" w:hAnsi="Arial" w:cs="Arial"/>
          <w:b/>
          <w:bCs/>
        </w:rPr>
        <w:t>:</w:t>
      </w:r>
      <w:r w:rsidRPr="00907CF3">
        <w:rPr>
          <w:rFonts w:ascii="Arial" w:hAnsi="Arial" w:cs="Arial"/>
          <w:bCs/>
        </w:rPr>
        <w:t xml:space="preserve"> Impedir consumos que excedan el inventario disponible y rechazar reenvíos duplicados.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lastRenderedPageBreak/>
        <w:t xml:space="preserve">- </w:t>
      </w:r>
      <w:r w:rsidRPr="00C83276">
        <w:rPr>
          <w:rFonts w:ascii="Arial" w:hAnsi="Arial" w:cs="Arial"/>
          <w:b/>
          <w:bCs/>
        </w:rPr>
        <w:t>Beneficio:</w:t>
      </w:r>
      <w:r w:rsidRPr="00907CF3">
        <w:rPr>
          <w:rFonts w:ascii="Arial" w:hAnsi="Arial" w:cs="Arial"/>
          <w:bCs/>
        </w:rPr>
        <w:t xml:space="preserve"> Evitar descuadres de inventario físico y transacciones inconsistentes.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C83276">
        <w:rPr>
          <w:rFonts w:ascii="Arial" w:hAnsi="Arial" w:cs="Arial"/>
          <w:b/>
          <w:bCs/>
        </w:rPr>
        <w:t>Prioridad:</w:t>
      </w:r>
      <w:r w:rsidRPr="00907CF3">
        <w:rPr>
          <w:rFonts w:ascii="Arial" w:hAnsi="Arial" w:cs="Arial"/>
          <w:bCs/>
        </w:rPr>
        <w:t xml:space="preserve"> Crítica</w:t>
      </w:r>
    </w:p>
    <w:p w:rsidR="00907CF3" w:rsidRPr="00C83276" w:rsidRDefault="00907CF3" w:rsidP="00907CF3">
      <w:pPr>
        <w:jc w:val="both"/>
        <w:rPr>
          <w:rFonts w:ascii="Arial" w:hAnsi="Arial" w:cs="Arial"/>
          <w:b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C83276">
        <w:rPr>
          <w:rFonts w:ascii="Arial" w:hAnsi="Arial" w:cs="Arial"/>
          <w:b/>
          <w:bCs/>
        </w:rPr>
        <w:t>Cr</w:t>
      </w:r>
      <w:r w:rsidR="00C83276" w:rsidRPr="00C83276">
        <w:rPr>
          <w:rFonts w:ascii="Arial" w:hAnsi="Arial" w:cs="Arial"/>
          <w:b/>
          <w:bCs/>
        </w:rPr>
        <w:t>iterio de Aceptación (</w:t>
      </w:r>
      <w:proofErr w:type="spellStart"/>
      <w:r w:rsidR="00C83276" w:rsidRPr="00C83276">
        <w:rPr>
          <w:rFonts w:ascii="Arial" w:hAnsi="Arial" w:cs="Arial"/>
          <w:b/>
          <w:bCs/>
        </w:rPr>
        <w:t>Gherkin</w:t>
      </w:r>
      <w:proofErr w:type="spellEnd"/>
      <w:r w:rsidR="00C83276" w:rsidRPr="00C83276">
        <w:rPr>
          <w:rFonts w:ascii="Arial" w:hAnsi="Arial" w:cs="Arial"/>
          <w:b/>
          <w:bCs/>
        </w:rPr>
        <w:t>)</w:t>
      </w:r>
      <w:r w:rsidRPr="00C83276">
        <w:rPr>
          <w:rFonts w:ascii="Arial" w:hAnsi="Arial" w:cs="Arial"/>
          <w:b/>
          <w:bCs/>
        </w:rPr>
        <w:t>: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 w:rsidRPr="00907CF3">
        <w:rPr>
          <w:rFonts w:ascii="Arial" w:hAnsi="Arial" w:cs="Arial"/>
          <w:bCs/>
          <w:i/>
          <w:iCs/>
        </w:rPr>
        <w:t>Dado</w:t>
      </w:r>
      <w:r w:rsidRPr="00907CF3">
        <w:rPr>
          <w:rFonts w:ascii="Arial" w:hAnsi="Arial" w:cs="Arial"/>
          <w:bCs/>
        </w:rPr>
        <w:t xml:space="preserve"> un lote con 100 kg disponibles,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 w:rsidR="000E4D69">
        <w:rPr>
          <w:rFonts w:ascii="Arial" w:hAnsi="Arial" w:cs="Arial"/>
          <w:bCs/>
          <w:i/>
          <w:iCs/>
        </w:rPr>
        <w:t>Cuando</w:t>
      </w:r>
      <w:r w:rsidRPr="00907CF3">
        <w:rPr>
          <w:rFonts w:ascii="Arial" w:hAnsi="Arial" w:cs="Arial"/>
          <w:bCs/>
        </w:rPr>
        <w:t xml:space="preserve"> un usuario solicita transformar 120 kg,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 w:rsidR="000E4D69">
        <w:rPr>
          <w:rFonts w:ascii="Arial" w:hAnsi="Arial" w:cs="Arial"/>
          <w:bCs/>
          <w:i/>
          <w:iCs/>
        </w:rPr>
        <w:t>Entonces</w:t>
      </w:r>
      <w:r w:rsidRPr="00907CF3">
        <w:rPr>
          <w:rFonts w:ascii="Arial" w:hAnsi="Arial" w:cs="Arial"/>
          <w:bCs/>
        </w:rPr>
        <w:t xml:space="preserve"> el sistema rechaza la operación, mantiene los 100 kg intactos y retorna error de saldo insuficiente.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 w:rsidR="000E4D69">
        <w:rPr>
          <w:rFonts w:ascii="Arial" w:hAnsi="Arial" w:cs="Arial"/>
          <w:bCs/>
          <w:i/>
          <w:iCs/>
        </w:rPr>
        <w:t>Además</w:t>
      </w:r>
      <w:r w:rsidRPr="00907CF3">
        <w:rPr>
          <w:rFonts w:ascii="Arial" w:hAnsi="Arial" w:cs="Arial"/>
          <w:bCs/>
        </w:rPr>
        <w:t xml:space="preserve">, ante un reenvío duplicado accidental de la misma petición, el sistema aplica control de </w:t>
      </w:r>
      <w:proofErr w:type="spellStart"/>
      <w:r w:rsidRPr="00907CF3">
        <w:rPr>
          <w:rFonts w:ascii="Arial" w:hAnsi="Arial" w:cs="Arial"/>
          <w:bCs/>
        </w:rPr>
        <w:t>idempotencia</w:t>
      </w:r>
      <w:proofErr w:type="spellEnd"/>
      <w:r w:rsidRPr="00907CF3">
        <w:rPr>
          <w:rFonts w:ascii="Arial" w:hAnsi="Arial" w:cs="Arial"/>
          <w:bCs/>
        </w:rPr>
        <w:t xml:space="preserve"> para no duplicar el descuento.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>HU-09: Gestión de Estados y Control de Liberación (RF09)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0E4D69">
        <w:rPr>
          <w:rFonts w:ascii="Arial" w:hAnsi="Arial" w:cs="Arial"/>
          <w:b/>
          <w:bCs/>
        </w:rPr>
        <w:t>Rol:</w:t>
      </w:r>
      <w:r w:rsidRPr="00907CF3">
        <w:rPr>
          <w:rFonts w:ascii="Arial" w:hAnsi="Arial" w:cs="Arial"/>
          <w:bCs/>
        </w:rPr>
        <w:t xml:space="preserve"> Administrador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0E4D69">
        <w:rPr>
          <w:rFonts w:ascii="Arial" w:hAnsi="Arial" w:cs="Arial"/>
          <w:b/>
          <w:bCs/>
        </w:rPr>
        <w:t>Necesidad:</w:t>
      </w:r>
      <w:r w:rsidRPr="00907CF3">
        <w:rPr>
          <w:rFonts w:ascii="Arial" w:hAnsi="Arial" w:cs="Arial"/>
          <w:bCs/>
        </w:rPr>
        <w:t xml:space="preserve"> Liberar o bloquear lotes con justificación obligatoria.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0E4D69">
        <w:rPr>
          <w:rFonts w:ascii="Arial" w:hAnsi="Arial" w:cs="Arial"/>
          <w:b/>
          <w:bCs/>
        </w:rPr>
        <w:t>Beneficio:</w:t>
      </w:r>
      <w:r w:rsidRPr="00907CF3">
        <w:rPr>
          <w:rFonts w:ascii="Arial" w:hAnsi="Arial" w:cs="Arial"/>
          <w:bCs/>
        </w:rPr>
        <w:t xml:space="preserve"> Control de calidad estricto antes de ofrecer el cacao a clientes.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0E4D69">
        <w:rPr>
          <w:rFonts w:ascii="Arial" w:hAnsi="Arial" w:cs="Arial"/>
          <w:b/>
          <w:bCs/>
        </w:rPr>
        <w:t>Prioridad:</w:t>
      </w:r>
      <w:r w:rsidRPr="00907CF3">
        <w:rPr>
          <w:rFonts w:ascii="Arial" w:hAnsi="Arial" w:cs="Arial"/>
          <w:bCs/>
        </w:rPr>
        <w:t xml:space="preserve"> Alta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0E4D69">
        <w:rPr>
          <w:rFonts w:ascii="Arial" w:hAnsi="Arial" w:cs="Arial"/>
          <w:b/>
          <w:bCs/>
        </w:rPr>
        <w:t>Cr</w:t>
      </w:r>
      <w:r w:rsidR="000E4D69" w:rsidRPr="000E4D69">
        <w:rPr>
          <w:rFonts w:ascii="Arial" w:hAnsi="Arial" w:cs="Arial"/>
          <w:b/>
          <w:bCs/>
        </w:rPr>
        <w:t>iterio de Aceptación (</w:t>
      </w:r>
      <w:proofErr w:type="spellStart"/>
      <w:r w:rsidR="000E4D69" w:rsidRPr="000E4D69">
        <w:rPr>
          <w:rFonts w:ascii="Arial" w:hAnsi="Arial" w:cs="Arial"/>
          <w:b/>
          <w:bCs/>
        </w:rPr>
        <w:t>Gherkin</w:t>
      </w:r>
      <w:proofErr w:type="spellEnd"/>
      <w:r w:rsidR="000E4D69" w:rsidRPr="000E4D69">
        <w:rPr>
          <w:rFonts w:ascii="Arial" w:hAnsi="Arial" w:cs="Arial"/>
          <w:b/>
          <w:bCs/>
        </w:rPr>
        <w:t>)</w:t>
      </w:r>
      <w:r w:rsidRPr="000E4D69">
        <w:rPr>
          <w:rFonts w:ascii="Arial" w:hAnsi="Arial" w:cs="Arial"/>
          <w:b/>
          <w:bCs/>
        </w:rPr>
        <w:t>: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 w:rsidR="000E4D69">
        <w:rPr>
          <w:rFonts w:ascii="Arial" w:hAnsi="Arial" w:cs="Arial"/>
          <w:bCs/>
          <w:i/>
          <w:iCs/>
        </w:rPr>
        <w:t>Dado</w:t>
      </w:r>
      <w:r w:rsidRPr="00907CF3">
        <w:rPr>
          <w:rFonts w:ascii="Arial" w:hAnsi="Arial" w:cs="Arial"/>
          <w:bCs/>
        </w:rPr>
        <w:t xml:space="preserve"> un lote en estado </w:t>
      </w:r>
      <w:r w:rsidR="000E4D69">
        <w:rPr>
          <w:rFonts w:ascii="Arial" w:hAnsi="Arial" w:cs="Arial"/>
          <w:bCs/>
        </w:rPr>
        <w:t>PENDIENTE</w:t>
      </w:r>
      <w:r w:rsidRPr="00907CF3">
        <w:rPr>
          <w:rFonts w:ascii="Arial" w:hAnsi="Arial" w:cs="Arial"/>
          <w:bCs/>
        </w:rPr>
        <w:t>,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 w:rsidR="000E4D69">
        <w:rPr>
          <w:rFonts w:ascii="Arial" w:hAnsi="Arial" w:cs="Arial"/>
          <w:bCs/>
          <w:i/>
          <w:iCs/>
        </w:rPr>
        <w:t>Cuando</w:t>
      </w:r>
      <w:r w:rsidRPr="00907CF3">
        <w:rPr>
          <w:rFonts w:ascii="Arial" w:hAnsi="Arial" w:cs="Arial"/>
          <w:bCs/>
        </w:rPr>
        <w:t xml:space="preserve"> el administrador lo cambia a </w:t>
      </w:r>
      <w:r w:rsidR="000E4D69">
        <w:rPr>
          <w:rFonts w:ascii="Arial" w:hAnsi="Arial" w:cs="Arial"/>
          <w:bCs/>
        </w:rPr>
        <w:t>LIBERADO</w:t>
      </w:r>
      <w:r w:rsidRPr="00907CF3">
        <w:rPr>
          <w:rFonts w:ascii="Arial" w:hAnsi="Arial" w:cs="Arial"/>
          <w:bCs/>
        </w:rPr>
        <w:t xml:space="preserve"> o </w:t>
      </w:r>
      <w:r w:rsidR="000E4D69">
        <w:rPr>
          <w:rFonts w:ascii="Arial" w:hAnsi="Arial" w:cs="Arial"/>
          <w:bCs/>
        </w:rPr>
        <w:t>BLOQUEADO</w:t>
      </w:r>
      <w:r w:rsidRPr="00907CF3">
        <w:rPr>
          <w:rFonts w:ascii="Arial" w:hAnsi="Arial" w:cs="Arial"/>
          <w:bCs/>
        </w:rPr>
        <w:t xml:space="preserve"> e ingresa un motivo,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 w:rsidR="000E4D69">
        <w:rPr>
          <w:rFonts w:ascii="Arial" w:hAnsi="Arial" w:cs="Arial"/>
          <w:bCs/>
          <w:i/>
          <w:iCs/>
        </w:rPr>
        <w:t>Entonces</w:t>
      </w:r>
      <w:r w:rsidRPr="00907CF3">
        <w:rPr>
          <w:rFonts w:ascii="Arial" w:hAnsi="Arial" w:cs="Arial"/>
          <w:bCs/>
        </w:rPr>
        <w:t xml:space="preserve"> el sistema actualiza el estado. Si un operador intenta cambiar el estado, el sistema deniega el acceso con error 403 </w:t>
      </w:r>
      <w:proofErr w:type="spellStart"/>
      <w:r w:rsidRPr="00907CF3">
        <w:rPr>
          <w:rFonts w:ascii="Arial" w:hAnsi="Arial" w:cs="Arial"/>
          <w:bCs/>
        </w:rPr>
        <w:t>Forbidden</w:t>
      </w:r>
      <w:proofErr w:type="spellEnd"/>
      <w:r w:rsidRPr="00907CF3">
        <w:rPr>
          <w:rFonts w:ascii="Arial" w:hAnsi="Arial" w:cs="Arial"/>
          <w:bCs/>
        </w:rPr>
        <w:t>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>HU-10: Registro de Auditoría Mínima Inmutable (RF10)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0E4D69">
        <w:rPr>
          <w:rFonts w:ascii="Arial" w:hAnsi="Arial" w:cs="Arial"/>
          <w:b/>
          <w:bCs/>
        </w:rPr>
        <w:t>Rol:</w:t>
      </w:r>
      <w:r w:rsidRPr="00907CF3">
        <w:rPr>
          <w:rFonts w:ascii="Arial" w:hAnsi="Arial" w:cs="Arial"/>
          <w:bCs/>
        </w:rPr>
        <w:t xml:space="preserve"> Administrador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="000E4D69" w:rsidRPr="000E4D69">
        <w:rPr>
          <w:rFonts w:ascii="Arial" w:hAnsi="Arial" w:cs="Arial"/>
          <w:b/>
          <w:bCs/>
        </w:rPr>
        <w:t>Necesidad</w:t>
      </w:r>
      <w:r w:rsidRPr="000E4D69">
        <w:rPr>
          <w:rFonts w:ascii="Arial" w:hAnsi="Arial" w:cs="Arial"/>
          <w:b/>
          <w:bCs/>
        </w:rPr>
        <w:t>:</w:t>
      </w:r>
      <w:r w:rsidRPr="00907CF3">
        <w:rPr>
          <w:rFonts w:ascii="Arial" w:hAnsi="Arial" w:cs="Arial"/>
          <w:bCs/>
        </w:rPr>
        <w:t xml:space="preserve"> Consultar la bitácora de quién, cuándo y qué se modificó en el sistema.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="000E4D69" w:rsidRPr="000E4D69">
        <w:rPr>
          <w:rFonts w:ascii="Arial" w:hAnsi="Arial" w:cs="Arial"/>
          <w:b/>
          <w:bCs/>
        </w:rPr>
        <w:t>Beneficio</w:t>
      </w:r>
      <w:r w:rsidRPr="000E4D69">
        <w:rPr>
          <w:rFonts w:ascii="Arial" w:hAnsi="Arial" w:cs="Arial"/>
          <w:b/>
          <w:bCs/>
        </w:rPr>
        <w:t>:</w:t>
      </w:r>
      <w:r w:rsidRPr="00907CF3">
        <w:rPr>
          <w:rFonts w:ascii="Arial" w:hAnsi="Arial" w:cs="Arial"/>
          <w:bCs/>
        </w:rPr>
        <w:t xml:space="preserve"> Transparencia y cumplimiento normativo.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="000E4D69" w:rsidRPr="000E4D69">
        <w:rPr>
          <w:rFonts w:ascii="Arial" w:hAnsi="Arial" w:cs="Arial"/>
          <w:b/>
          <w:bCs/>
        </w:rPr>
        <w:t>Prioridad</w:t>
      </w:r>
      <w:r w:rsidRPr="000E4D69">
        <w:rPr>
          <w:rFonts w:ascii="Arial" w:hAnsi="Arial" w:cs="Arial"/>
          <w:b/>
          <w:bCs/>
        </w:rPr>
        <w:t>:</w:t>
      </w:r>
      <w:r w:rsidRPr="00907CF3">
        <w:rPr>
          <w:rFonts w:ascii="Arial" w:hAnsi="Arial" w:cs="Arial"/>
          <w:bCs/>
        </w:rPr>
        <w:t xml:space="preserve"> Media-Alta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0E4D69">
        <w:rPr>
          <w:rFonts w:ascii="Arial" w:hAnsi="Arial" w:cs="Arial"/>
          <w:b/>
          <w:bCs/>
        </w:rPr>
        <w:t>Cr</w:t>
      </w:r>
      <w:r w:rsidR="000E4D69" w:rsidRPr="000E4D69">
        <w:rPr>
          <w:rFonts w:ascii="Arial" w:hAnsi="Arial" w:cs="Arial"/>
          <w:b/>
          <w:bCs/>
        </w:rPr>
        <w:t>iterio de Aceptación (</w:t>
      </w:r>
      <w:proofErr w:type="spellStart"/>
      <w:r w:rsidR="000E4D69" w:rsidRPr="000E4D69">
        <w:rPr>
          <w:rFonts w:ascii="Arial" w:hAnsi="Arial" w:cs="Arial"/>
          <w:b/>
          <w:bCs/>
        </w:rPr>
        <w:t>Gherkin</w:t>
      </w:r>
      <w:proofErr w:type="spellEnd"/>
      <w:r w:rsidR="000E4D69" w:rsidRPr="000E4D69">
        <w:rPr>
          <w:rFonts w:ascii="Arial" w:hAnsi="Arial" w:cs="Arial"/>
          <w:b/>
          <w:bCs/>
        </w:rPr>
        <w:t>)</w:t>
      </w:r>
      <w:r w:rsidRPr="000E4D69">
        <w:rPr>
          <w:rFonts w:ascii="Arial" w:hAnsi="Arial" w:cs="Arial"/>
          <w:b/>
          <w:bCs/>
        </w:rPr>
        <w:t>: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 w:rsidR="000E4D69">
        <w:rPr>
          <w:rFonts w:ascii="Arial" w:hAnsi="Arial" w:cs="Arial"/>
          <w:bCs/>
          <w:i/>
          <w:iCs/>
        </w:rPr>
        <w:t>Dado</w:t>
      </w:r>
      <w:r w:rsidRPr="00907CF3">
        <w:rPr>
          <w:rFonts w:ascii="Arial" w:hAnsi="Arial" w:cs="Arial"/>
          <w:bCs/>
        </w:rPr>
        <w:t xml:space="preserve"> cualquier cambio en cantidades, transformación o estado de lote,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 w:rsidR="000E4D69">
        <w:rPr>
          <w:rFonts w:ascii="Arial" w:hAnsi="Arial" w:cs="Arial"/>
          <w:bCs/>
          <w:i/>
          <w:iCs/>
        </w:rPr>
        <w:t>Cuando</w:t>
      </w:r>
      <w:r w:rsidRPr="00907CF3">
        <w:rPr>
          <w:rFonts w:ascii="Arial" w:hAnsi="Arial" w:cs="Arial"/>
          <w:bCs/>
        </w:rPr>
        <w:t xml:space="preserve"> se realiza la acción,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 w:rsidR="000E4D69">
        <w:rPr>
          <w:rFonts w:ascii="Arial" w:hAnsi="Arial" w:cs="Arial"/>
          <w:bCs/>
          <w:i/>
          <w:iCs/>
        </w:rPr>
        <w:t>Entonces</w:t>
      </w:r>
      <w:r w:rsidRPr="00907CF3">
        <w:rPr>
          <w:rFonts w:ascii="Arial" w:hAnsi="Arial" w:cs="Arial"/>
          <w:bCs/>
        </w:rPr>
        <w:t xml:space="preserve"> el sistema inserta un registro inmutable con usuario, </w:t>
      </w:r>
      <w:proofErr w:type="spellStart"/>
      <w:r w:rsidRPr="00907CF3">
        <w:rPr>
          <w:rFonts w:ascii="Arial" w:hAnsi="Arial" w:cs="Arial"/>
          <w:bCs/>
        </w:rPr>
        <w:t>timestamp</w:t>
      </w:r>
      <w:proofErr w:type="spellEnd"/>
      <w:r w:rsidRPr="00907CF3">
        <w:rPr>
          <w:rFonts w:ascii="Arial" w:hAnsi="Arial" w:cs="Arial"/>
          <w:bCs/>
        </w:rPr>
        <w:t>, acción, valor anterior y valor nuevo, sin permitir edición ni borrado de auditoría.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>HU-11: Consulta y Exportación en Formato CSV (RF11)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="000E4D69" w:rsidRPr="000E4D69">
        <w:rPr>
          <w:rFonts w:ascii="Arial" w:hAnsi="Arial" w:cs="Arial"/>
          <w:b/>
          <w:bCs/>
        </w:rPr>
        <w:t>Rol</w:t>
      </w:r>
      <w:r w:rsidRPr="000E4D69">
        <w:rPr>
          <w:rFonts w:ascii="Arial" w:hAnsi="Arial" w:cs="Arial"/>
          <w:b/>
          <w:bCs/>
        </w:rPr>
        <w:t>:</w:t>
      </w:r>
      <w:r w:rsidRPr="00907CF3">
        <w:rPr>
          <w:rFonts w:ascii="Arial" w:hAnsi="Arial" w:cs="Arial"/>
          <w:bCs/>
        </w:rPr>
        <w:t xml:space="preserve"> Administrador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="000E4D69" w:rsidRPr="000E4D69">
        <w:rPr>
          <w:rFonts w:ascii="Arial" w:hAnsi="Arial" w:cs="Arial"/>
          <w:b/>
          <w:bCs/>
        </w:rPr>
        <w:t>Necesidad</w:t>
      </w:r>
      <w:r w:rsidRPr="000E4D69">
        <w:rPr>
          <w:rFonts w:ascii="Arial" w:hAnsi="Arial" w:cs="Arial"/>
          <w:b/>
          <w:bCs/>
        </w:rPr>
        <w:t>:</w:t>
      </w:r>
      <w:r w:rsidRPr="00907CF3">
        <w:rPr>
          <w:rFonts w:ascii="Arial" w:hAnsi="Arial" w:cs="Arial"/>
          <w:bCs/>
        </w:rPr>
        <w:t xml:space="preserve"> Filtrar lotes por origen o estado y descargar un archivo CSV.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="000E4D69" w:rsidRPr="000E4D69">
        <w:rPr>
          <w:rFonts w:ascii="Arial" w:hAnsi="Arial" w:cs="Arial"/>
          <w:b/>
          <w:bCs/>
        </w:rPr>
        <w:t>Beneficio</w:t>
      </w:r>
      <w:r w:rsidRPr="000E4D69">
        <w:rPr>
          <w:rFonts w:ascii="Arial" w:hAnsi="Arial" w:cs="Arial"/>
          <w:b/>
          <w:bCs/>
        </w:rPr>
        <w:t>:</w:t>
      </w:r>
      <w:r w:rsidRPr="00907CF3">
        <w:rPr>
          <w:rFonts w:ascii="Arial" w:hAnsi="Arial" w:cs="Arial"/>
          <w:bCs/>
        </w:rPr>
        <w:t xml:space="preserve"> Facilitar la conciliación contable y reportes a la junta directiva.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="000E4D69" w:rsidRPr="000E4D69">
        <w:rPr>
          <w:rFonts w:ascii="Arial" w:hAnsi="Arial" w:cs="Arial"/>
          <w:b/>
          <w:bCs/>
        </w:rPr>
        <w:t>Prioridad</w:t>
      </w:r>
      <w:r w:rsidRPr="000E4D69">
        <w:rPr>
          <w:rFonts w:ascii="Arial" w:hAnsi="Arial" w:cs="Arial"/>
          <w:b/>
          <w:bCs/>
        </w:rPr>
        <w:t>:</w:t>
      </w:r>
      <w:r w:rsidRPr="00907CF3">
        <w:rPr>
          <w:rFonts w:ascii="Arial" w:hAnsi="Arial" w:cs="Arial"/>
          <w:bCs/>
        </w:rPr>
        <w:t xml:space="preserve"> Media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0E4D69">
        <w:rPr>
          <w:rFonts w:ascii="Arial" w:hAnsi="Arial" w:cs="Arial"/>
          <w:b/>
          <w:bCs/>
        </w:rPr>
        <w:t>Cr</w:t>
      </w:r>
      <w:r w:rsidR="000E4D69" w:rsidRPr="000E4D69">
        <w:rPr>
          <w:rFonts w:ascii="Arial" w:hAnsi="Arial" w:cs="Arial"/>
          <w:b/>
          <w:bCs/>
        </w:rPr>
        <w:t>iterio de Aceptación (</w:t>
      </w:r>
      <w:proofErr w:type="spellStart"/>
      <w:r w:rsidR="000E4D69" w:rsidRPr="000E4D69">
        <w:rPr>
          <w:rFonts w:ascii="Arial" w:hAnsi="Arial" w:cs="Arial"/>
          <w:b/>
          <w:bCs/>
        </w:rPr>
        <w:t>Gherkin</w:t>
      </w:r>
      <w:proofErr w:type="spellEnd"/>
      <w:r w:rsidR="000E4D69" w:rsidRPr="000E4D69">
        <w:rPr>
          <w:rFonts w:ascii="Arial" w:hAnsi="Arial" w:cs="Arial"/>
          <w:b/>
          <w:bCs/>
        </w:rPr>
        <w:t>)</w:t>
      </w:r>
      <w:r w:rsidRPr="000E4D69">
        <w:rPr>
          <w:rFonts w:ascii="Arial" w:hAnsi="Arial" w:cs="Arial"/>
          <w:b/>
          <w:bCs/>
        </w:rPr>
        <w:t>: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 w:rsidR="000E4D69">
        <w:rPr>
          <w:rFonts w:ascii="Arial" w:hAnsi="Arial" w:cs="Arial"/>
          <w:bCs/>
          <w:i/>
          <w:iCs/>
        </w:rPr>
        <w:t>Dado</w:t>
      </w:r>
      <w:r w:rsidRPr="00907CF3">
        <w:rPr>
          <w:rFonts w:ascii="Arial" w:hAnsi="Arial" w:cs="Arial"/>
          <w:bCs/>
        </w:rPr>
        <w:t xml:space="preserve"> el listado de lotes en el panel de administración,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 w:rsidR="000E4D69">
        <w:rPr>
          <w:rFonts w:ascii="Arial" w:hAnsi="Arial" w:cs="Arial"/>
          <w:bCs/>
          <w:i/>
          <w:iCs/>
        </w:rPr>
        <w:t>Cuando</w:t>
      </w:r>
      <w:r w:rsidRPr="00907CF3">
        <w:rPr>
          <w:rFonts w:ascii="Arial" w:hAnsi="Arial" w:cs="Arial"/>
          <w:bCs/>
        </w:rPr>
        <w:t xml:space="preserve"> se aplica un filtro y se presiona "Exportar CSV",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 w:rsidR="000E4D69">
        <w:rPr>
          <w:rFonts w:ascii="Arial" w:hAnsi="Arial" w:cs="Arial"/>
          <w:bCs/>
          <w:i/>
          <w:iCs/>
        </w:rPr>
        <w:t>Entonces</w:t>
      </w:r>
      <w:r w:rsidRPr="00907CF3">
        <w:rPr>
          <w:rFonts w:ascii="Arial" w:hAnsi="Arial" w:cs="Arial"/>
          <w:bCs/>
        </w:rPr>
        <w:t xml:space="preserve"> se genera un archivo descargable con columnas: Identificador, Origen, Recibido, Disponible, Estado y Costo.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>HU-12: Balance Económico Completo y Protección Matemática (RF12)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0E4D69">
        <w:rPr>
          <w:rFonts w:ascii="Arial" w:hAnsi="Arial" w:cs="Arial"/>
          <w:b/>
          <w:bCs/>
        </w:rPr>
        <w:t>Rol:</w:t>
      </w:r>
      <w:r w:rsidRPr="00907CF3">
        <w:rPr>
          <w:rFonts w:ascii="Arial" w:hAnsi="Arial" w:cs="Arial"/>
          <w:bCs/>
        </w:rPr>
        <w:t xml:space="preserve"> Administrador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="000E4D69" w:rsidRPr="000E4D69">
        <w:rPr>
          <w:rFonts w:ascii="Arial" w:hAnsi="Arial" w:cs="Arial"/>
          <w:b/>
          <w:bCs/>
        </w:rPr>
        <w:t>Necesidad</w:t>
      </w:r>
      <w:r w:rsidRPr="000E4D69">
        <w:rPr>
          <w:rFonts w:ascii="Arial" w:hAnsi="Arial" w:cs="Arial"/>
          <w:b/>
          <w:bCs/>
        </w:rPr>
        <w:t>:</w:t>
      </w:r>
      <w:r w:rsidRPr="00907CF3">
        <w:rPr>
          <w:rFonts w:ascii="Arial" w:hAnsi="Arial" w:cs="Arial"/>
          <w:bCs/>
        </w:rPr>
        <w:t xml:space="preserve"> Asegurar que las divisiones por cero en cálculos de costos y márgenes sean neutralizadas.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="000E4D69" w:rsidRPr="000E4D69">
        <w:rPr>
          <w:rFonts w:ascii="Arial" w:hAnsi="Arial" w:cs="Arial"/>
          <w:b/>
          <w:bCs/>
        </w:rPr>
        <w:t>Beneficio</w:t>
      </w:r>
      <w:r w:rsidRPr="000E4D69">
        <w:rPr>
          <w:rFonts w:ascii="Arial" w:hAnsi="Arial" w:cs="Arial"/>
          <w:b/>
          <w:bCs/>
        </w:rPr>
        <w:t>:</w:t>
      </w:r>
      <w:r w:rsidRPr="00907CF3">
        <w:rPr>
          <w:rFonts w:ascii="Arial" w:hAnsi="Arial" w:cs="Arial"/>
          <w:bCs/>
        </w:rPr>
        <w:t xml:space="preserve"> Robustez del sistema ante datos extremos o lotes con salida nula.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0E4D69">
        <w:rPr>
          <w:rFonts w:ascii="Arial" w:hAnsi="Arial" w:cs="Arial"/>
          <w:b/>
          <w:bCs/>
        </w:rPr>
        <w:t>Prioridad:</w:t>
      </w:r>
      <w:r w:rsidRPr="00907CF3">
        <w:rPr>
          <w:rFonts w:ascii="Arial" w:hAnsi="Arial" w:cs="Arial"/>
          <w:bCs/>
        </w:rPr>
        <w:t xml:space="preserve"> Alta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- </w:t>
      </w:r>
      <w:r w:rsidRPr="000E4D69">
        <w:rPr>
          <w:rFonts w:ascii="Arial" w:hAnsi="Arial" w:cs="Arial"/>
          <w:b/>
          <w:bCs/>
        </w:rPr>
        <w:t>Cr</w:t>
      </w:r>
      <w:r w:rsidR="000E4D69" w:rsidRPr="000E4D69">
        <w:rPr>
          <w:rFonts w:ascii="Arial" w:hAnsi="Arial" w:cs="Arial"/>
          <w:b/>
          <w:bCs/>
        </w:rPr>
        <w:t>iterio de Aceptación (</w:t>
      </w:r>
      <w:proofErr w:type="spellStart"/>
      <w:r w:rsidR="000E4D69" w:rsidRPr="000E4D69">
        <w:rPr>
          <w:rFonts w:ascii="Arial" w:hAnsi="Arial" w:cs="Arial"/>
          <w:b/>
          <w:bCs/>
        </w:rPr>
        <w:t>Gherkin</w:t>
      </w:r>
      <w:proofErr w:type="spellEnd"/>
      <w:r w:rsidR="000E4D69" w:rsidRPr="000E4D69">
        <w:rPr>
          <w:rFonts w:ascii="Arial" w:hAnsi="Arial" w:cs="Arial"/>
          <w:b/>
          <w:bCs/>
        </w:rPr>
        <w:t>)</w:t>
      </w:r>
      <w:r w:rsidRPr="000E4D69">
        <w:rPr>
          <w:rFonts w:ascii="Arial" w:hAnsi="Arial" w:cs="Arial"/>
          <w:b/>
          <w:bCs/>
        </w:rPr>
        <w:t>: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 w:rsidRPr="00907CF3">
        <w:rPr>
          <w:rFonts w:ascii="Arial" w:hAnsi="Arial" w:cs="Arial"/>
          <w:bCs/>
          <w:i/>
          <w:iCs/>
        </w:rPr>
        <w:t>Dado</w:t>
      </w:r>
      <w:r w:rsidRPr="00907CF3">
        <w:rPr>
          <w:rFonts w:ascii="Arial" w:hAnsi="Arial" w:cs="Arial"/>
          <w:bCs/>
        </w:rPr>
        <w:t xml:space="preserve"> un lote con salida vendible = 0 kg o precio estimado = 0,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 w:rsidR="000E4D69">
        <w:rPr>
          <w:rFonts w:ascii="Arial" w:hAnsi="Arial" w:cs="Arial"/>
          <w:bCs/>
          <w:i/>
          <w:iCs/>
        </w:rPr>
        <w:t>Cuando</w:t>
      </w:r>
      <w:r w:rsidRPr="00907CF3">
        <w:rPr>
          <w:rFonts w:ascii="Arial" w:hAnsi="Arial" w:cs="Arial"/>
          <w:bCs/>
        </w:rPr>
        <w:t xml:space="preserve"> se calculan los costos,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  <w:r w:rsidRPr="00907CF3">
        <w:rPr>
          <w:rFonts w:ascii="Arial" w:hAnsi="Arial" w:cs="Arial"/>
          <w:bCs/>
        </w:rPr>
        <w:t xml:space="preserve">  - </w:t>
      </w:r>
      <w:r w:rsidR="000E4D69">
        <w:rPr>
          <w:rFonts w:ascii="Arial" w:hAnsi="Arial" w:cs="Arial"/>
          <w:bCs/>
          <w:i/>
          <w:iCs/>
        </w:rPr>
        <w:t>Entonces</w:t>
      </w:r>
      <w:r w:rsidRPr="00907CF3">
        <w:rPr>
          <w:rFonts w:ascii="Arial" w:hAnsi="Arial" w:cs="Arial"/>
          <w:bCs/>
        </w:rPr>
        <w:t xml:space="preserve"> el sistema maneja la excepción devolviendo valores controlados (0 o no aplicable) con explicación visible de los rubros incluidos.</w:t>
      </w:r>
    </w:p>
    <w:p w:rsidR="00907CF3" w:rsidRPr="00907CF3" w:rsidRDefault="00907CF3" w:rsidP="00907CF3">
      <w:pPr>
        <w:jc w:val="both"/>
        <w:rPr>
          <w:rFonts w:ascii="Arial" w:hAnsi="Arial" w:cs="Arial"/>
          <w:bCs/>
        </w:rPr>
      </w:pPr>
    </w:p>
    <w:p w:rsidR="00907CF3" w:rsidRPr="000E4D69" w:rsidRDefault="00907CF3" w:rsidP="00907CF3">
      <w:pPr>
        <w:jc w:val="both"/>
        <w:rPr>
          <w:rFonts w:ascii="Arial" w:hAnsi="Arial" w:cs="Arial"/>
          <w:b/>
          <w:bCs/>
        </w:rPr>
      </w:pPr>
      <w:r w:rsidRPr="000E4D69">
        <w:rPr>
          <w:rFonts w:ascii="Arial" w:hAnsi="Arial" w:cs="Arial"/>
          <w:b/>
          <w:bCs/>
        </w:rPr>
        <w:t>2. Tarjeta de Gestión de Cambio — Incidencia de la Hora 12</w:t>
      </w:r>
    </w:p>
    <w:p w:rsidR="00907CF3" w:rsidRDefault="00907CF3" w:rsidP="00907CF3">
      <w:pPr>
        <w:jc w:val="both"/>
        <w:rPr>
          <w:rFonts w:ascii="Arial" w:hAnsi="Arial" w:cs="Arial"/>
          <w:bCs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6"/>
        <w:gridCol w:w="7392"/>
      </w:tblGrid>
      <w:tr w:rsidR="00BB1C54" w:rsidTr="00BB1C54">
        <w:trPr>
          <w:trHeight w:val="567"/>
        </w:trPr>
        <w:tc>
          <w:tcPr>
            <w:tcW w:w="0" w:type="auto"/>
            <w:vAlign w:val="center"/>
          </w:tcPr>
          <w:p w:rsidR="00BB1C54" w:rsidRDefault="00BB1C54" w:rsidP="00BB1C54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Campo</w:t>
            </w:r>
          </w:p>
        </w:tc>
        <w:tc>
          <w:tcPr>
            <w:tcW w:w="0" w:type="auto"/>
            <w:vAlign w:val="center"/>
          </w:tcPr>
          <w:p w:rsidR="00BB1C54" w:rsidRDefault="00BB1C54" w:rsidP="00BB1C54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Detalle de la Incidencia</w:t>
            </w:r>
          </w:p>
        </w:tc>
      </w:tr>
      <w:tr w:rsidR="00BB1C54" w:rsidTr="00BB1C54">
        <w:trPr>
          <w:trHeight w:val="567"/>
        </w:trPr>
        <w:tc>
          <w:tcPr>
            <w:tcW w:w="0" w:type="auto"/>
            <w:vAlign w:val="center"/>
          </w:tcPr>
          <w:p w:rsidR="00BB1C54" w:rsidRDefault="00BB1C54" w:rsidP="00BB1C54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ID de Cambio</w:t>
            </w:r>
          </w:p>
        </w:tc>
        <w:tc>
          <w:tcPr>
            <w:tcW w:w="0" w:type="auto"/>
            <w:vAlign w:val="center"/>
          </w:tcPr>
          <w:p w:rsidR="00BB1C54" w:rsidRDefault="00BB1C54" w:rsidP="00BB1C54">
            <w:pPr>
              <w:rPr>
                <w:rFonts w:ascii="Arial" w:hAnsi="Arial" w:cs="Arial"/>
                <w:bCs/>
              </w:rPr>
            </w:pPr>
            <w:r w:rsidRPr="00BB1C54">
              <w:rPr>
                <w:rFonts w:ascii="Arial" w:hAnsi="Arial" w:cs="Arial"/>
                <w:bCs/>
              </w:rPr>
              <w:t>CR-H12-BLOQUEO-CAC001</w:t>
            </w:r>
          </w:p>
        </w:tc>
      </w:tr>
      <w:tr w:rsidR="00BB1C54" w:rsidTr="00BB1C54">
        <w:trPr>
          <w:trHeight w:val="567"/>
        </w:trPr>
        <w:tc>
          <w:tcPr>
            <w:tcW w:w="0" w:type="auto"/>
            <w:vAlign w:val="center"/>
          </w:tcPr>
          <w:p w:rsidR="00BB1C54" w:rsidRDefault="00BB1C54" w:rsidP="00BB1C54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Origen del Incidente</w:t>
            </w:r>
          </w:p>
        </w:tc>
        <w:tc>
          <w:tcPr>
            <w:tcW w:w="0" w:type="auto"/>
            <w:vAlign w:val="center"/>
          </w:tcPr>
          <w:p w:rsidR="00BB1C54" w:rsidRDefault="00BB1C54" w:rsidP="00BB1C54">
            <w:pPr>
              <w:rPr>
                <w:rFonts w:ascii="Arial" w:hAnsi="Arial" w:cs="Arial"/>
                <w:bCs/>
              </w:rPr>
            </w:pPr>
            <w:r w:rsidRPr="00BB1C54">
              <w:rPr>
                <w:rFonts w:ascii="Arial" w:hAnsi="Arial" w:cs="Arial"/>
                <w:bCs/>
              </w:rPr>
              <w:t>R</w:t>
            </w:r>
            <w:bookmarkStart w:id="0" w:name="_GoBack"/>
            <w:bookmarkEnd w:id="0"/>
            <w:r w:rsidRPr="00BB1C54">
              <w:rPr>
                <w:rFonts w:ascii="Arial" w:hAnsi="Arial" w:cs="Arial"/>
                <w:bCs/>
              </w:rPr>
              <w:t>eporte de comprador externo sobre defecto de calidad en lote CAC001 (humedad y olor no conforme).</w:t>
            </w:r>
          </w:p>
        </w:tc>
      </w:tr>
      <w:tr w:rsidR="00BB1C54" w:rsidTr="00BB1C54">
        <w:trPr>
          <w:trHeight w:val="567"/>
        </w:trPr>
        <w:tc>
          <w:tcPr>
            <w:tcW w:w="0" w:type="auto"/>
            <w:vAlign w:val="center"/>
          </w:tcPr>
          <w:p w:rsidR="00BB1C54" w:rsidRDefault="00BB1C54" w:rsidP="00BB1C54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>Impacto Operativo</w:t>
            </w:r>
          </w:p>
        </w:tc>
        <w:tc>
          <w:tcPr>
            <w:tcW w:w="0" w:type="auto"/>
            <w:vAlign w:val="center"/>
          </w:tcPr>
          <w:p w:rsidR="00BB1C54" w:rsidRDefault="00BB1C54" w:rsidP="00BB1C54">
            <w:pPr>
              <w:rPr>
                <w:rFonts w:ascii="Arial" w:hAnsi="Arial" w:cs="Arial"/>
                <w:bCs/>
              </w:rPr>
            </w:pPr>
            <w:r w:rsidRPr="00BB1C54">
              <w:rPr>
                <w:rFonts w:ascii="Arial" w:hAnsi="Arial" w:cs="Arial"/>
                <w:bCs/>
              </w:rPr>
              <w:t>Riesgo de comercialización de producto no conforme. Se requiere congelamiento preventivo inmediato.</w:t>
            </w:r>
          </w:p>
        </w:tc>
      </w:tr>
      <w:tr w:rsidR="00BB1C54" w:rsidTr="00BB1C54">
        <w:trPr>
          <w:trHeight w:val="567"/>
        </w:trPr>
        <w:tc>
          <w:tcPr>
            <w:tcW w:w="0" w:type="auto"/>
            <w:vAlign w:val="center"/>
          </w:tcPr>
          <w:p w:rsidR="00BB1C54" w:rsidRDefault="00BB1C54" w:rsidP="00BB1C54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Acción Realizada</w:t>
            </w:r>
          </w:p>
        </w:tc>
        <w:tc>
          <w:tcPr>
            <w:tcW w:w="0" w:type="auto"/>
            <w:vAlign w:val="center"/>
          </w:tcPr>
          <w:p w:rsidR="00BB1C54" w:rsidRPr="00BB1C54" w:rsidRDefault="00BB1C54" w:rsidP="00BB1C54">
            <w:pPr>
              <w:rPr>
                <w:rFonts w:ascii="Arial" w:hAnsi="Arial" w:cs="Arial"/>
                <w:bCs/>
              </w:rPr>
            </w:pPr>
            <w:r w:rsidRPr="00BB1C54">
              <w:rPr>
                <w:rFonts w:ascii="Arial" w:hAnsi="Arial" w:cs="Arial"/>
                <w:bCs/>
              </w:rPr>
              <w:t>1. Administrador invoca POST /api/lotes/CAC001/estado con estado BLOQUEADO y motivo "Reporte de humedad no conforme por comprador".</w:t>
            </w:r>
          </w:p>
          <w:p w:rsidR="00BB1C54" w:rsidRPr="00BB1C54" w:rsidRDefault="00BB1C54" w:rsidP="00BB1C54">
            <w:pPr>
              <w:rPr>
                <w:rFonts w:ascii="Arial" w:hAnsi="Arial" w:cs="Arial"/>
                <w:bCs/>
              </w:rPr>
            </w:pPr>
            <w:r w:rsidRPr="00BB1C54">
              <w:rPr>
                <w:rFonts w:ascii="Arial" w:hAnsi="Arial" w:cs="Arial"/>
                <w:bCs/>
              </w:rPr>
              <w:t>2. Verificación de que la Ficha Pública cambie a estado NO DISPONIBLE.</w:t>
            </w:r>
          </w:p>
          <w:p w:rsidR="00BB1C54" w:rsidRDefault="00BB1C54" w:rsidP="00BB1C54">
            <w:pPr>
              <w:rPr>
                <w:rFonts w:ascii="Arial" w:hAnsi="Arial" w:cs="Arial"/>
                <w:bCs/>
              </w:rPr>
            </w:pPr>
            <w:r w:rsidRPr="00BB1C54">
              <w:rPr>
                <w:rFonts w:ascii="Arial" w:hAnsi="Arial" w:cs="Arial"/>
                <w:bCs/>
              </w:rPr>
              <w:t>3. Auditoría conserva el historial completo sin borrar registros previos.</w:t>
            </w:r>
          </w:p>
        </w:tc>
      </w:tr>
      <w:tr w:rsidR="00BB1C54" w:rsidTr="00BB1C54">
        <w:trPr>
          <w:trHeight w:val="567"/>
        </w:trPr>
        <w:tc>
          <w:tcPr>
            <w:tcW w:w="0" w:type="auto"/>
            <w:vAlign w:val="center"/>
          </w:tcPr>
          <w:p w:rsidR="00BB1C54" w:rsidRDefault="00BB1C54" w:rsidP="00BB1C54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Criterio de Regresión</w:t>
            </w:r>
          </w:p>
        </w:tc>
        <w:tc>
          <w:tcPr>
            <w:tcW w:w="0" w:type="auto"/>
            <w:vAlign w:val="center"/>
          </w:tcPr>
          <w:p w:rsidR="00BB1C54" w:rsidRDefault="00BB1C54" w:rsidP="00BB1C54">
            <w:pPr>
              <w:rPr>
                <w:rFonts w:ascii="Arial" w:hAnsi="Arial" w:cs="Arial"/>
                <w:bCs/>
              </w:rPr>
            </w:pPr>
            <w:r w:rsidRPr="00BB1C54">
              <w:rPr>
                <w:rFonts w:ascii="Arial" w:hAnsi="Arial" w:cs="Arial"/>
                <w:bCs/>
              </w:rPr>
              <w:t>Ejecución de prueba automatizada test_bloqueo_cac001_y_ficha_publica() garantizando que la ficha comercial no ofrezca el producto y que los lotes CAC002 y CAC003 sigan operando normalmente.</w:t>
            </w:r>
          </w:p>
        </w:tc>
      </w:tr>
    </w:tbl>
    <w:p w:rsidR="0087177E" w:rsidRPr="00907CF3" w:rsidRDefault="0087177E" w:rsidP="00907CF3">
      <w:pPr>
        <w:jc w:val="both"/>
        <w:rPr>
          <w:rFonts w:ascii="Arial" w:hAnsi="Arial" w:cs="Arial"/>
        </w:rPr>
      </w:pPr>
    </w:p>
    <w:sectPr w:rsidR="0087177E" w:rsidRPr="00907C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326FE"/>
    <w:multiLevelType w:val="multilevel"/>
    <w:tmpl w:val="1C30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85480D"/>
    <w:multiLevelType w:val="multilevel"/>
    <w:tmpl w:val="C586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77E"/>
    <w:rsid w:val="000E4D69"/>
    <w:rsid w:val="002E686F"/>
    <w:rsid w:val="00594852"/>
    <w:rsid w:val="007F249D"/>
    <w:rsid w:val="0087177E"/>
    <w:rsid w:val="00907CF3"/>
    <w:rsid w:val="00BB1C54"/>
    <w:rsid w:val="00C83276"/>
    <w:rsid w:val="00F9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20E7D"/>
  <w15:chartTrackingRefBased/>
  <w15:docId w15:val="{F683162B-F3DB-4A61-A750-4FB0186E3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B1C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501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9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1246</Words>
  <Characters>6857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SAAVEDRA</dc:creator>
  <cp:keywords/>
  <dc:description/>
  <cp:lastModifiedBy>JHON SAAVEDRA</cp:lastModifiedBy>
  <cp:revision>2</cp:revision>
  <cp:lastPrinted>2026-10-16T00:44:00Z</cp:lastPrinted>
  <dcterms:created xsi:type="dcterms:W3CDTF">2026-10-16T00:03:00Z</dcterms:created>
  <dcterms:modified xsi:type="dcterms:W3CDTF">2026-10-16T02:20:00Z</dcterms:modified>
</cp:coreProperties>
</file>