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D1" w:rsidRDefault="00464695" w:rsidP="007E0C15">
      <w:pPr>
        <w:rPr>
          <w:b/>
          <w:bCs/>
          <w:sz w:val="72"/>
          <w:szCs w:val="72"/>
        </w:rPr>
      </w:pPr>
      <w:r w:rsidRPr="0099176B">
        <w:rPr>
          <w:b/>
          <w:bCs/>
          <w:sz w:val="72"/>
          <w:szCs w:val="72"/>
        </w:rPr>
        <w:t xml:space="preserve">System Features </w:t>
      </w:r>
    </w:p>
    <w:p w:rsidR="00193ED1" w:rsidRDefault="007E0C15" w:rsidP="007E0C15">
      <w:pPr>
        <w:rPr>
          <w:b/>
          <w:bCs/>
          <w:color w:val="943634" w:themeColor="accent2" w:themeShade="BF"/>
          <w:sz w:val="48"/>
          <w:szCs w:val="48"/>
        </w:rPr>
      </w:pPr>
      <w:r w:rsidRPr="007E0C15">
        <w:rPr>
          <w:b/>
          <w:bCs/>
          <w:color w:val="943634" w:themeColor="accent2" w:themeShade="BF"/>
          <w:sz w:val="48"/>
          <w:szCs w:val="48"/>
        </w:rPr>
        <w:t>Interaction Question</w:t>
      </w:r>
    </w:p>
    <w:p w:rsidR="00B31FA3" w:rsidRDefault="007E0C15" w:rsidP="00B31FA3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 w:rsidRP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In audience management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system, our</w:t>
      </w:r>
      <w:r w:rsidR="00B31FA3" w:rsidRP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 aim is to make the </w:t>
      </w:r>
      <w:r w:rsidR="00B31FA3">
        <w:rPr>
          <w:rFonts w:ascii="Meiryo" w:eastAsia="Meiryo" w:hAnsi="Meiryo" w:cs="Meiryo"/>
          <w:color w:val="000000" w:themeColor="text1"/>
          <w:sz w:val="32"/>
          <w:szCs w:val="32"/>
        </w:rPr>
        <w:t>Lecturer</w:t>
      </w:r>
      <w:r w:rsidR="00B31FA3" w:rsidRP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 and the </w:t>
      </w:r>
      <w:r w:rsidR="00D2680E" w:rsidRPr="00B31FA3">
        <w:rPr>
          <w:rFonts w:ascii="Meiryo" w:eastAsia="Meiryo" w:hAnsi="Meiryo" w:cs="Meiryo"/>
          <w:color w:val="000000" w:themeColor="text1"/>
          <w:sz w:val="32"/>
          <w:szCs w:val="32"/>
        </w:rPr>
        <w:t>audience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 xml:space="preserve"> interacts</w:t>
      </w:r>
      <w:r w:rsid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 easily and that will happen when the lecturer asks them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questions. These</w:t>
      </w:r>
      <w:r w:rsid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 questions are MCQ/true or false questions that can help the lecturer evaluate the audience to see if they understand the topics presented for them.</w:t>
      </w:r>
    </w:p>
    <w:p w:rsidR="00B31FA3" w:rsidRDefault="00B31FA3" w:rsidP="00B31FA3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There will be two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kinds of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questions </w:t>
      </w:r>
    </w:p>
    <w:p w:rsidR="00B31FA3" w:rsidRDefault="00D2680E" w:rsidP="00B31FA3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>
        <w:rPr>
          <w:rFonts w:ascii="Meiryo" w:eastAsia="Meiryo" w:hAnsi="Meiryo" w:cs="Meiryo"/>
          <w:color w:val="000000" w:themeColor="text1"/>
          <w:sz w:val="32"/>
          <w:szCs w:val="32"/>
        </w:rPr>
        <w:t>1) Questions</w:t>
      </w:r>
      <w:r w:rsid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 that are prepared by the lecturer before a lecture or a 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>conference, written</w:t>
      </w:r>
      <w:r w:rsidR="00B31FA3">
        <w:rPr>
          <w:rFonts w:ascii="Meiryo" w:eastAsia="Meiryo" w:hAnsi="Meiryo" w:cs="Meiryo"/>
          <w:color w:val="000000" w:themeColor="text1"/>
          <w:sz w:val="32"/>
          <w:szCs w:val="32"/>
        </w:rPr>
        <w:t xml:space="preserve"> in a certain way.</w:t>
      </w:r>
    </w:p>
    <w:p w:rsidR="00B31FA3" w:rsidRDefault="00B31FA3" w:rsidP="00B31FA3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>
        <w:rPr>
          <w:rFonts w:ascii="Meiryo" w:eastAsia="Meiryo" w:hAnsi="Meiryo" w:cs="Meiryo"/>
          <w:color w:val="000000" w:themeColor="text1"/>
          <w:sz w:val="32"/>
          <w:szCs w:val="32"/>
        </w:rPr>
        <w:t>2)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 xml:space="preserve"> 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Questions that come to the lecture’s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mind during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a lecture or a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conference, written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instantly so that he could ask the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audience.</w:t>
      </w:r>
    </w:p>
    <w:p w:rsidR="0048771B" w:rsidRDefault="00B31FA3" w:rsidP="0048771B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Either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way,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the lecturer will be able to control the number of questions that he wants to ask.</w:t>
      </w:r>
    </w:p>
    <w:p w:rsidR="00B31FA3" w:rsidRDefault="00B31FA3" w:rsidP="0048771B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Meiryo" w:eastAsia="Meiryo" w:hAnsi="Meiryo" w:cs="Meiryo"/>
          <w:color w:val="000000" w:themeColor="text1"/>
          <w:sz w:val="32"/>
          <w:szCs w:val="32"/>
        </w:rPr>
        <w:lastRenderedPageBreak/>
        <w:t xml:space="preserve">Our profit in the end </w:t>
      </w:r>
      <w:r w:rsidR="0048771B">
        <w:rPr>
          <w:rFonts w:ascii="Meiryo" w:eastAsia="Meiryo" w:hAnsi="Meiryo" w:cs="Meiryo"/>
          <w:color w:val="000000" w:themeColor="text1"/>
          <w:sz w:val="32"/>
          <w:szCs w:val="32"/>
        </w:rPr>
        <w:t xml:space="preserve">is to make interaction between audience and the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lecturer. We</w:t>
      </w:r>
      <w:r w:rsidR="0048771B">
        <w:rPr>
          <w:rFonts w:ascii="Meiryo" w:eastAsia="Meiryo" w:hAnsi="Meiryo" w:cs="Meiryo"/>
          <w:color w:val="000000" w:themeColor="text1"/>
          <w:sz w:val="32"/>
          <w:szCs w:val="32"/>
        </w:rPr>
        <w:t xml:space="preserve"> also will be successful in making the lecturer evaluate the audience and their understanding of the topics.</w:t>
      </w:r>
    </w:p>
    <w:p w:rsidR="0048771B" w:rsidRPr="00B31FA3" w:rsidRDefault="0048771B" w:rsidP="00B31FA3">
      <w:pPr>
        <w:rPr>
          <w:rFonts w:ascii="Meiryo" w:eastAsia="Meiryo" w:hAnsi="Meiryo" w:cs="Meiryo"/>
          <w:color w:val="000000" w:themeColor="text1"/>
          <w:sz w:val="32"/>
          <w:szCs w:val="32"/>
        </w:rPr>
      </w:pP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Lecturer can also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know which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topic that the audience cannot understand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well, so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that he can teach it in another way.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 xml:space="preserve"> 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>Therefore,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 xml:space="preserve"> 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by </w:t>
      </w:r>
      <w:r w:rsidR="00D2680E">
        <w:rPr>
          <w:rFonts w:ascii="Meiryo" w:eastAsia="Meiryo" w:hAnsi="Meiryo" w:cs="Meiryo"/>
          <w:color w:val="000000" w:themeColor="text1"/>
          <w:sz w:val="32"/>
          <w:szCs w:val="32"/>
        </w:rPr>
        <w:t>this, we</w:t>
      </w:r>
      <w:r>
        <w:rPr>
          <w:rFonts w:ascii="Meiryo" w:eastAsia="Meiryo" w:hAnsi="Meiryo" w:cs="Meiryo"/>
          <w:color w:val="000000" w:themeColor="text1"/>
          <w:sz w:val="32"/>
          <w:szCs w:val="32"/>
        </w:rPr>
        <w:t xml:space="preserve"> would have made the distance between the lecturer and the audience closer </w:t>
      </w:r>
    </w:p>
    <w:p w:rsidR="00464695" w:rsidRDefault="00464695" w:rsidP="00464695"/>
    <w:p w:rsidR="0063295A" w:rsidRDefault="0063295A"/>
    <w:sectPr w:rsidR="0063295A" w:rsidSect="00AC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95"/>
    <w:rsid w:val="000214A9"/>
    <w:rsid w:val="000B5083"/>
    <w:rsid w:val="00193ED1"/>
    <w:rsid w:val="001C420D"/>
    <w:rsid w:val="00464695"/>
    <w:rsid w:val="0048771B"/>
    <w:rsid w:val="0063295A"/>
    <w:rsid w:val="007E0C15"/>
    <w:rsid w:val="00820C8B"/>
    <w:rsid w:val="0099176B"/>
    <w:rsid w:val="00A85A0A"/>
    <w:rsid w:val="00B0269D"/>
    <w:rsid w:val="00B31FA3"/>
    <w:rsid w:val="00D147BD"/>
    <w:rsid w:val="00D2680E"/>
    <w:rsid w:val="00D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Merna</dc:creator>
  <cp:lastModifiedBy>Merna</cp:lastModifiedBy>
  <cp:revision>15</cp:revision>
  <dcterms:created xsi:type="dcterms:W3CDTF">2018-10-24T21:29:00Z</dcterms:created>
  <dcterms:modified xsi:type="dcterms:W3CDTF">2018-10-25T20:08:00Z</dcterms:modified>
</cp:coreProperties>
</file>