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DESARROLLO DE UN PROTOTIPO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60" w:before="160" w:line="271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objetivo principal de este plan es la realización de un prototipo de software, realizando un previo análisis al tipo de negocio o proceso que se te otorgue, conocimientos de base de datos en el gestor de MySQL y lenguaje de programación orientado a objetos como Java en la plataforma de JavaSE y JavaFX; con ello deberás proporcionar y satisfacer las funcionalidades respectivas que permitirá a los usuarios, la gestión adecuada de la información que será soportada por el aplicativo que propongas.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360" w:hanging="36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Análisis y Diseño del Proceso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Deberás realizar el análisis y diseño del proceso en una notación BPMN, se recomienda usar Bizagi.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360" w:hanging="36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Modelamiento de la Base de Datos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851" w:right="0" w:hanging="567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1era FN: Universo de atributos.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851" w:right="0" w:hanging="567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2da. FN: identificación de entidades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851" w:right="0" w:hanging="567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 Entidad Relación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 Lógico y Físico)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Script de base de datos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Diccionario de Datos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284" w:right="0" w:hanging="28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Prototipo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284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3.1    Diseño de las Interfaces, </w:t>
      </w:r>
      <w:r w:rsidDel="00000000" w:rsidR="00000000" w:rsidRPr="00000000">
        <w:rPr>
          <w:rFonts w:ascii="Arial" w:cs="Arial" w:eastAsia="Arial" w:hAnsi="Arial"/>
          <w:rtl w:val="0"/>
        </w:rPr>
        <w:t xml:space="preserve">elaborado en Java FX y elementos de Java Swing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ind w:left="284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3.2    Prototipo,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el prototipo debe estar conectado a la base de datos MySQL y cumplir sólo las funcionalidades de mantenimiento (Agregar, Editar, Eliminar y Listar)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ind w:left="28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3.3   Metodología de desarrollo, </w:t>
      </w:r>
      <w:r w:rsidDel="00000000" w:rsidR="00000000" w:rsidRPr="00000000">
        <w:rPr>
          <w:rFonts w:ascii="Arial" w:cs="Arial" w:eastAsia="Arial" w:hAnsi="Arial"/>
          <w:rtl w:val="0"/>
        </w:rPr>
        <w:t xml:space="preserve">el desarrollo debe cumplir con algunas características del patrón MVC y DAO.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ind w:left="28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3.4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Autenticación y Autorización,</w:t>
      </w:r>
      <w:r w:rsidDel="00000000" w:rsidR="00000000" w:rsidRPr="00000000">
        <w:rPr>
          <w:rFonts w:ascii="Arial" w:cs="Arial" w:eastAsia="Arial" w:hAnsi="Arial"/>
          <w:rtl w:val="0"/>
        </w:rPr>
        <w:t xml:space="preserve"> debe contar con un login de acceso al sistema y permisos por usuario.</w:t>
      </w:r>
    </w:p>
    <w:p w:rsidR="00000000" w:rsidDel="00000000" w:rsidP="00000000" w:rsidRDefault="00000000" w:rsidRPr="00000000" w14:paraId="00000011">
      <w:pPr>
        <w:spacing w:after="100" w:lineRule="auto"/>
        <w:jc w:val="both"/>
        <w:rPr>
          <w:rFonts w:ascii="Arial" w:cs="Arial" w:eastAsia="Arial" w:hAnsi="Arial"/>
          <w:b w:val="1"/>
          <w:color w:val="ff0000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0"/>
        </w:rPr>
        <w:t xml:space="preserve">Cronograma de presentación:</w:t>
      </w:r>
    </w:p>
    <w:tbl>
      <w:tblPr>
        <w:tblStyle w:val="Table1"/>
        <w:tblW w:w="52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2126"/>
        <w:gridCol w:w="2126"/>
        <w:tblGridChange w:id="0">
          <w:tblGrid>
            <w:gridCol w:w="988"/>
            <w:gridCol w:w="2126"/>
            <w:gridCol w:w="2126"/>
          </w:tblGrid>
        </w:tblGridChange>
      </w:tblGrid>
      <w:tr>
        <w:tc>
          <w:tcPr/>
          <w:p w:rsidR="00000000" w:rsidDel="00000000" w:rsidP="00000000" w:rsidRDefault="00000000" w:rsidRPr="00000000" w14:paraId="00000012">
            <w:pPr>
              <w:spacing w:after="100" w:lineRule="auto"/>
              <w:jc w:val="both"/>
              <w:rPr>
                <w:rFonts w:ascii="Arial" w:cs="Arial" w:eastAsia="Arial" w:hAnsi="Arial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00" w:lineRule="auto"/>
              <w:jc w:val="center"/>
              <w:rPr>
                <w:rFonts w:ascii="Arial" w:cs="Arial" w:eastAsia="Arial" w:hAnsi="Arial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Presentación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00" w:lineRule="auto"/>
              <w:jc w:val="center"/>
              <w:rPr>
                <w:rFonts w:ascii="Arial" w:cs="Arial" w:eastAsia="Arial" w:hAnsi="Arial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Puntos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spacing w:after="10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Parte 1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0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hasta el 18/01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0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spacing w:after="10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Parte 2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0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hasta el 01/02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0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spacing w:after="10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Parte 3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0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hasta el 29/02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0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1E">
      <w:pPr>
        <w:spacing w:after="100" w:lineRule="auto"/>
        <w:jc w:val="both"/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00" w:lineRule="auto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0"/>
          <w:szCs w:val="20"/>
          <w:rtl w:val="0"/>
        </w:rPr>
        <w:t xml:space="preserve">NOTA: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100" w:lineRule="auto"/>
        <w:jc w:val="both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. El presente plan deberá ser entregado a más tardar con la parte 3 el 29/02 según tarea del Classroom.</w:t>
      </w:r>
    </w:p>
    <w:p w:rsidR="00000000" w:rsidDel="00000000" w:rsidP="00000000" w:rsidRDefault="00000000" w:rsidRPr="00000000" w14:paraId="00000021">
      <w:pPr>
        <w:spacing w:after="100" w:lineRule="auto"/>
        <w:jc w:val="both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wr40ylnq8f8w" w:id="2"/>
      <w:bookmarkEnd w:id="2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. Será indispensable presentar la documentación física o digital del modelo de negocio: copia de boletas, facturas, guias, precios, listas, etc.</w:t>
      </w:r>
    </w:p>
    <w:p w:rsidR="00000000" w:rsidDel="00000000" w:rsidP="00000000" w:rsidRDefault="00000000" w:rsidRPr="00000000" w14:paraId="00000022">
      <w:pPr>
        <w:spacing w:after="100" w:lineRule="auto"/>
        <w:jc w:val="both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6mxm0ydqlnbs" w:id="3"/>
      <w:bookmarkEnd w:id="3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. Cada parte tiene un puntaje que se medirá con la puntualidad y entrega de los avances.</w:t>
      </w:r>
    </w:p>
    <w:p w:rsidR="00000000" w:rsidDel="00000000" w:rsidP="00000000" w:rsidRDefault="00000000" w:rsidRPr="00000000" w14:paraId="00000023">
      <w:pPr>
        <w:spacing w:after="100" w:lineRule="auto"/>
        <w:jc w:val="both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atcacsv6037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00" w:lineRule="auto"/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bookmarkStart w:colFirst="0" w:colLast="0" w:name="_5xu30ff1cobd" w:id="5"/>
      <w:bookmarkEnd w:id="5"/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Grupos y Temas de Sistemas</w:t>
      </w:r>
    </w:p>
    <w:tbl>
      <w:tblPr>
        <w:tblStyle w:val="Table2"/>
        <w:tblW w:w="790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70"/>
        <w:gridCol w:w="4365"/>
        <w:gridCol w:w="2970"/>
        <w:tblGridChange w:id="0">
          <w:tblGrid>
            <w:gridCol w:w="570"/>
            <w:gridCol w:w="4365"/>
            <w:gridCol w:w="2970"/>
          </w:tblGrid>
        </w:tblGridChange>
      </w:tblGrid>
      <w:tr>
        <w:trPr>
          <w:trHeight w:val="300" w:hRule="atLeast"/>
        </w:trPr>
        <w:tc>
          <w:tcPr>
            <w:tcBorders>
              <w:bottom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tcBorders>
              <w:bottom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Alumnos </w:t>
            </w:r>
          </w:p>
        </w:tc>
        <w:tc>
          <w:tcPr>
            <w:tcBorders>
              <w:bottom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PI00-S3</w:t>
            </w:r>
          </w:p>
        </w:tc>
      </w:tr>
      <w:tr>
        <w:trPr>
          <w:trHeight w:val="340" w:hRule="atLeast"/>
        </w:trPr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QUISPE CHÁVEZ, Julio César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Sist. Trámite Documentario</w:t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HUAMAN TIRADO, Lucio Carlos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SANDOVAL ROSALES, Victor Geovani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Sist. Registro Civil</w:t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PALOMINO VICENTE, Jean Pool Albert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DÍAZ MEDRANO, Benjamín Arturo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Sist. Restaurante</w:t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SAMANIEGO TORREBLANCA, Sebastián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SÁNCHEZ GÁMEZ, Jesús Arturo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Sist. Historias Clínicas</w:t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RIVERA YARIHUAMAN, José Luis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PALOMINO FLORES, Jeferson Jesús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Sist. Gestión Notas</w:t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SIMON ROJAS, Jean Carlos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HUAPAYA RIVERA, Diego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Sist. Ventas Cómputo</w:t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YAMANI LIZANA Julio Jesús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CORREA PALOMINO, José Andrés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Sist. Veterinaria</w:t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TAQUIRE MANUEL, Luis Ángel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MEZA YALLE, Wilmer Noe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Sist. Biblioteca</w:t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FLORIÁN FLORES Joseph Jesús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SALAS DÍAZ, Joseph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after="100" w:lineRule="auto"/>
        <w:jc w:val="both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umyohc60vdt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0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z6qqx0vm69zp" w:id="7"/>
      <w:bookmarkEnd w:id="7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Nota: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100" w:lineRule="auto"/>
        <w:ind w:left="720" w:hanging="360"/>
        <w:jc w:val="both"/>
        <w:rPr>
          <w:rFonts w:ascii="Arial" w:cs="Arial" w:eastAsia="Arial" w:hAnsi="Arial"/>
          <w:b w:val="1"/>
          <w:sz w:val="24"/>
          <w:szCs w:val="24"/>
          <w:highlight w:val="yellow"/>
        </w:rPr>
      </w:pPr>
      <w:bookmarkStart w:colFirst="0" w:colLast="0" w:name="_tsa442lr4ft1" w:id="8"/>
      <w:bookmarkEnd w:id="8"/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El tema es grupal, pero el trabajo es individual</w:t>
      </w:r>
    </w:p>
    <w:sectPr>
      <w:headerReference r:id="rId6" w:type="default"/>
      <w:footerReference r:id="rId7" w:type="default"/>
      <w:pgSz w:h="16838" w:w="11906"/>
      <w:pgMar w:bottom="850" w:top="2160" w:left="1555" w:right="994" w:header="706" w:footer="41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spacing w:after="0" w:lineRule="auto"/>
      <w:jc w:val="right"/>
      <w:rPr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i w:val="1"/>
        <w:sz w:val="16"/>
        <w:szCs w:val="16"/>
        <w:rtl w:val="0"/>
      </w:rPr>
      <w:t xml:space="preserve">16-DIC-2019 / Giancarlo Valencia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9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-43178</wp:posOffset>
          </wp:positionH>
          <wp:positionV relativeFrom="paragraph">
            <wp:posOffset>-53337</wp:posOffset>
          </wp:positionV>
          <wp:extent cx="1852295" cy="414020"/>
          <wp:effectExtent b="0" l="0" r="0" t="0"/>
          <wp:wrapSquare wrapText="bothSides" distB="0" distT="0" distL="114300" distR="114300"/>
          <wp:docPr descr="D:\documentos\Archivos 2011\Escuela Agraria\Logo EA.png" id="1" name="image1.png"/>
          <a:graphic>
            <a:graphicData uri="http://schemas.openxmlformats.org/drawingml/2006/picture">
              <pic:pic>
                <pic:nvPicPr>
                  <pic:cNvPr descr="D:\documentos\Archivos 2011\Escuela Agraria\Logo EA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52295" cy="4140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94"/>
      </w:tabs>
      <w:spacing w:after="0" w:line="240" w:lineRule="auto"/>
      <w:jc w:val="right"/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AS_ M2_CI00-PI/201</w:t>
    </w:r>
    <w:r w:rsidDel="00000000" w:rsidR="00000000" w:rsidRPr="00000000">
      <w:rPr>
        <w:b w:val="1"/>
        <w:rtl w:val="0"/>
      </w:rPr>
      <w:t xml:space="preserve">9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28" w:hanging="360"/>
      </w:pPr>
      <w:rPr/>
    </w:lvl>
    <w:lvl w:ilvl="1">
      <w:start w:val="1"/>
      <w:numFmt w:val="lowerLetter"/>
      <w:lvlText w:val="%2."/>
      <w:lvlJc w:val="left"/>
      <w:pPr>
        <w:ind w:left="1648" w:hanging="360"/>
      </w:pPr>
      <w:rPr/>
    </w:lvl>
    <w:lvl w:ilvl="2">
      <w:start w:val="1"/>
      <w:numFmt w:val="lowerRoman"/>
      <w:lvlText w:val="%3."/>
      <w:lvlJc w:val="right"/>
      <w:pPr>
        <w:ind w:left="2368" w:hanging="180"/>
      </w:pPr>
      <w:rPr/>
    </w:lvl>
    <w:lvl w:ilvl="3">
      <w:start w:val="1"/>
      <w:numFmt w:val="decimal"/>
      <w:lvlText w:val="%4."/>
      <w:lvlJc w:val="left"/>
      <w:pPr>
        <w:ind w:left="3088" w:hanging="360"/>
      </w:pPr>
      <w:rPr/>
    </w:lvl>
    <w:lvl w:ilvl="4">
      <w:start w:val="1"/>
      <w:numFmt w:val="lowerLetter"/>
      <w:lvlText w:val="%5."/>
      <w:lvlJc w:val="left"/>
      <w:pPr>
        <w:ind w:left="3808" w:hanging="360"/>
      </w:pPr>
      <w:rPr/>
    </w:lvl>
    <w:lvl w:ilvl="5">
      <w:start w:val="1"/>
      <w:numFmt w:val="lowerRoman"/>
      <w:lvlText w:val="%6."/>
      <w:lvlJc w:val="right"/>
      <w:pPr>
        <w:ind w:left="4528" w:hanging="180"/>
      </w:pPr>
      <w:rPr/>
    </w:lvl>
    <w:lvl w:ilvl="6">
      <w:start w:val="1"/>
      <w:numFmt w:val="decimal"/>
      <w:lvlText w:val="%7."/>
      <w:lvlJc w:val="left"/>
      <w:pPr>
        <w:ind w:left="5248" w:hanging="360"/>
      </w:pPr>
      <w:rPr/>
    </w:lvl>
    <w:lvl w:ilvl="7">
      <w:start w:val="1"/>
      <w:numFmt w:val="lowerLetter"/>
      <w:lvlText w:val="%8."/>
      <w:lvlJc w:val="left"/>
      <w:pPr>
        <w:ind w:left="5968" w:hanging="360"/>
      </w:pPr>
      <w:rPr/>
    </w:lvl>
    <w:lvl w:ilvl="8">
      <w:start w:val="1"/>
      <w:numFmt w:val="lowerRoman"/>
      <w:lvlText w:val="%9."/>
      <w:lvlJc w:val="right"/>
      <w:pPr>
        <w:ind w:left="6688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2"/>
      <w:numFmt w:val="decimal"/>
      <w:lvlText w:val="%1"/>
      <w:lvlJc w:val="left"/>
      <w:pPr>
        <w:ind w:left="360" w:hanging="360"/>
      </w:pPr>
      <w:rPr>
        <w:rFonts w:ascii="Arial" w:cs="Arial" w:eastAsia="Arial" w:hAnsi="Arial"/>
        <w:i w:val="0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ascii="Arial" w:cs="Arial" w:eastAsia="Arial" w:hAnsi="Arial"/>
        <w:b w:val="1"/>
        <w:i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ascii="Arial" w:cs="Arial" w:eastAsia="Arial" w:hAnsi="Arial"/>
        <w:i w:val="0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ascii="Arial" w:cs="Arial" w:eastAsia="Arial" w:hAnsi="Arial"/>
        <w:i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ascii="Arial" w:cs="Arial" w:eastAsia="Arial" w:hAnsi="Arial"/>
        <w:i w:val="0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ascii="Arial" w:cs="Arial" w:eastAsia="Arial" w:hAnsi="Arial"/>
        <w:i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ascii="Arial" w:cs="Arial" w:eastAsia="Arial" w:hAnsi="Arial"/>
        <w:i w:val="0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ascii="Arial" w:cs="Arial" w:eastAsia="Arial" w:hAnsi="Arial"/>
        <w:i w:val="0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ascii="Arial" w:cs="Arial" w:eastAsia="Arial" w:hAnsi="Arial"/>
        <w:i w:val="0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