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62" w:rsidRDefault="00D84562" w:rsidP="00D84562">
      <w:pPr>
        <w:jc w:val="center"/>
        <w:rPr>
          <w:b/>
        </w:rPr>
      </w:pPr>
      <w:r>
        <w:rPr>
          <w:b/>
        </w:rPr>
        <w:t>CEng2</w:t>
      </w:r>
      <w:r>
        <w:rPr>
          <w:b/>
        </w:rPr>
        <w:t>01-</w:t>
      </w:r>
      <w:r>
        <w:rPr>
          <w:b/>
        </w:rPr>
        <w:t>Object Oriented Programming</w:t>
      </w:r>
    </w:p>
    <w:p w:rsidR="00D84562" w:rsidRDefault="00D84562" w:rsidP="00D84562">
      <w:pPr>
        <w:jc w:val="center"/>
        <w:rPr>
          <w:b/>
        </w:rPr>
      </w:pPr>
      <w:r>
        <w:rPr>
          <w:b/>
        </w:rPr>
        <w:t>Homework 1</w:t>
      </w:r>
    </w:p>
    <w:p w:rsidR="00D84562" w:rsidRDefault="00D84562" w:rsidP="00D84562">
      <w:pPr>
        <w:rPr>
          <w:b/>
        </w:rPr>
      </w:pPr>
      <w:r>
        <w:rPr>
          <w:b/>
        </w:rPr>
        <w:t>Due date:  November 6</w:t>
      </w:r>
      <w:r w:rsidRPr="0090716D">
        <w:rPr>
          <w:b/>
          <w:vertAlign w:val="superscript"/>
        </w:rPr>
        <w:t>th</w:t>
      </w:r>
      <w:r>
        <w:rPr>
          <w:b/>
        </w:rPr>
        <w:t>, 23:55</w:t>
      </w:r>
      <w:r>
        <w:rPr>
          <w:b/>
        </w:rPr>
        <w:t xml:space="preserve"> via Uzem. Sharp.</w:t>
      </w:r>
      <w:r>
        <w:rPr>
          <w:b/>
        </w:rPr>
        <w:t xml:space="preserve"> No late submission</w:t>
      </w:r>
    </w:p>
    <w:p w:rsidR="00D84562" w:rsidRDefault="00D84562" w:rsidP="00E434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7F1C">
        <w:rPr>
          <w:rFonts w:cstheme="minorHAnsi"/>
          <w:b/>
        </w:rPr>
        <w:t>Q1)</w:t>
      </w:r>
      <w:r>
        <w:rPr>
          <w:rFonts w:cstheme="minorHAnsi"/>
          <w:b/>
        </w:rPr>
        <w:t xml:space="preserve"> </w:t>
      </w:r>
      <w:r>
        <w:rPr>
          <w:b/>
        </w:rPr>
        <w:t>(</w:t>
      </w:r>
      <w:r w:rsidR="00FA4A23">
        <w:rPr>
          <w:b/>
        </w:rPr>
        <w:t>30</w:t>
      </w:r>
      <w:r>
        <w:rPr>
          <w:b/>
        </w:rPr>
        <w:t xml:space="preserve"> pts)</w:t>
      </w:r>
      <w:r w:rsidR="00780475">
        <w:rPr>
          <w:b/>
        </w:rPr>
        <w:t xml:space="preserve"> </w:t>
      </w:r>
      <w:r w:rsidR="00780475">
        <w:t xml:space="preserve">Write a </w:t>
      </w:r>
      <w:r w:rsidR="00633708">
        <w:t xml:space="preserve">Java </w:t>
      </w:r>
      <w:r w:rsidR="00780475">
        <w:t>program that reads the number of rows and columns of a 2-dimensional square integer matrix (10x10 maximum)</w:t>
      </w:r>
      <w:r w:rsidR="00FA4A23">
        <w:t>, and the numbers</w:t>
      </w:r>
      <w:r w:rsidR="00780475">
        <w:t xml:space="preserve">. </w:t>
      </w:r>
      <w:r w:rsidR="00633708">
        <w:t xml:space="preserve">The program tests if the sum of numbers in the </w:t>
      </w:r>
      <w:r w:rsidR="00633708">
        <w:t>i</w:t>
      </w:r>
      <w:r w:rsidR="00633708" w:rsidRPr="00633708">
        <w:rPr>
          <w:vertAlign w:val="superscript"/>
        </w:rPr>
        <w:t>th</w:t>
      </w:r>
      <w:r w:rsidR="00633708">
        <w:t xml:space="preserve"> row is equal to the sum of numbers in the </w:t>
      </w:r>
      <w:r w:rsidR="00633708">
        <w:t>i</w:t>
      </w:r>
      <w:r w:rsidR="00633708" w:rsidRPr="00633708">
        <w:rPr>
          <w:vertAlign w:val="superscript"/>
        </w:rPr>
        <w:t>th</w:t>
      </w:r>
      <w:r w:rsidR="00633708">
        <w:t xml:space="preserve"> column for all rows and columns.</w:t>
      </w:r>
    </w:p>
    <w:p w:rsidR="00FA4A23" w:rsidRDefault="00FA4A23" w:rsidP="00D84562">
      <w:pPr>
        <w:rPr>
          <w:rFonts w:cstheme="minorHAnsi"/>
          <w:b/>
          <w:u w:val="single"/>
        </w:rPr>
      </w:pPr>
      <w:r w:rsidRPr="00FA4A23">
        <w:rPr>
          <w:rFonts w:cstheme="minorHAnsi"/>
          <w:b/>
          <w:u w:val="single"/>
        </w:rPr>
        <w:t xml:space="preserve">Sample Run: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602" w:rsidTr="00E42602">
        <w:tc>
          <w:tcPr>
            <w:tcW w:w="4675" w:type="dxa"/>
          </w:tcPr>
          <w:p w:rsidR="00E42602" w:rsidRDefault="00E42602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 the number of rows and columns: </w:t>
            </w:r>
          </w:p>
          <w:p w:rsidR="00E42602" w:rsidRDefault="00E42602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:rsidR="00E42602" w:rsidRDefault="00E42602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Input the numbers one row at a time:</w:t>
            </w:r>
          </w:p>
          <w:p w:rsidR="00E42602" w:rsidRDefault="00E42602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3 4 6</w:t>
            </w:r>
          </w:p>
          <w:p w:rsidR="00E42602" w:rsidRDefault="00E42602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8 6 2</w:t>
            </w:r>
          </w:p>
          <w:p w:rsidR="00E42602" w:rsidRDefault="00E42602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2 6 1</w:t>
            </w:r>
          </w:p>
          <w:p w:rsidR="00E42602" w:rsidRDefault="00E42602" w:rsidP="00E42602">
            <w:pPr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Result: Yes</w:t>
            </w:r>
          </w:p>
        </w:tc>
        <w:tc>
          <w:tcPr>
            <w:tcW w:w="4675" w:type="dxa"/>
          </w:tcPr>
          <w:p w:rsidR="00E42602" w:rsidRDefault="00E42602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 the number of rows and columns: </w:t>
            </w:r>
          </w:p>
          <w:p w:rsidR="00E42602" w:rsidRDefault="00E42602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:rsidR="00E42602" w:rsidRDefault="00E42602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Input the numbers one row at a time:</w:t>
            </w:r>
          </w:p>
          <w:p w:rsidR="00E42602" w:rsidRDefault="00E42602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4 6</w:t>
            </w:r>
          </w:p>
          <w:p w:rsidR="00E42602" w:rsidRDefault="00E42602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8 6 </w:t>
            </w:r>
            <w:r>
              <w:rPr>
                <w:rFonts w:cstheme="minorHAnsi"/>
              </w:rPr>
              <w:t>7</w:t>
            </w:r>
          </w:p>
          <w:p w:rsidR="00E42602" w:rsidRDefault="00E42602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 </w:t>
            </w: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1</w:t>
            </w:r>
          </w:p>
          <w:p w:rsidR="00E42602" w:rsidRPr="00E42602" w:rsidRDefault="00E42602" w:rsidP="00D84562">
            <w:pPr>
              <w:rPr>
                <w:rFonts w:cstheme="minorHAnsi"/>
              </w:rPr>
            </w:pPr>
            <w:r>
              <w:rPr>
                <w:rFonts w:cstheme="minorHAnsi"/>
              </w:rPr>
              <w:t>Result: No</w:t>
            </w:r>
          </w:p>
        </w:tc>
      </w:tr>
    </w:tbl>
    <w:p w:rsidR="0095024F" w:rsidRDefault="0095024F" w:rsidP="00D84562">
      <w:pPr>
        <w:rPr>
          <w:rFonts w:cstheme="minorHAnsi"/>
          <w:b/>
        </w:rPr>
      </w:pPr>
    </w:p>
    <w:p w:rsidR="00DA4278" w:rsidRDefault="00D84562" w:rsidP="00D84562">
      <w:r w:rsidRPr="002F156A">
        <w:rPr>
          <w:rFonts w:cstheme="minorHAnsi"/>
          <w:b/>
        </w:rPr>
        <w:t>Q2)</w:t>
      </w:r>
      <w:r>
        <w:rPr>
          <w:rFonts w:cstheme="minorHAnsi"/>
          <w:b/>
        </w:rPr>
        <w:t xml:space="preserve"> </w:t>
      </w:r>
      <w:r>
        <w:rPr>
          <w:b/>
        </w:rPr>
        <w:t>(</w:t>
      </w:r>
      <w:r w:rsidR="00C75CC7">
        <w:rPr>
          <w:b/>
        </w:rPr>
        <w:t>40</w:t>
      </w:r>
      <w:bookmarkStart w:id="0" w:name="_GoBack"/>
      <w:bookmarkEnd w:id="0"/>
      <w:r>
        <w:rPr>
          <w:b/>
        </w:rPr>
        <w:t xml:space="preserve"> pts)</w:t>
      </w:r>
      <w:r w:rsidR="00FA4A23">
        <w:rPr>
          <w:b/>
        </w:rPr>
        <w:t xml:space="preserve"> </w:t>
      </w:r>
      <w:r w:rsidR="00FA4A23">
        <w:t xml:space="preserve">Write a </w:t>
      </w:r>
      <w:r w:rsidR="00D23B03">
        <w:t xml:space="preserve">Java </w:t>
      </w:r>
      <w:r w:rsidR="00FA4A23">
        <w:t xml:space="preserve">program that reads a string and a character from the user. Add a </w:t>
      </w:r>
      <w:r w:rsidR="00FA4A23" w:rsidRPr="00FA4A23">
        <w:rPr>
          <w:b/>
        </w:rPr>
        <w:t>method</w:t>
      </w:r>
      <w:r w:rsidR="00FA4A23">
        <w:t xml:space="preserve"> that receives the string and the character. If the character is a lowercase letter, the method converts all the lowercase instances </w:t>
      </w:r>
      <w:r w:rsidR="00E4343F">
        <w:t xml:space="preserve">of the character </w:t>
      </w:r>
      <w:r w:rsidR="00FA4A23">
        <w:t>in the string into uppercase and returns the new string.  If the character is an upper</w:t>
      </w:r>
      <w:r w:rsidR="00FA4A23">
        <w:t xml:space="preserve">case letter, the method converts all the </w:t>
      </w:r>
      <w:r w:rsidR="00FA4A23">
        <w:t>upper</w:t>
      </w:r>
      <w:r w:rsidR="00FA4A23">
        <w:t>case instances</w:t>
      </w:r>
      <w:r w:rsidR="00E4343F">
        <w:t xml:space="preserve"> of it</w:t>
      </w:r>
      <w:r w:rsidR="00FA4A23">
        <w:t xml:space="preserve"> into </w:t>
      </w:r>
      <w:r w:rsidR="00FA4A23">
        <w:t>lower</w:t>
      </w:r>
      <w:r w:rsidR="00FA4A23">
        <w:t xml:space="preserve">case and returns the new string. </w:t>
      </w:r>
      <w:r w:rsidR="00FA4A23">
        <w:t xml:space="preserve"> </w:t>
      </w:r>
      <w:r w:rsidR="00DA4278">
        <w:t xml:space="preserve">The method should look like this: </w:t>
      </w:r>
    </w:p>
    <w:p w:rsidR="00DA4278" w:rsidRDefault="00DA4278" w:rsidP="00D84562">
      <w:r>
        <w:rPr>
          <w:rFonts w:ascii="Courier New" w:eastAsia="SimSun" w:hAnsi="Courier New" w:cs="Courier New"/>
          <w:b/>
          <w:bCs/>
          <w:color w:val="7F0055"/>
          <w:lang w:eastAsia="zh-CN"/>
        </w:rPr>
        <w:t>public</w:t>
      </w:r>
      <w:r>
        <w:rPr>
          <w:rFonts w:ascii="Courier New" w:eastAsia="SimSun" w:hAnsi="Courier New" w:cs="Courier New"/>
          <w:lang w:eastAsia="zh-CN"/>
        </w:rPr>
        <w:t xml:space="preserve"> </w:t>
      </w:r>
      <w:r>
        <w:rPr>
          <w:rFonts w:ascii="Courier New" w:eastAsia="SimSun" w:hAnsi="Courier New" w:cs="Courier New"/>
          <w:b/>
          <w:bCs/>
          <w:color w:val="7F0055"/>
          <w:lang w:eastAsia="zh-CN"/>
        </w:rPr>
        <w:t>static</w:t>
      </w:r>
      <w:r>
        <w:rPr>
          <w:rFonts w:ascii="Courier New" w:eastAsia="SimSun" w:hAnsi="Courier New" w:cs="Courier New"/>
          <w:lang w:eastAsia="zh-CN"/>
        </w:rPr>
        <w:t xml:space="preserve"> </w:t>
      </w:r>
      <w:r>
        <w:rPr>
          <w:rFonts w:ascii="Courier New" w:eastAsia="SimSun" w:hAnsi="Courier New" w:cs="Courier New"/>
          <w:b/>
          <w:bCs/>
          <w:color w:val="7F0055"/>
          <w:lang w:eastAsia="zh-CN"/>
        </w:rPr>
        <w:t>String</w:t>
      </w:r>
      <w:r>
        <w:rPr>
          <w:rFonts w:ascii="Courier New" w:eastAsia="SimSun" w:hAnsi="Courier New" w:cs="Courier New"/>
          <w:lang w:eastAsia="zh-CN"/>
        </w:rPr>
        <w:t xml:space="preserve"> </w:t>
      </w:r>
      <w:r>
        <w:rPr>
          <w:rFonts w:ascii="Courier New" w:eastAsia="SimSun" w:hAnsi="Courier New" w:cs="Courier New"/>
          <w:lang w:eastAsia="zh-CN"/>
        </w:rPr>
        <w:t>my</w:t>
      </w:r>
      <w:r>
        <w:rPr>
          <w:rFonts w:ascii="Courier New" w:eastAsia="SimSun" w:hAnsi="Courier New" w:cs="Courier New"/>
          <w:lang w:eastAsia="zh-CN"/>
        </w:rPr>
        <w:t>Con</w:t>
      </w:r>
      <w:r>
        <w:rPr>
          <w:rFonts w:ascii="Courier New" w:eastAsia="SimSun" w:hAnsi="Courier New" w:cs="Courier New"/>
          <w:lang w:eastAsia="zh-CN"/>
        </w:rPr>
        <w:t>vert</w:t>
      </w:r>
      <w:r>
        <w:rPr>
          <w:rFonts w:ascii="Courier New" w:eastAsia="SimSun" w:hAnsi="Courier New" w:cs="Courier New"/>
          <w:lang w:eastAsia="zh-CN"/>
        </w:rPr>
        <w:t>(</w:t>
      </w:r>
      <w:r>
        <w:rPr>
          <w:rFonts w:ascii="Courier New" w:eastAsia="SimSun" w:hAnsi="Courier New" w:cs="Courier New"/>
          <w:b/>
          <w:bCs/>
          <w:color w:val="7F0055"/>
          <w:lang w:eastAsia="zh-CN"/>
        </w:rPr>
        <w:t>String</w:t>
      </w:r>
      <w:r>
        <w:rPr>
          <w:rFonts w:ascii="Courier New" w:eastAsia="SimSun" w:hAnsi="Courier New" w:cs="Courier New"/>
          <w:lang w:eastAsia="zh-CN"/>
        </w:rPr>
        <w:t xml:space="preserve"> </w:t>
      </w:r>
      <w:r>
        <w:rPr>
          <w:rFonts w:ascii="Courier New" w:eastAsia="SimSun" w:hAnsi="Courier New" w:cs="Courier New"/>
          <w:lang w:eastAsia="zh-CN"/>
        </w:rPr>
        <w:t xml:space="preserve">myStr, </w:t>
      </w:r>
      <w:r w:rsidRPr="00DA4278">
        <w:rPr>
          <w:rFonts w:ascii="Courier New" w:eastAsia="SimSun" w:hAnsi="Courier New" w:cs="Courier New"/>
          <w:b/>
          <w:bCs/>
          <w:color w:val="7F0055"/>
          <w:lang w:eastAsia="zh-CN"/>
        </w:rPr>
        <w:t>Character</w:t>
      </w:r>
      <w:r>
        <w:rPr>
          <w:rFonts w:ascii="Courier New" w:eastAsia="SimSun" w:hAnsi="Courier New" w:cs="Courier New"/>
          <w:lang w:eastAsia="zh-CN"/>
        </w:rPr>
        <w:t xml:space="preserve"> myChar</w:t>
      </w:r>
      <w:r>
        <w:rPr>
          <w:rFonts w:ascii="Courier New" w:eastAsia="SimSun" w:hAnsi="Courier New" w:cs="Courier New"/>
          <w:lang w:eastAsia="zh-CN"/>
        </w:rPr>
        <w:t>)</w:t>
      </w:r>
    </w:p>
    <w:p w:rsidR="00DA4278" w:rsidRDefault="00DA4278" w:rsidP="00DA4278">
      <w:pPr>
        <w:rPr>
          <w:rFonts w:cstheme="minorHAnsi"/>
          <w:b/>
          <w:u w:val="single"/>
        </w:rPr>
      </w:pPr>
      <w:r w:rsidRPr="00FA4A23">
        <w:rPr>
          <w:rFonts w:cstheme="minorHAnsi"/>
          <w:b/>
          <w:u w:val="single"/>
        </w:rPr>
        <w:t xml:space="preserve">Sample Run: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278" w:rsidTr="003502BB">
        <w:tc>
          <w:tcPr>
            <w:tcW w:w="4675" w:type="dxa"/>
          </w:tcPr>
          <w:p w:rsidR="00DA4278" w:rsidRDefault="00DA4278" w:rsidP="00DA42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 </w:t>
            </w:r>
            <w:r>
              <w:rPr>
                <w:rFonts w:cstheme="minorHAnsi"/>
              </w:rPr>
              <w:t>a string and a character: Adam a</w:t>
            </w:r>
          </w:p>
          <w:p w:rsidR="00DA4278" w:rsidRDefault="00DA4278" w:rsidP="00DA4278">
            <w:pPr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Result: AdAm</w:t>
            </w:r>
          </w:p>
        </w:tc>
        <w:tc>
          <w:tcPr>
            <w:tcW w:w="4675" w:type="dxa"/>
          </w:tcPr>
          <w:p w:rsidR="00DA4278" w:rsidRDefault="00DA4278" w:rsidP="00DA42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 a string and a character: Adam </w:t>
            </w:r>
            <w:r>
              <w:rPr>
                <w:rFonts w:cstheme="minorHAnsi"/>
              </w:rPr>
              <w:t>A</w:t>
            </w:r>
          </w:p>
          <w:p w:rsidR="00DA4278" w:rsidRPr="00E42602" w:rsidRDefault="00DA4278" w:rsidP="003502BB">
            <w:pPr>
              <w:rPr>
                <w:rFonts w:cstheme="minorHAnsi"/>
              </w:rPr>
            </w:pPr>
            <w:r>
              <w:rPr>
                <w:rFonts w:cstheme="minorHAnsi"/>
              </w:rPr>
              <w:t>Result: ada</w:t>
            </w:r>
            <w:r>
              <w:rPr>
                <w:rFonts w:cstheme="minorHAnsi"/>
              </w:rPr>
              <w:t>m</w:t>
            </w:r>
          </w:p>
        </w:tc>
      </w:tr>
    </w:tbl>
    <w:p w:rsidR="003D49F5" w:rsidRDefault="003D49F5"/>
    <w:p w:rsidR="00780475" w:rsidRDefault="00D23B03" w:rsidP="00D23B03">
      <w:r>
        <w:rPr>
          <w:rFonts w:cstheme="minorHAnsi"/>
          <w:b/>
        </w:rPr>
        <w:t>Q3</w:t>
      </w:r>
      <w:r w:rsidRPr="002F156A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>
        <w:rPr>
          <w:b/>
        </w:rPr>
        <w:t>(3</w:t>
      </w:r>
      <w:r w:rsidR="00C75CC7">
        <w:rPr>
          <w:b/>
        </w:rPr>
        <w:t>0</w:t>
      </w:r>
      <w:r>
        <w:rPr>
          <w:b/>
        </w:rPr>
        <w:t xml:space="preserve"> pts) </w:t>
      </w:r>
      <w:r>
        <w:t>Write</w:t>
      </w:r>
      <w:r>
        <w:t xml:space="preserve"> a Java program that reads a Turkish Citizen Number (TCKN) and validates it according to the following rules:</w:t>
      </w:r>
    </w:p>
    <w:p w:rsidR="00D23B03" w:rsidRDefault="00D23B03" w:rsidP="00D23B03">
      <w:pPr>
        <w:pStyle w:val="ListParagraph"/>
        <w:numPr>
          <w:ilvl w:val="0"/>
          <w:numId w:val="2"/>
        </w:numPr>
      </w:pPr>
      <w:r>
        <w:t>A TCKN must have 11 digits.</w:t>
      </w:r>
    </w:p>
    <w:p w:rsidR="00D23B03" w:rsidRDefault="00D23B03" w:rsidP="00D23B03">
      <w:pPr>
        <w:pStyle w:val="ListParagraph"/>
        <w:numPr>
          <w:ilvl w:val="0"/>
          <w:numId w:val="2"/>
        </w:numPr>
      </w:pPr>
      <w:r>
        <w:t>It cannot start with 0.</w:t>
      </w:r>
    </w:p>
    <w:p w:rsidR="00D23B03" w:rsidRDefault="00D23B03" w:rsidP="00D23B03">
      <w:pPr>
        <w:pStyle w:val="ListParagraph"/>
        <w:numPr>
          <w:ilvl w:val="0"/>
          <w:numId w:val="2"/>
        </w:numPr>
      </w:pPr>
      <w:r>
        <w:t>If you sum the 1</w:t>
      </w:r>
      <w:r w:rsidRPr="00D23B03">
        <w:rPr>
          <w:vertAlign w:val="superscript"/>
        </w:rPr>
        <w:t>st</w:t>
      </w:r>
      <w:r>
        <w:t>, 3</w:t>
      </w:r>
      <w:r w:rsidRPr="00D23B03">
        <w:rPr>
          <w:vertAlign w:val="superscript"/>
        </w:rPr>
        <w:t>rd</w:t>
      </w:r>
      <w:r>
        <w:t>, 5</w:t>
      </w:r>
      <w:r w:rsidRPr="00D23B03">
        <w:rPr>
          <w:vertAlign w:val="superscript"/>
        </w:rPr>
        <w:t>th</w:t>
      </w:r>
      <w:r>
        <w:t>, 7</w:t>
      </w:r>
      <w:r w:rsidRPr="00D23B03">
        <w:rPr>
          <w:vertAlign w:val="superscript"/>
        </w:rPr>
        <w:t>th</w:t>
      </w:r>
      <w:r>
        <w:t>, and 9</w:t>
      </w:r>
      <w:r w:rsidRPr="00D23B03">
        <w:rPr>
          <w:vertAlign w:val="superscript"/>
        </w:rPr>
        <w:t>th</w:t>
      </w:r>
      <w:r>
        <w:t xml:space="preserve"> digits from </w:t>
      </w:r>
      <w:r w:rsidRPr="00E77571">
        <w:rPr>
          <w:b/>
        </w:rPr>
        <w:t>its left</w:t>
      </w:r>
      <w:r>
        <w:t>, and multiply it with 7, and subtract the sum of the 2</w:t>
      </w:r>
      <w:r w:rsidRPr="00D23B03">
        <w:rPr>
          <w:vertAlign w:val="superscript"/>
        </w:rPr>
        <w:t>nd</w:t>
      </w:r>
      <w:r>
        <w:t>, 4</w:t>
      </w:r>
      <w:r w:rsidRPr="00D23B03">
        <w:rPr>
          <w:vertAlign w:val="superscript"/>
        </w:rPr>
        <w:t>th</w:t>
      </w:r>
      <w:r>
        <w:t>, 6</w:t>
      </w:r>
      <w:r w:rsidRPr="00D23B03">
        <w:rPr>
          <w:vertAlign w:val="superscript"/>
        </w:rPr>
        <w:t>th</w:t>
      </w:r>
      <w:r>
        <w:t>, and 8</w:t>
      </w:r>
      <w:r w:rsidRPr="00D23B03">
        <w:rPr>
          <w:vertAlign w:val="superscript"/>
        </w:rPr>
        <w:t>th</w:t>
      </w:r>
      <w:r>
        <w:t xml:space="preserve"> digits</w:t>
      </w:r>
      <w:r w:rsidR="00E77571">
        <w:t xml:space="preserve"> from the multiplication result, and apply modulus-10 to the final result</w:t>
      </w:r>
      <w:r>
        <w:t>, you must get the 10</w:t>
      </w:r>
      <w:r w:rsidRPr="00D23B03">
        <w:rPr>
          <w:vertAlign w:val="superscript"/>
        </w:rPr>
        <w:t>th</w:t>
      </w:r>
      <w:r>
        <w:t xml:space="preserve"> digit.</w:t>
      </w:r>
    </w:p>
    <w:p w:rsidR="00D23B03" w:rsidRDefault="00D23B03" w:rsidP="00D23B03">
      <w:pPr>
        <w:pStyle w:val="ListParagraph"/>
        <w:numPr>
          <w:ilvl w:val="0"/>
          <w:numId w:val="2"/>
        </w:numPr>
      </w:pPr>
      <w:r>
        <w:t xml:space="preserve"> </w:t>
      </w:r>
      <w:r w:rsidR="00E77571">
        <w:t>If you sum the first 10 digits from its left and get modulus-10 of the summation, you must get the 11</w:t>
      </w:r>
      <w:r w:rsidR="00E77571" w:rsidRPr="00E77571">
        <w:rPr>
          <w:vertAlign w:val="superscript"/>
        </w:rPr>
        <w:t>th</w:t>
      </w:r>
      <w:r w:rsidR="00E77571">
        <w:t xml:space="preserve"> digit.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954"/>
        <w:gridCol w:w="2351"/>
        <w:gridCol w:w="4050"/>
      </w:tblGrid>
      <w:tr w:rsidR="00E77571" w:rsidTr="00E77571">
        <w:tc>
          <w:tcPr>
            <w:tcW w:w="2954" w:type="dxa"/>
          </w:tcPr>
          <w:p w:rsidR="00E77571" w:rsidRDefault="00E77571" w:rsidP="00E775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 a </w:t>
            </w:r>
            <w:r>
              <w:rPr>
                <w:rFonts w:cstheme="minorHAnsi"/>
              </w:rPr>
              <w:t>TCKN: 091284185914</w:t>
            </w:r>
          </w:p>
          <w:p w:rsidR="00E77571" w:rsidRDefault="00E77571" w:rsidP="00E77571">
            <w:pPr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</w:rPr>
              <w:t>Output: Invalid TCKN</w:t>
            </w:r>
          </w:p>
        </w:tc>
        <w:tc>
          <w:tcPr>
            <w:tcW w:w="2351" w:type="dxa"/>
          </w:tcPr>
          <w:p w:rsidR="00E77571" w:rsidRDefault="00E77571" w:rsidP="00E775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 a TCKN: </w:t>
            </w:r>
            <w:r>
              <w:rPr>
                <w:rFonts w:cstheme="minorHAnsi"/>
              </w:rPr>
              <w:t>6578</w:t>
            </w:r>
          </w:p>
          <w:p w:rsidR="00E77571" w:rsidRDefault="00E77571" w:rsidP="00E77571">
            <w:pPr>
              <w:rPr>
                <w:rFonts w:cstheme="minorHAnsi"/>
              </w:rPr>
            </w:pPr>
            <w:r>
              <w:rPr>
                <w:rFonts w:cstheme="minorHAnsi"/>
              </w:rPr>
              <w:t>Output: Invalid TCKN</w:t>
            </w:r>
          </w:p>
        </w:tc>
        <w:tc>
          <w:tcPr>
            <w:tcW w:w="4050" w:type="dxa"/>
          </w:tcPr>
          <w:p w:rsidR="00E77571" w:rsidRDefault="00E77571" w:rsidP="00E775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 a TCKN: </w:t>
            </w:r>
            <w:r w:rsidRPr="00C75CC7">
              <w:rPr>
                <w:rStyle w:val="apple-style-span"/>
                <w:rFonts w:ascii="Trebuchet MS" w:hAnsi="Trebuchet MS" w:cs="Arial"/>
                <w:bCs/>
                <w:color w:val="000000"/>
                <w:sz w:val="20"/>
                <w:szCs w:val="20"/>
                <w:bdr w:val="none" w:sz="0" w:space="0" w:color="auto" w:frame="1"/>
              </w:rPr>
              <w:t>10000000146</w:t>
            </w:r>
          </w:p>
          <w:p w:rsidR="00E77571" w:rsidRPr="00E42602" w:rsidRDefault="00E77571" w:rsidP="00E77571">
            <w:pPr>
              <w:rPr>
                <w:rFonts w:cstheme="minorHAnsi"/>
              </w:rPr>
            </w:pPr>
            <w:r>
              <w:rPr>
                <w:rFonts w:cstheme="minorHAnsi"/>
              </w:rPr>
              <w:t>Output: V</w:t>
            </w:r>
            <w:r>
              <w:rPr>
                <w:rFonts w:cstheme="minorHAnsi"/>
              </w:rPr>
              <w:t>alid TCKN</w:t>
            </w:r>
          </w:p>
        </w:tc>
      </w:tr>
    </w:tbl>
    <w:p w:rsidR="00D23B03" w:rsidRPr="00780475" w:rsidRDefault="00D23B03" w:rsidP="00D23B03">
      <w:pPr>
        <w:rPr>
          <w:b/>
        </w:rPr>
      </w:pPr>
    </w:p>
    <w:sectPr w:rsidR="00D23B03" w:rsidRPr="0078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D319C"/>
    <w:multiLevelType w:val="hybridMultilevel"/>
    <w:tmpl w:val="DE12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10899"/>
    <w:multiLevelType w:val="hybridMultilevel"/>
    <w:tmpl w:val="0388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7F"/>
    <w:rsid w:val="003D49F5"/>
    <w:rsid w:val="00633708"/>
    <w:rsid w:val="00780475"/>
    <w:rsid w:val="0080507F"/>
    <w:rsid w:val="0095024F"/>
    <w:rsid w:val="00C75CC7"/>
    <w:rsid w:val="00D23B03"/>
    <w:rsid w:val="00D84562"/>
    <w:rsid w:val="00DA4278"/>
    <w:rsid w:val="00E42602"/>
    <w:rsid w:val="00E4343F"/>
    <w:rsid w:val="00E77571"/>
    <w:rsid w:val="00FA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C774"/>
  <w15:chartTrackingRefBased/>
  <w15:docId w15:val="{4AFFC6CA-58E2-4E5B-A202-955FDB70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62"/>
    <w:pPr>
      <w:ind w:left="720"/>
      <w:contextualSpacing/>
    </w:pPr>
  </w:style>
  <w:style w:type="table" w:styleId="TableGrid">
    <w:name w:val="Table Grid"/>
    <w:basedOn w:val="TableNormal"/>
    <w:uiPriority w:val="39"/>
    <w:rsid w:val="00E4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E77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Ozkan Kilic</dc:creator>
  <cp:keywords/>
  <dc:description/>
  <cp:lastModifiedBy>Ozkan Kilic</cp:lastModifiedBy>
  <cp:revision>12</cp:revision>
  <dcterms:created xsi:type="dcterms:W3CDTF">2016-10-25T07:03:00Z</dcterms:created>
  <dcterms:modified xsi:type="dcterms:W3CDTF">2016-10-25T07:46:00Z</dcterms:modified>
</cp:coreProperties>
</file>