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2474" w14:textId="77777777" w:rsidR="00886784" w:rsidRDefault="00000000">
      <w:pPr>
        <w:spacing w:before="1200" w:after="200"/>
        <w:jc w:val="center"/>
      </w:pPr>
      <w:r>
        <w:rPr>
          <w:b/>
          <w:bCs/>
          <w:color w:val="C8102E"/>
          <w:sz w:val="40"/>
          <w:szCs w:val="40"/>
        </w:rPr>
        <w:t>AFRILAND FIRST BANK CI</w:t>
      </w:r>
    </w:p>
    <w:p w14:paraId="086C2473" w14:textId="77777777" w:rsidR="00886784" w:rsidRDefault="00000000">
      <w:pPr>
        <w:spacing w:before="80" w:after="80"/>
        <w:jc w:val="center"/>
      </w:pPr>
      <w:r>
        <w:rPr>
          <w:color w:val="595959"/>
        </w:rPr>
        <w:t>Direction des Opérations Internationales (DOI) — DSIRI</w:t>
      </w:r>
    </w:p>
    <w:p w14:paraId="37BF0CFF" w14:textId="77777777" w:rsidR="00886784" w:rsidRDefault="00886784">
      <w:pPr>
        <w:pBdr>
          <w:bottom w:val="single" w:sz="4" w:space="0" w:color="C8102E"/>
        </w:pBdr>
        <w:spacing w:before="160" w:after="160"/>
      </w:pPr>
    </w:p>
    <w:p w14:paraId="37625579" w14:textId="77777777" w:rsidR="00886784" w:rsidRDefault="00000000">
      <w:pPr>
        <w:spacing w:before="600" w:after="200"/>
        <w:jc w:val="center"/>
      </w:pPr>
      <w:r>
        <w:rPr>
          <w:b/>
          <w:bCs/>
          <w:sz w:val="48"/>
          <w:szCs w:val="48"/>
        </w:rPr>
        <w:t>DOCUMENT D'ARCHITECTURE TECHNIQUE</w:t>
      </w:r>
    </w:p>
    <w:p w14:paraId="5275DDB2" w14:textId="77777777" w:rsidR="00886784" w:rsidRDefault="00000000">
      <w:pPr>
        <w:spacing w:before="100" w:after="100"/>
        <w:jc w:val="center"/>
      </w:pPr>
      <w:r>
        <w:rPr>
          <w:color w:val="C8102E"/>
          <w:sz w:val="28"/>
          <w:szCs w:val="28"/>
        </w:rPr>
        <w:t>PDOE — Plateforme de Digitalisation des Opérations avec l'Extérieur</w:t>
      </w:r>
    </w:p>
    <w:p w14:paraId="0EC6CE3C" w14:textId="77777777" w:rsidR="00886784" w:rsidRDefault="00000000">
      <w:pPr>
        <w:spacing w:before="60" w:after="600"/>
        <w:jc w:val="center"/>
      </w:pPr>
      <w:r>
        <w:rPr>
          <w:i/>
          <w:iCs/>
          <w:color w:val="595959"/>
          <w:sz w:val="24"/>
          <w:szCs w:val="24"/>
        </w:rPr>
        <w:t>Phase 1 — Conception — Consolidation UML &amp; Architecture</w:t>
      </w:r>
    </w:p>
    <w:p w14:paraId="7BE27BBB" w14:textId="77777777" w:rsidR="00886784" w:rsidRDefault="00886784">
      <w:pPr>
        <w:pBdr>
          <w:bottom w:val="single" w:sz="4" w:space="0" w:color="C8102E"/>
        </w:pBdr>
        <w:spacing w:before="160" w:after="160"/>
      </w:pPr>
    </w:p>
    <w:p w14:paraId="3AB1AE05" w14:textId="77777777" w:rsidR="00886784" w:rsidRDefault="00886784">
      <w:pPr>
        <w:spacing w:before="60" w:after="60"/>
      </w:pPr>
    </w:p>
    <w:p w14:paraId="4D6DBDAC" w14:textId="77777777" w:rsidR="00886784" w:rsidRDefault="0088678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86784" w14:paraId="137A593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61250BF" w14:textId="77777777" w:rsidR="00886784" w:rsidRDefault="00000000">
            <w:r>
              <w:rPr>
                <w:b/>
                <w:bCs/>
                <w:sz w:val="20"/>
                <w:szCs w:val="20"/>
              </w:rPr>
              <w:t>Version</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7B05A06" w14:textId="77777777" w:rsidR="00886784" w:rsidRDefault="00000000">
            <w:r>
              <w:rPr>
                <w:sz w:val="20"/>
                <w:szCs w:val="20"/>
              </w:rPr>
              <w:t>v5.4</w:t>
            </w:r>
          </w:p>
        </w:tc>
      </w:tr>
      <w:tr w:rsidR="00886784" w14:paraId="5318AA9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7BD864B" w14:textId="77777777" w:rsidR="00886784" w:rsidRDefault="00000000">
            <w:r>
              <w:rPr>
                <w:b/>
                <w:bCs/>
                <w:sz w:val="20"/>
                <w:szCs w:val="20"/>
              </w:rPr>
              <w:t>Date</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CD5D9FE" w14:textId="77777777" w:rsidR="00886784" w:rsidRDefault="00000000">
            <w:r>
              <w:rPr>
                <w:sz w:val="20"/>
                <w:szCs w:val="20"/>
              </w:rPr>
              <w:t>Juin 2026</w:t>
            </w:r>
          </w:p>
        </w:tc>
      </w:tr>
      <w:tr w:rsidR="00886784" w14:paraId="2430C7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454F0A4" w14:textId="77777777" w:rsidR="00886784" w:rsidRDefault="00000000">
            <w:r>
              <w:rPr>
                <w:b/>
                <w:bCs/>
                <w:sz w:val="20"/>
                <w:szCs w:val="20"/>
              </w:rPr>
              <w:t>Statut</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A0AD99" w14:textId="77777777" w:rsidR="00886784" w:rsidRDefault="00000000">
            <w:r>
              <w:rPr>
                <w:sz w:val="20"/>
                <w:szCs w:val="20"/>
              </w:rPr>
              <w:t>Phase 1 finalisée — en attente validation</w:t>
            </w:r>
          </w:p>
        </w:tc>
      </w:tr>
      <w:tr w:rsidR="00886784" w14:paraId="7FF351F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E695D36" w14:textId="77777777" w:rsidR="00886784" w:rsidRDefault="00000000">
            <w:r>
              <w:rPr>
                <w:b/>
                <w:bCs/>
                <w:sz w:val="20"/>
                <w:szCs w:val="20"/>
              </w:rPr>
              <w:t>Chef projet DOI</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29DC40" w14:textId="77777777" w:rsidR="00886784" w:rsidRDefault="00000000">
            <w:r>
              <w:rPr>
                <w:sz w:val="20"/>
                <w:szCs w:val="20"/>
              </w:rPr>
              <w:t>M. LAGOU Kramo — Chef de Service COMEX</w:t>
            </w:r>
          </w:p>
        </w:tc>
      </w:tr>
      <w:tr w:rsidR="00886784" w14:paraId="5C8466C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9DA02B" w14:textId="77777777" w:rsidR="00886784" w:rsidRDefault="00000000">
            <w:r>
              <w:rPr>
                <w:b/>
                <w:bCs/>
                <w:sz w:val="20"/>
                <w:szCs w:val="20"/>
              </w:rPr>
              <w:t>Chef projet DSI</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166744" w14:textId="77777777" w:rsidR="00886784" w:rsidRDefault="00000000">
            <w:r>
              <w:rPr>
                <w:sz w:val="20"/>
                <w:szCs w:val="20"/>
              </w:rPr>
              <w:t>M. Ismael OUATTARA — Chef de Division Développement</w:t>
            </w:r>
          </w:p>
        </w:tc>
      </w:tr>
      <w:tr w:rsidR="00886784" w14:paraId="7C6F675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E67E0A5" w14:textId="77777777" w:rsidR="00886784" w:rsidRDefault="00000000">
            <w:r>
              <w:rPr>
                <w:b/>
                <w:bCs/>
                <w:sz w:val="20"/>
                <w:szCs w:val="20"/>
              </w:rPr>
              <w:t>Directeur technique</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221F98D" w14:textId="77777777" w:rsidR="00886784" w:rsidRDefault="00000000">
            <w:r>
              <w:rPr>
                <w:sz w:val="20"/>
                <w:szCs w:val="20"/>
              </w:rPr>
              <w:t>M. Aumer SOUFO — Directeur DSIRI</w:t>
            </w:r>
          </w:p>
        </w:tc>
      </w:tr>
      <w:tr w:rsidR="00886784" w14:paraId="7288542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8DD767C" w14:textId="77777777" w:rsidR="00886784" w:rsidRDefault="00000000">
            <w:r>
              <w:rPr>
                <w:b/>
                <w:bCs/>
                <w:sz w:val="20"/>
                <w:szCs w:val="20"/>
              </w:rPr>
              <w:t>Sponsor</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3175E45" w14:textId="77777777" w:rsidR="00886784" w:rsidRDefault="00000000">
            <w:r>
              <w:rPr>
                <w:sz w:val="20"/>
                <w:szCs w:val="20"/>
              </w:rPr>
              <w:t>M. Alain GATOU — Directeur des Ressources et de la Trésorerie</w:t>
            </w:r>
          </w:p>
        </w:tc>
      </w:tr>
      <w:tr w:rsidR="00886784" w14:paraId="1DEF769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31078BC" w14:textId="77777777" w:rsidR="00886784" w:rsidRDefault="00000000">
            <w:r>
              <w:rPr>
                <w:b/>
                <w:bCs/>
                <w:sz w:val="20"/>
                <w:szCs w:val="20"/>
              </w:rPr>
              <w:t>Rédacteur</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9F4C326" w14:textId="77777777" w:rsidR="00886784" w:rsidRDefault="00000000">
            <w:r>
              <w:rPr>
                <w:sz w:val="20"/>
                <w:szCs w:val="20"/>
              </w:rPr>
              <w:t>DSIRI — Équipe développement PDOE</w:t>
            </w:r>
          </w:p>
        </w:tc>
      </w:tr>
    </w:tbl>
    <w:p w14:paraId="06A4C337" w14:textId="77777777" w:rsidR="00886784" w:rsidRDefault="00000000">
      <w:r>
        <w:br w:type="page"/>
      </w:r>
    </w:p>
    <w:p w14:paraId="79E1D856" w14:textId="77777777" w:rsidR="00886784" w:rsidRDefault="00000000">
      <w:pPr>
        <w:pStyle w:val="Heading1"/>
      </w:pPr>
      <w:r>
        <w:lastRenderedPageBreak/>
        <w:t>1. Introduction</w:t>
      </w:r>
    </w:p>
    <w:p w14:paraId="683566C2" w14:textId="77777777" w:rsidR="00886784" w:rsidRDefault="00000000">
      <w:pPr>
        <w:pStyle w:val="Heading2"/>
        <w:spacing w:before="300"/>
      </w:pPr>
      <w:r>
        <w:t>1.1 Objet du document</w:t>
      </w:r>
    </w:p>
    <w:p w14:paraId="63B402B5" w14:textId="77777777" w:rsidR="00886784" w:rsidRDefault="00000000">
      <w:pPr>
        <w:spacing w:before="80" w:after="80"/>
      </w:pPr>
      <w:r>
        <w:t>Ce Document d'Architecture Technique (DAT) consolide l'ensemble des décisions d'architecture et de conception prises lors de la Phase 1 du projet PDOE. Il constitue la référence technique officielle pour le développement (Phase 2) et intègre les cinq livrables UML produits : diagramme Use Case (10a), diagramme d'états (10b), diagrammes de séquence (10c), diagramme de classes (10d), et diagrammes de composants et déploiement (10e).</w:t>
      </w:r>
    </w:p>
    <w:p w14:paraId="0BD8B89E" w14:textId="77777777" w:rsidR="00886784" w:rsidRDefault="00886784">
      <w:pPr>
        <w:spacing w:before="60" w:after="60"/>
      </w:pPr>
    </w:p>
    <w:p w14:paraId="142F373B" w14:textId="77777777" w:rsidR="00886784" w:rsidRDefault="00000000">
      <w:pPr>
        <w:pStyle w:val="Heading2"/>
        <w:spacing w:before="300"/>
      </w:pPr>
      <w:r>
        <w:t>1.2 Périmètre</w:t>
      </w:r>
    </w:p>
    <w:p w14:paraId="72667DE4" w14:textId="77777777" w:rsidR="00886784" w:rsidRDefault="00000000">
      <w:pPr>
        <w:spacing w:before="80" w:after="80"/>
      </w:pPr>
      <w:r>
        <w:t>La PDOE est une plateforme web qui digitalise le suivi du circuit COMEX (Commerce Extérieur) d'AfrilandFirstBank CI. Le principe est un workflow hybride : le dossier électronique (PDOE) et le dossier physique papier avancent en parallèle. La plateforme orchestre les validations, trace les contrôles, et à l'étape d'exécution, l'agent COMEX bascule vers ABS2000/SWIFT puis revient déclarer l'exécution dans la PDOE.</w:t>
      </w:r>
    </w:p>
    <w:p w14:paraId="60F87B27" w14:textId="77777777" w:rsidR="00886784" w:rsidRDefault="00886784">
      <w:pPr>
        <w:spacing w:before="60" w:after="60"/>
      </w:pPr>
    </w:p>
    <w:p w14:paraId="37997397" w14:textId="77777777" w:rsidR="00886784" w:rsidRDefault="00000000">
      <w:pPr>
        <w:pStyle w:val="Heading2"/>
        <w:spacing w:before="300"/>
      </w:pPr>
      <w:r>
        <w:t>1.3 Documents de référence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9"/>
        <w:gridCol w:w="5437"/>
      </w:tblGrid>
      <w:tr w:rsidR="00886784" w14:paraId="7E8962EC"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4F43B54" w14:textId="77777777" w:rsidR="00886784" w:rsidRDefault="00000000">
            <w:r>
              <w:rPr>
                <w:b/>
                <w:bCs/>
                <w:color w:val="FFFFFF"/>
                <w:sz w:val="20"/>
                <w:szCs w:val="20"/>
              </w:rPr>
              <w:t>Document</w:t>
            </w:r>
          </w:p>
        </w:tc>
        <w:tc>
          <w:tcPr>
            <w:tcW w:w="5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894C653" w14:textId="77777777" w:rsidR="00886784" w:rsidRDefault="00000000">
            <w:r>
              <w:rPr>
                <w:b/>
                <w:bCs/>
                <w:color w:val="FFFFFF"/>
                <w:sz w:val="20"/>
                <w:szCs w:val="20"/>
              </w:rPr>
              <w:t>Description</w:t>
            </w:r>
          </w:p>
        </w:tc>
      </w:tr>
      <w:tr w:rsidR="00886784" w14:paraId="72C627B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A4F2D7" w14:textId="77777777" w:rsidR="00886784" w:rsidRDefault="00000000">
            <w:r>
              <w:rPr>
                <w:sz w:val="20"/>
                <w:szCs w:val="20"/>
              </w:rPr>
              <w:t>CDC PDOE v5.0</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E050CBB" w14:textId="77777777" w:rsidR="00886784" w:rsidRDefault="00000000">
            <w:r>
              <w:rPr>
                <w:sz w:val="20"/>
                <w:szCs w:val="20"/>
              </w:rPr>
              <w:t>Cahier des charges complet — 26 pages</w:t>
            </w:r>
          </w:p>
        </w:tc>
      </w:tr>
      <w:tr w:rsidR="00886784" w14:paraId="0B12DFD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ED8F43" w14:textId="77777777" w:rsidR="00886784" w:rsidRDefault="00000000">
            <w:r>
              <w:rPr>
                <w:sz w:val="20"/>
                <w:szCs w:val="20"/>
              </w:rPr>
              <w:t>PDOE_openapi.yaml v5.4.0</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29DCEC9" w14:textId="77777777" w:rsidR="00886784" w:rsidRDefault="00000000">
            <w:r>
              <w:rPr>
                <w:sz w:val="20"/>
                <w:szCs w:val="20"/>
              </w:rPr>
              <w:t>Contrat API REST — 46 endpoints — 13 modules — source de vérité OpenAPI</w:t>
            </w:r>
          </w:p>
        </w:tc>
      </w:tr>
      <w:tr w:rsidR="00886784" w14:paraId="7B2643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E23223C" w14:textId="77777777" w:rsidR="00886784" w:rsidRDefault="00000000">
            <w:r>
              <w:rPr>
                <w:sz w:val="20"/>
                <w:szCs w:val="20"/>
              </w:rPr>
              <w:t>PDOE_DAT_Modele_Donnees.docx</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4E548CA" w14:textId="77777777" w:rsidR="00886784" w:rsidRDefault="00000000">
            <w:r>
              <w:rPr>
                <w:sz w:val="20"/>
                <w:szCs w:val="20"/>
              </w:rPr>
              <w:t>DAT + Modèle de données + SDLC — version précédente</w:t>
            </w:r>
          </w:p>
        </w:tc>
      </w:tr>
      <w:tr w:rsidR="00886784" w14:paraId="74741E8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608AD13" w14:textId="77777777" w:rsidR="00886784" w:rsidRDefault="00000000">
            <w:r>
              <w:rPr>
                <w:sz w:val="20"/>
                <w:szCs w:val="20"/>
              </w:rPr>
              <w:t>PDOE_UseCase_Diagram.puml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E45A97" w14:textId="77777777" w:rsidR="00886784" w:rsidRDefault="00000000">
            <w:r>
              <w:rPr>
                <w:sz w:val="20"/>
                <w:szCs w:val="20"/>
              </w:rPr>
              <w:t>Diagramme Use Case — UC-01 à UC-43</w:t>
            </w:r>
          </w:p>
        </w:tc>
      </w:tr>
      <w:tr w:rsidR="00886784" w14:paraId="1EBED4A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5C432C8" w14:textId="77777777" w:rsidR="00886784" w:rsidRDefault="00000000">
            <w:r>
              <w:rPr>
                <w:sz w:val="20"/>
                <w:szCs w:val="20"/>
              </w:rPr>
              <w:t>PDOE_StateDiagram.puml</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2DCE15E" w14:textId="77777777" w:rsidR="00886784" w:rsidRDefault="00000000">
            <w:r>
              <w:rPr>
                <w:sz w:val="20"/>
                <w:szCs w:val="20"/>
              </w:rPr>
              <w:t>Diagramme d'états — 22 états</w:t>
            </w:r>
          </w:p>
        </w:tc>
      </w:tr>
      <w:tr w:rsidR="00886784" w14:paraId="2844FFC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9EFD32C" w14:textId="77777777" w:rsidR="00886784" w:rsidRDefault="00000000">
            <w:r>
              <w:rPr>
                <w:sz w:val="20"/>
                <w:szCs w:val="20"/>
              </w:rPr>
              <w:t>PDOE_SEQ01 à SEQ06.puml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84F8AE" w14:textId="77777777" w:rsidR="00886784" w:rsidRDefault="00000000">
            <w:r>
              <w:rPr>
                <w:sz w:val="20"/>
                <w:szCs w:val="20"/>
              </w:rPr>
              <w:t>6 diagrammes de séquence</w:t>
            </w:r>
          </w:p>
        </w:tc>
      </w:tr>
      <w:tr w:rsidR="00886784" w14:paraId="6A518EB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A165E72" w14:textId="77777777" w:rsidR="00886784" w:rsidRDefault="00000000">
            <w:r>
              <w:rPr>
                <w:sz w:val="20"/>
                <w:szCs w:val="20"/>
              </w:rPr>
              <w:t>PDOE_ClassDiagram.puml</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73228BC" w14:textId="77777777" w:rsidR="00886784" w:rsidRDefault="00000000">
            <w:r>
              <w:rPr>
                <w:sz w:val="20"/>
                <w:szCs w:val="20"/>
              </w:rPr>
              <w:t>Diagramme de classes — 6 tables, 9 enums</w:t>
            </w:r>
          </w:p>
        </w:tc>
      </w:tr>
      <w:tr w:rsidR="00886784" w14:paraId="060BDBE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5DDA55A" w14:textId="77777777" w:rsidR="00886784" w:rsidRDefault="00000000">
            <w:r>
              <w:rPr>
                <w:sz w:val="20"/>
                <w:szCs w:val="20"/>
              </w:rPr>
              <w:t>PDOE_ComponentDiagram.puml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1D4C7B" w14:textId="77777777" w:rsidR="00886784" w:rsidRDefault="00000000">
            <w:r>
              <w:rPr>
                <w:sz w:val="20"/>
                <w:szCs w:val="20"/>
              </w:rPr>
              <w:t>Architecture PDOE.sln — monolithe modulaire</w:t>
            </w:r>
          </w:p>
        </w:tc>
      </w:tr>
      <w:tr w:rsidR="00886784" w14:paraId="661B5AE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000293A" w14:textId="77777777" w:rsidR="00886784" w:rsidRDefault="00000000">
            <w:r>
              <w:rPr>
                <w:sz w:val="20"/>
                <w:szCs w:val="20"/>
              </w:rPr>
              <w:t>PDOE_DeploymentDiagram.puml</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13A56A8" w14:textId="77777777" w:rsidR="00886784" w:rsidRDefault="00000000">
            <w:r>
              <w:rPr>
                <w:sz w:val="20"/>
                <w:szCs w:val="20"/>
              </w:rPr>
              <w:t>Infrastructure IIS on-premise AFBCI</w:t>
            </w:r>
          </w:p>
        </w:tc>
      </w:tr>
    </w:tbl>
    <w:p w14:paraId="427B0ABD" w14:textId="77777777" w:rsidR="00886784" w:rsidRDefault="00000000">
      <w:r>
        <w:br w:type="page"/>
      </w:r>
    </w:p>
    <w:p w14:paraId="0557BEB1" w14:textId="77777777" w:rsidR="00886784" w:rsidRDefault="00000000">
      <w:pPr>
        <w:pStyle w:val="Heading1"/>
      </w:pPr>
      <w:r>
        <w:lastRenderedPageBreak/>
        <w:t>2. Parties prenantes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86784" w14:paraId="6A87E256"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23B5176" w14:textId="77777777" w:rsidR="00886784" w:rsidRDefault="00000000">
            <w:r>
              <w:rPr>
                <w:b/>
                <w:bCs/>
                <w:color w:val="FFFFFF"/>
                <w:sz w:val="20"/>
                <w:szCs w:val="20"/>
              </w:rPr>
              <w:t>Rôle</w:t>
            </w:r>
          </w:p>
        </w:tc>
        <w:tc>
          <w:tcPr>
            <w:tcW w:w="3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08B0E873" w14:textId="77777777" w:rsidR="00886784" w:rsidRDefault="00000000">
            <w:r>
              <w:rPr>
                <w:b/>
                <w:bCs/>
                <w:color w:val="FFFFFF"/>
                <w:sz w:val="20"/>
                <w:szCs w:val="20"/>
              </w:rPr>
              <w:t>Nom</w:t>
            </w:r>
          </w:p>
        </w:tc>
        <w:tc>
          <w:tcPr>
            <w:tcW w:w="30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05D22952" w14:textId="77777777" w:rsidR="00886784" w:rsidRDefault="00000000">
            <w:r>
              <w:rPr>
                <w:b/>
                <w:bCs/>
                <w:color w:val="FFFFFF"/>
                <w:sz w:val="20"/>
                <w:szCs w:val="20"/>
              </w:rPr>
              <w:t>Responsabilité</w:t>
            </w:r>
          </w:p>
        </w:tc>
      </w:tr>
      <w:tr w:rsidR="00886784" w14:paraId="1673FB5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A02FC3E" w14:textId="77777777" w:rsidR="00886784" w:rsidRDefault="00000000">
            <w:r>
              <w:rPr>
                <w:sz w:val="20"/>
                <w:szCs w:val="20"/>
              </w:rPr>
              <w:t>Chef de projet DOI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93D227" w14:textId="77777777" w:rsidR="00886784" w:rsidRDefault="00000000">
            <w:r>
              <w:rPr>
                <w:sz w:val="20"/>
                <w:szCs w:val="20"/>
              </w:rPr>
              <w:t>M. LAGOU Kramo</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F21748" w14:textId="77777777" w:rsidR="00886784" w:rsidRDefault="00000000">
            <w:r>
              <w:rPr>
                <w:sz w:val="20"/>
                <w:szCs w:val="20"/>
              </w:rPr>
              <w:t>Référent métier, validation fonctionnelle</w:t>
            </w:r>
          </w:p>
        </w:tc>
      </w:tr>
      <w:tr w:rsidR="00886784" w14:paraId="2336DCC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A7D74A4" w14:textId="77777777" w:rsidR="00886784" w:rsidRDefault="00000000">
            <w:r>
              <w:rPr>
                <w:sz w:val="20"/>
                <w:szCs w:val="20"/>
              </w:rPr>
              <w:t>Chef de projet DSI</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9F0C172" w14:textId="77777777" w:rsidR="00886784" w:rsidRDefault="00000000">
            <w:r>
              <w:rPr>
                <w:sz w:val="20"/>
                <w:szCs w:val="20"/>
              </w:rPr>
              <w:t>M. Ismael OUATTARA</w:t>
            </w:r>
          </w:p>
        </w:tc>
        <w:tc>
          <w:tcPr>
            <w:tcW w:w="3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43A14A5" w14:textId="77777777" w:rsidR="00886784" w:rsidRDefault="00000000">
            <w:r>
              <w:rPr>
                <w:sz w:val="20"/>
                <w:szCs w:val="20"/>
              </w:rPr>
              <w:t>MOE, validation technique</w:t>
            </w:r>
          </w:p>
        </w:tc>
      </w:tr>
      <w:tr w:rsidR="00886784" w14:paraId="4A044EB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C17CAB" w14:textId="77777777" w:rsidR="00886784" w:rsidRDefault="00000000">
            <w:r>
              <w:rPr>
                <w:sz w:val="20"/>
                <w:szCs w:val="20"/>
              </w:rPr>
              <w:t>Directeur technique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D85795" w14:textId="77777777" w:rsidR="00886784" w:rsidRDefault="00000000">
            <w:r>
              <w:rPr>
                <w:sz w:val="20"/>
                <w:szCs w:val="20"/>
              </w:rPr>
              <w:t>M. Aumer SOUFO</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A4B017" w14:textId="77777777" w:rsidR="00886784" w:rsidRDefault="00000000">
            <w:r>
              <w:rPr>
                <w:sz w:val="20"/>
                <w:szCs w:val="20"/>
              </w:rPr>
              <w:t>Validation architecture, DSIRI</w:t>
            </w:r>
          </w:p>
        </w:tc>
      </w:tr>
      <w:tr w:rsidR="00886784" w14:paraId="7D09FE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24C1C0B" w14:textId="77777777" w:rsidR="00886784" w:rsidRDefault="00000000">
            <w:r>
              <w:rPr>
                <w:sz w:val="20"/>
                <w:szCs w:val="20"/>
              </w:rPr>
              <w:t>Sponsor direction</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CDCA4DE" w14:textId="77777777" w:rsidR="00886784" w:rsidRDefault="00000000">
            <w:r>
              <w:rPr>
                <w:sz w:val="20"/>
                <w:szCs w:val="20"/>
              </w:rPr>
              <w:t>M. Alain GATOU</w:t>
            </w:r>
          </w:p>
        </w:tc>
        <w:tc>
          <w:tcPr>
            <w:tcW w:w="3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7ADAE72" w14:textId="77777777" w:rsidR="00886784" w:rsidRDefault="00000000">
            <w:r>
              <w:rPr>
                <w:sz w:val="20"/>
                <w:szCs w:val="20"/>
              </w:rPr>
              <w:t>Directeur des Ressources et de la Trésorerie</w:t>
            </w:r>
          </w:p>
        </w:tc>
      </w:tr>
      <w:tr w:rsidR="00886784" w14:paraId="0EE84B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364A3ED" w14:textId="77777777" w:rsidR="00886784" w:rsidRDefault="00000000">
            <w:r>
              <w:rPr>
                <w:sz w:val="20"/>
                <w:szCs w:val="20"/>
              </w:rPr>
              <w:t>Référent Trésorerie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6F1752B" w14:textId="77777777" w:rsidR="00886784" w:rsidRDefault="00000000">
            <w:r>
              <w:rPr>
                <w:sz w:val="20"/>
                <w:szCs w:val="20"/>
              </w:rPr>
              <w:t>M. ADIGBE Yann</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28C3B2" w14:textId="77777777" w:rsidR="00886784" w:rsidRDefault="00000000">
            <w:r>
              <w:rPr>
                <w:sz w:val="20"/>
                <w:szCs w:val="20"/>
              </w:rPr>
              <w:t>Chef de Service Trésorerie</w:t>
            </w:r>
          </w:p>
        </w:tc>
      </w:tr>
      <w:tr w:rsidR="00886784" w14:paraId="28BF5D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0ABCE52" w14:textId="77777777" w:rsidR="00886784" w:rsidRDefault="00000000">
            <w:r>
              <w:rPr>
                <w:sz w:val="20"/>
                <w:szCs w:val="20"/>
              </w:rPr>
              <w:t>Sponsor métier</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A16C22E" w14:textId="77777777" w:rsidR="00886784" w:rsidRDefault="00000000">
            <w:r>
              <w:rPr>
                <w:sz w:val="20"/>
                <w:szCs w:val="20"/>
              </w:rPr>
              <w:t>M. ADJOUMANI Léon</w:t>
            </w:r>
          </w:p>
        </w:tc>
        <w:tc>
          <w:tcPr>
            <w:tcW w:w="3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2446DD" w14:textId="77777777" w:rsidR="00886784" w:rsidRDefault="00000000">
            <w:r>
              <w:rPr>
                <w:sz w:val="20"/>
                <w:szCs w:val="20"/>
              </w:rPr>
              <w:t>Chef de Division Opération</w:t>
            </w:r>
          </w:p>
        </w:tc>
      </w:tr>
    </w:tbl>
    <w:p w14:paraId="5078D9E9" w14:textId="77777777" w:rsidR="00886784" w:rsidRDefault="00000000">
      <w:r>
        <w:br w:type="page"/>
      </w:r>
    </w:p>
    <w:p w14:paraId="474C9E5B" w14:textId="77777777" w:rsidR="00886784" w:rsidRDefault="00000000">
      <w:pPr>
        <w:pStyle w:val="Heading1"/>
      </w:pPr>
      <w:r>
        <w:lastRenderedPageBreak/>
        <w:t>3. Contexte métier</w:t>
      </w:r>
    </w:p>
    <w:p w14:paraId="6163D350" w14:textId="77777777" w:rsidR="00886784" w:rsidRDefault="00000000">
      <w:pPr>
        <w:pStyle w:val="Heading2"/>
        <w:spacing w:before="300"/>
      </w:pPr>
      <w:r>
        <w:t>3.1 Workflow hybride — 7 étapes séquentielles</w:t>
      </w:r>
    </w:p>
    <w:p w14:paraId="4DAE7E20" w14:textId="77777777" w:rsidR="00886784" w:rsidRDefault="00000000">
      <w:pPr>
        <w:spacing w:before="80" w:after="80"/>
      </w:pPr>
      <w:r>
        <w:t>Le circuit COMEX est structuré en 7 étapes séquentielles avec un principe de dualité électronique/physique à chaque transition.</w:t>
      </w:r>
    </w:p>
    <w:p w14:paraId="3A297834" w14:textId="77777777" w:rsidR="00886784" w:rsidRDefault="0088678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542"/>
        <w:gridCol w:w="2353"/>
        <w:gridCol w:w="3346"/>
      </w:tblGrid>
      <w:tr w:rsidR="00886784" w14:paraId="766A4444" w14:textId="77777777">
        <w:tblPrEx>
          <w:tblCellMar>
            <w:top w:w="0" w:type="dxa"/>
            <w:bottom w:w="0" w:type="dxa"/>
          </w:tblCellMar>
        </w:tblPrEx>
        <w:trPr>
          <w:tblHeader/>
        </w:trPr>
        <w:tc>
          <w:tcPr>
            <w:tcW w:w="6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3F52FEA" w14:textId="77777777" w:rsidR="00886784" w:rsidRDefault="00000000">
            <w:r>
              <w:rPr>
                <w:b/>
                <w:bCs/>
                <w:color w:val="FFFFFF"/>
                <w:sz w:val="20"/>
                <w:szCs w:val="20"/>
              </w:rPr>
              <w:t>Étape</w:t>
            </w:r>
          </w:p>
        </w:tc>
        <w:tc>
          <w:tcPr>
            <w:tcW w:w="26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503C19B8" w14:textId="77777777" w:rsidR="00886784" w:rsidRDefault="00000000">
            <w:r>
              <w:rPr>
                <w:b/>
                <w:bCs/>
                <w:color w:val="FFFFFF"/>
                <w:sz w:val="20"/>
                <w:szCs w:val="20"/>
              </w:rPr>
              <w:t>Nom</w:t>
            </w:r>
          </w:p>
        </w:tc>
        <w:tc>
          <w:tcPr>
            <w:tcW w:w="24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2CB38F65" w14:textId="77777777" w:rsidR="00886784" w:rsidRDefault="00000000">
            <w:r>
              <w:rPr>
                <w:b/>
                <w:bCs/>
                <w:color w:val="FFFFFF"/>
                <w:sz w:val="20"/>
                <w:szCs w:val="20"/>
              </w:rPr>
              <w:t>Acteur</w:t>
            </w:r>
          </w:p>
        </w:tc>
        <w:tc>
          <w:tcPr>
            <w:tcW w:w="3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F90F093" w14:textId="77777777" w:rsidR="00886784" w:rsidRDefault="00000000">
            <w:r>
              <w:rPr>
                <w:b/>
                <w:bCs/>
                <w:color w:val="FFFFFF"/>
                <w:sz w:val="20"/>
                <w:szCs w:val="20"/>
              </w:rPr>
              <w:t>Délai / Alertes</w:t>
            </w:r>
          </w:p>
        </w:tc>
      </w:tr>
      <w:tr w:rsidR="00886784" w14:paraId="73AFBEE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C9D11F" w14:textId="77777777" w:rsidR="00886784" w:rsidRDefault="00000000">
            <w:r>
              <w:rPr>
                <w:sz w:val="20"/>
                <w:szCs w:val="20"/>
              </w:rPr>
              <w:t>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688C2C" w14:textId="77777777" w:rsidR="00886784" w:rsidRDefault="00000000">
            <w:r>
              <w:rPr>
                <w:sz w:val="20"/>
                <w:szCs w:val="20"/>
              </w:rPr>
              <w:t>Initiation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D63BC3" w14:textId="77777777" w:rsidR="00886784" w:rsidRDefault="00000000">
            <w:r>
              <w:rPr>
                <w:sz w:val="20"/>
                <w:szCs w:val="20"/>
              </w:rPr>
              <w:t>Agent d'accueil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BFA87E" w14:textId="77777777" w:rsidR="00886784" w:rsidRDefault="00000000">
            <w:r>
              <w:rPr>
                <w:sz w:val="20"/>
                <w:szCs w:val="20"/>
              </w:rPr>
              <w:t>Sans délai imposé</w:t>
            </w:r>
          </w:p>
        </w:tc>
      </w:tr>
      <w:tr w:rsidR="00886784" w14:paraId="0E93327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83B17DB" w14:textId="77777777" w:rsidR="00886784" w:rsidRDefault="00000000">
            <w:r>
              <w:rPr>
                <w:sz w:val="20"/>
                <w:szCs w:val="20"/>
              </w:rPr>
              <w:t>2</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E0EFD1B" w14:textId="77777777" w:rsidR="00886784" w:rsidRDefault="00000000">
            <w:r>
              <w:rPr>
                <w:sz w:val="20"/>
                <w:szCs w:val="20"/>
              </w:rPr>
              <w:t>Validation gestionnaire</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010D8C4" w14:textId="77777777" w:rsidR="00886784" w:rsidRDefault="00000000">
            <w:r>
              <w:rPr>
                <w:sz w:val="20"/>
                <w:szCs w:val="20"/>
              </w:rPr>
              <w:t>Gestionnaire de compte</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1589685" w14:textId="77777777" w:rsidR="00886784" w:rsidRDefault="00000000">
            <w:r>
              <w:rPr>
                <w:sz w:val="20"/>
                <w:szCs w:val="20"/>
              </w:rPr>
              <w:t>4 h — 50%/90%/100%</w:t>
            </w:r>
          </w:p>
        </w:tc>
      </w:tr>
      <w:tr w:rsidR="00886784" w14:paraId="795A8BA4"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0034037" w14:textId="77777777" w:rsidR="00886784" w:rsidRDefault="00000000">
            <w:r>
              <w:rPr>
                <w:sz w:val="20"/>
                <w:szCs w:val="20"/>
              </w:rPr>
              <w:t>3</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C36109" w14:textId="77777777" w:rsidR="00886784" w:rsidRDefault="00000000">
            <w:r>
              <w:rPr>
                <w:sz w:val="20"/>
                <w:szCs w:val="20"/>
              </w:rPr>
              <w:t>Contrôle COMEX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D6E750D" w14:textId="77777777" w:rsidR="00886784" w:rsidRDefault="00000000">
            <w:r>
              <w:rPr>
                <w:sz w:val="20"/>
                <w:szCs w:val="20"/>
              </w:rPr>
              <w:t>Agent COMEX</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8D6B50" w14:textId="77777777" w:rsidR="00886784" w:rsidRDefault="00000000">
            <w:r>
              <w:rPr>
                <w:sz w:val="20"/>
                <w:szCs w:val="20"/>
              </w:rPr>
              <w:t>24 h — 50%/90%/100%</w:t>
            </w:r>
          </w:p>
        </w:tc>
      </w:tr>
      <w:tr w:rsidR="00886784" w14:paraId="233B390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1ABF988" w14:textId="77777777" w:rsidR="00886784" w:rsidRDefault="00000000">
            <w:r>
              <w:rPr>
                <w:sz w:val="20"/>
                <w:szCs w:val="20"/>
              </w:rPr>
              <w:t>4</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D90A00F" w14:textId="77777777" w:rsidR="00886784" w:rsidRDefault="00000000">
            <w:r>
              <w:rPr>
                <w:sz w:val="20"/>
                <w:szCs w:val="20"/>
              </w:rPr>
              <w:t>Avis Trésorerie</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0594E7F" w14:textId="77777777" w:rsidR="00886784" w:rsidRDefault="00000000">
            <w:r>
              <w:rPr>
                <w:sz w:val="20"/>
                <w:szCs w:val="20"/>
              </w:rPr>
              <w:t>Trésorerie</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D2518F4" w14:textId="77777777" w:rsidR="00886784" w:rsidRDefault="00000000">
            <w:r>
              <w:rPr>
                <w:sz w:val="20"/>
                <w:szCs w:val="20"/>
              </w:rPr>
              <w:t>24 h — 50%/90%/100%</w:t>
            </w:r>
          </w:p>
        </w:tc>
      </w:tr>
      <w:tr w:rsidR="00886784" w14:paraId="3346BF96"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207D36E" w14:textId="77777777" w:rsidR="00886784" w:rsidRDefault="00000000">
            <w:r>
              <w:rPr>
                <w:sz w:val="20"/>
                <w:szCs w:val="20"/>
              </w:rPr>
              <w:t>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46EF89" w14:textId="77777777" w:rsidR="00886784" w:rsidRDefault="00000000">
            <w:r>
              <w:rPr>
                <w:sz w:val="20"/>
                <w:szCs w:val="20"/>
              </w:rPr>
              <w:t>Exécution (bascule SWIFT)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9604D09" w14:textId="77777777" w:rsidR="00886784" w:rsidRDefault="00000000">
            <w:r>
              <w:rPr>
                <w:sz w:val="20"/>
                <w:szCs w:val="20"/>
              </w:rPr>
              <w:t>Agent COMEX</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E782C43" w14:textId="77777777" w:rsidR="00886784" w:rsidRDefault="00000000">
            <w:r>
              <w:rPr>
                <w:sz w:val="20"/>
                <w:szCs w:val="20"/>
              </w:rPr>
              <w:t>Bascule manuelle V1</w:t>
            </w:r>
          </w:p>
        </w:tc>
      </w:tr>
      <w:tr w:rsidR="00886784" w14:paraId="6A1B974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C30AEA4" w14:textId="77777777" w:rsidR="00886784" w:rsidRDefault="00000000">
            <w:r>
              <w:rPr>
                <w:sz w:val="20"/>
                <w:szCs w:val="20"/>
              </w:rPr>
              <w:t>6</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2A8988E" w14:textId="77777777" w:rsidR="00886784" w:rsidRDefault="00000000">
            <w:r>
              <w:rPr>
                <w:sz w:val="20"/>
                <w:szCs w:val="20"/>
              </w:rPr>
              <w:t>Apurement</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8F1444D" w14:textId="77777777" w:rsidR="00886784" w:rsidRDefault="00000000">
            <w:r>
              <w:rPr>
                <w:sz w:val="20"/>
                <w:szCs w:val="20"/>
              </w:rPr>
              <w:t>Agent COMEX</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AD5E0BE" w14:textId="77777777" w:rsidR="00886784" w:rsidRDefault="00000000">
            <w:r>
              <w:rPr>
                <w:sz w:val="20"/>
                <w:szCs w:val="20"/>
              </w:rPr>
              <w:t>90 j (import) / 180 j (services) — J-14/J-8/J=0</w:t>
            </w:r>
          </w:p>
        </w:tc>
      </w:tr>
      <w:tr w:rsidR="00886784" w14:paraId="0C90AA0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F87C98D" w14:textId="77777777" w:rsidR="00886784" w:rsidRDefault="00000000">
            <w:r>
              <w:rPr>
                <w:sz w:val="20"/>
                <w:szCs w:val="20"/>
              </w:rPr>
              <w:t>7</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4BEDA1" w14:textId="77777777" w:rsidR="00886784" w:rsidRDefault="00000000">
            <w:r>
              <w:rPr>
                <w:sz w:val="20"/>
                <w:szCs w:val="20"/>
              </w:rPr>
              <w:t>Archivage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E8174D" w14:textId="77777777" w:rsidR="00886784" w:rsidRDefault="00000000">
            <w:r>
              <w:rPr>
                <w:sz w:val="20"/>
                <w:szCs w:val="20"/>
              </w:rPr>
              <w:t>Agent COMEX / Admin DSIRI</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D2A855" w14:textId="77777777" w:rsidR="00886784" w:rsidRDefault="00000000">
            <w:r>
              <w:rPr>
                <w:sz w:val="20"/>
                <w:szCs w:val="20"/>
              </w:rPr>
              <w:t>SHA-256 + reporting BCEAO</w:t>
            </w:r>
          </w:p>
        </w:tc>
      </w:tr>
    </w:tbl>
    <w:p w14:paraId="24D7D6FD" w14:textId="77777777" w:rsidR="00886784" w:rsidRDefault="00886784">
      <w:pPr>
        <w:spacing w:before="60" w:after="60"/>
      </w:pPr>
    </w:p>
    <w:p w14:paraId="075F78D6" w14:textId="77777777" w:rsidR="00886784" w:rsidRDefault="00000000">
      <w:pPr>
        <w:pStyle w:val="Heading2"/>
        <w:spacing w:before="300"/>
      </w:pPr>
      <w:r>
        <w:t>3.2 Acteurs et profils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886784" w14:paraId="15C31F5B"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4AB63CF" w14:textId="77777777" w:rsidR="00886784" w:rsidRDefault="00000000">
            <w:r>
              <w:rPr>
                <w:b/>
                <w:bCs/>
                <w:color w:val="FFFFFF"/>
                <w:sz w:val="20"/>
                <w:szCs w:val="20"/>
              </w:rPr>
              <w:t>Acteur</w:t>
            </w:r>
          </w:p>
        </w:tc>
        <w:tc>
          <w:tcPr>
            <w:tcW w:w="1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E20F3A2" w14:textId="77777777" w:rsidR="00886784" w:rsidRDefault="00000000">
            <w:r>
              <w:rPr>
                <w:b/>
                <w:bCs/>
                <w:color w:val="FFFFFF"/>
                <w:sz w:val="20"/>
                <w:szCs w:val="20"/>
              </w:rPr>
              <w:t>Type</w:t>
            </w:r>
          </w:p>
        </w:tc>
        <w:tc>
          <w:tcPr>
            <w:tcW w:w="4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012F7C60" w14:textId="77777777" w:rsidR="00886784" w:rsidRDefault="00000000">
            <w:r>
              <w:rPr>
                <w:b/>
                <w:bCs/>
                <w:color w:val="FFFFFF"/>
                <w:sz w:val="20"/>
                <w:szCs w:val="20"/>
              </w:rPr>
              <w:t>Périmètre</w:t>
            </w:r>
          </w:p>
        </w:tc>
      </w:tr>
      <w:tr w:rsidR="00886784" w14:paraId="65D0B7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96AD8A" w14:textId="77777777" w:rsidR="00886784" w:rsidRDefault="00000000">
            <w:r>
              <w:rPr>
                <w:sz w:val="20"/>
                <w:szCs w:val="20"/>
              </w:rPr>
              <w:t>Agent d'accueil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48C776A"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CDEB82" w14:textId="77777777" w:rsidR="00886784" w:rsidRDefault="00000000">
            <w:r>
              <w:rPr>
                <w:sz w:val="20"/>
                <w:szCs w:val="20"/>
              </w:rPr>
              <w:t>Étape 1 uniquement</w:t>
            </w:r>
          </w:p>
        </w:tc>
      </w:tr>
      <w:tr w:rsidR="00886784" w14:paraId="051003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31A1C08" w14:textId="77777777" w:rsidR="00886784" w:rsidRDefault="00000000">
            <w:r>
              <w:rPr>
                <w:sz w:val="20"/>
                <w:szCs w:val="20"/>
              </w:rPr>
              <w:t>Gestionnaire de compte</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BB2184D"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A5B210F" w14:textId="77777777" w:rsidR="00886784" w:rsidRDefault="00000000">
            <w:r>
              <w:rPr>
                <w:sz w:val="20"/>
                <w:szCs w:val="20"/>
              </w:rPr>
              <w:t>Étape 2</w:t>
            </w:r>
          </w:p>
        </w:tc>
      </w:tr>
      <w:tr w:rsidR="00886784" w14:paraId="061897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259C767" w14:textId="77777777" w:rsidR="00886784" w:rsidRDefault="00000000">
            <w:r>
              <w:rPr>
                <w:sz w:val="20"/>
                <w:szCs w:val="20"/>
              </w:rPr>
              <w:t>Agent COMEX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439EBF"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2DE78C" w14:textId="77777777" w:rsidR="00886784" w:rsidRDefault="00000000">
            <w:r>
              <w:rPr>
                <w:sz w:val="20"/>
                <w:szCs w:val="20"/>
              </w:rPr>
              <w:t>Étapes 3, 5, 6, 7</w:t>
            </w:r>
          </w:p>
        </w:tc>
      </w:tr>
      <w:tr w:rsidR="00886784" w14:paraId="398818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8748D46" w14:textId="77777777" w:rsidR="00886784" w:rsidRDefault="00000000">
            <w:r>
              <w:rPr>
                <w:sz w:val="20"/>
                <w:szCs w:val="20"/>
              </w:rPr>
              <w:t>Trésorerie</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A5CAE3E"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0954515" w14:textId="77777777" w:rsidR="00886784" w:rsidRDefault="00000000">
            <w:r>
              <w:rPr>
                <w:sz w:val="20"/>
                <w:szCs w:val="20"/>
              </w:rPr>
              <w:t>Étape 4</w:t>
            </w:r>
          </w:p>
        </w:tc>
      </w:tr>
      <w:tr w:rsidR="00886784" w14:paraId="0CC0AF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514AFF2" w14:textId="77777777" w:rsidR="00886784" w:rsidRDefault="00000000">
            <w:r>
              <w:rPr>
                <w:sz w:val="20"/>
                <w:szCs w:val="20"/>
              </w:rPr>
              <w:t>Direction / Supervision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AEADD4"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94F92D4" w14:textId="77777777" w:rsidR="00886784" w:rsidRDefault="00000000">
            <w:r>
              <w:rPr>
                <w:sz w:val="20"/>
                <w:szCs w:val="20"/>
              </w:rPr>
              <w:t>Vue transversale lecture seule — tous dossiers</w:t>
            </w:r>
          </w:p>
        </w:tc>
      </w:tr>
      <w:tr w:rsidR="00886784" w14:paraId="003BAC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7231F55" w14:textId="77777777" w:rsidR="00886784" w:rsidRDefault="00000000">
            <w:r>
              <w:rPr>
                <w:sz w:val="20"/>
                <w:szCs w:val="20"/>
              </w:rPr>
              <w:t>Administrateur DSIRI</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975DDC3" w14:textId="77777777" w:rsidR="00886784" w:rsidRDefault="00000000">
            <w:r>
              <w:rPr>
                <w:sz w:val="20"/>
                <w:szCs w:val="20"/>
              </w:rPr>
              <w:t>Interne</w:t>
            </w:r>
          </w:p>
        </w:tc>
        <w:tc>
          <w:tcPr>
            <w:tcW w:w="4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9C97288" w14:textId="77777777" w:rsidR="00886784" w:rsidRDefault="00000000">
            <w:r>
              <w:rPr>
                <w:sz w:val="20"/>
                <w:szCs w:val="20"/>
              </w:rPr>
              <w:t>Profils, workflow, transferts</w:t>
            </w:r>
          </w:p>
        </w:tc>
      </w:tr>
      <w:tr w:rsidR="00886784" w14:paraId="7E5ADE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C532726" w14:textId="77777777" w:rsidR="00886784" w:rsidRDefault="00000000">
            <w:r>
              <w:rPr>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1183D7" w14:textId="77777777" w:rsidR="00886784" w:rsidRDefault="00000000">
            <w:r>
              <w:rPr>
                <w:sz w:val="20"/>
                <w:szCs w:val="20"/>
              </w:rPr>
              <w:t>Externe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FBCFAC" w14:textId="77777777" w:rsidR="00886784" w:rsidRDefault="00000000">
            <w:r>
              <w:rPr>
                <w:sz w:val="20"/>
                <w:szCs w:val="20"/>
              </w:rPr>
              <w:t>Notifications uniquement — pas d'accès PDOE en V1</w:t>
            </w:r>
          </w:p>
        </w:tc>
      </w:tr>
      <w:tr w:rsidR="00886784" w14:paraId="2C25A9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F2494E8" w14:textId="77777777" w:rsidR="00886784" w:rsidRDefault="00000000">
            <w:r>
              <w:rPr>
                <w:sz w:val="20"/>
                <w:szCs w:val="20"/>
              </w:rPr>
              <w:t>ABS2000 (CBS)</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9717334" w14:textId="77777777" w:rsidR="00886784" w:rsidRDefault="00000000">
            <w:r>
              <w:rPr>
                <w:sz w:val="20"/>
                <w:szCs w:val="20"/>
              </w:rPr>
              <w:t>Système</w:t>
            </w:r>
          </w:p>
        </w:tc>
        <w:tc>
          <w:tcPr>
            <w:tcW w:w="4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05D7386" w14:textId="77777777" w:rsidR="00886784" w:rsidRDefault="00000000">
            <w:r>
              <w:rPr>
                <w:sz w:val="20"/>
                <w:szCs w:val="20"/>
              </w:rPr>
              <w:t>Vérification signature + solde — lecture seule</w:t>
            </w:r>
          </w:p>
        </w:tc>
      </w:tr>
      <w:tr w:rsidR="00886784" w14:paraId="7C9B33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D73654" w14:textId="77777777" w:rsidR="00886784" w:rsidRDefault="00000000">
            <w:r>
              <w:rPr>
                <w:sz w:val="20"/>
                <w:szCs w:val="20"/>
              </w:rPr>
              <w:t>Plateforme ABS2000/SWIFT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4C0357" w14:textId="77777777" w:rsidR="00886784" w:rsidRDefault="00000000">
            <w:r>
              <w:rPr>
                <w:sz w:val="20"/>
                <w:szCs w:val="20"/>
              </w:rPr>
              <w:t>Système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128FDBD" w14:textId="77777777" w:rsidR="00886784" w:rsidRDefault="00000000">
            <w:r>
              <w:rPr>
                <w:sz w:val="20"/>
                <w:szCs w:val="20"/>
              </w:rPr>
              <w:t>Bascule manuelle étape 5 — intégration API V2</w:t>
            </w:r>
          </w:p>
        </w:tc>
      </w:tr>
    </w:tbl>
    <w:p w14:paraId="690F8D92" w14:textId="77777777" w:rsidR="00886784" w:rsidRDefault="00000000">
      <w:r>
        <w:br w:type="page"/>
      </w:r>
    </w:p>
    <w:p w14:paraId="14B6F8D4" w14:textId="77777777" w:rsidR="00886784" w:rsidRDefault="00000000">
      <w:pPr>
        <w:pStyle w:val="Heading1"/>
      </w:pPr>
      <w:r>
        <w:lastRenderedPageBreak/>
        <w:t>4. Décisions d'architecture</w:t>
      </w:r>
    </w:p>
    <w:p w14:paraId="4A7487E0" w14:textId="77777777" w:rsidR="00886784" w:rsidRDefault="00000000">
      <w:pPr>
        <w:pStyle w:val="Heading2"/>
        <w:spacing w:before="300"/>
      </w:pPr>
      <w:r>
        <w:t>4.1 Stack technique retenue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86784" w14:paraId="5FE876E4"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38D7251" w14:textId="77777777" w:rsidR="00886784" w:rsidRDefault="00000000">
            <w:r>
              <w:rPr>
                <w:b/>
                <w:bCs/>
                <w:color w:val="FFFFFF"/>
                <w:sz w:val="20"/>
                <w:szCs w:val="20"/>
              </w:rPr>
              <w:t>Couche</w:t>
            </w:r>
          </w:p>
        </w:tc>
        <w:tc>
          <w:tcPr>
            <w:tcW w:w="66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4677461" w14:textId="77777777" w:rsidR="00886784" w:rsidRDefault="00000000">
            <w:r>
              <w:rPr>
                <w:b/>
                <w:bCs/>
                <w:color w:val="FFFFFF"/>
                <w:sz w:val="20"/>
                <w:szCs w:val="20"/>
              </w:rPr>
              <w:t>Technologie</w:t>
            </w:r>
          </w:p>
        </w:tc>
      </w:tr>
      <w:tr w:rsidR="00886784" w14:paraId="5C57D34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425F7DE" w14:textId="77777777" w:rsidR="00886784" w:rsidRDefault="00000000">
            <w:r>
              <w:rPr>
                <w:sz w:val="20"/>
                <w:szCs w:val="20"/>
              </w:rPr>
              <w:t>Frontend</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FA30731" w14:textId="77777777" w:rsidR="00886784" w:rsidRDefault="00000000">
            <w:r>
              <w:rPr>
                <w:sz w:val="20"/>
                <w:szCs w:val="20"/>
              </w:rPr>
              <w:t>Angular (TypeScript) — architecture par Feature Modules — responsive</w:t>
            </w:r>
          </w:p>
        </w:tc>
      </w:tr>
      <w:tr w:rsidR="00886784" w:rsidRPr="00BD57A9" w14:paraId="2CBD11E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050CA45" w14:textId="77777777" w:rsidR="00886784" w:rsidRDefault="00000000">
            <w:r>
              <w:rPr>
                <w:sz w:val="20"/>
                <w:szCs w:val="20"/>
              </w:rPr>
              <w:t>Backend</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66C887E" w14:textId="77777777" w:rsidR="00886784" w:rsidRPr="00BD57A9" w:rsidRDefault="00000000">
            <w:pPr>
              <w:rPr>
                <w:lang w:val="en-GB"/>
              </w:rPr>
            </w:pPr>
            <w:r w:rsidRPr="00BD57A9">
              <w:rPr>
                <w:sz w:val="20"/>
                <w:szCs w:val="20"/>
                <w:lang w:val="en-GB"/>
              </w:rPr>
              <w:t>ASP.NET Core Web API — C# .NET 8 — Clean Architecture + CQRS + MediatR</w:t>
            </w:r>
          </w:p>
        </w:tc>
      </w:tr>
      <w:tr w:rsidR="00886784" w14:paraId="25BEA5E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65AE3A" w14:textId="77777777" w:rsidR="00886784" w:rsidRDefault="00000000">
            <w:r>
              <w:rPr>
                <w:sz w:val="20"/>
                <w:szCs w:val="20"/>
              </w:rPr>
              <w:t>Base de données PDOE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D9CDF3" w14:textId="77777777" w:rsidR="00886784" w:rsidRDefault="00000000">
            <w:r>
              <w:rPr>
                <w:sz w:val="20"/>
                <w:szCs w:val="20"/>
              </w:rPr>
              <w:t>SQL Server dédié (PDOE_DB) — isolé de ABS2000</w:t>
            </w:r>
          </w:p>
        </w:tc>
      </w:tr>
      <w:tr w:rsidR="00886784" w14:paraId="5FF73E5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DEEE1AA" w14:textId="77777777" w:rsidR="00886784" w:rsidRDefault="00000000">
            <w:r>
              <w:rPr>
                <w:sz w:val="20"/>
                <w:szCs w:val="20"/>
              </w:rPr>
              <w:t>Base de données CBS</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053F552" w14:textId="77777777" w:rsidR="00886784" w:rsidRDefault="00000000">
            <w:r>
              <w:rPr>
                <w:sz w:val="20"/>
                <w:szCs w:val="20"/>
              </w:rPr>
              <w:t>SQL Server ABS2000 (existant) — accès lecture seule via CBS Integration Service</w:t>
            </w:r>
          </w:p>
        </w:tc>
      </w:tr>
      <w:tr w:rsidR="00886784" w14:paraId="4F1E041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B1EF9F4" w14:textId="77777777" w:rsidR="00886784" w:rsidRDefault="00000000">
            <w:r>
              <w:rPr>
                <w:sz w:val="20"/>
                <w:szCs w:val="20"/>
              </w:rPr>
              <w:t>Authentification</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E67CC85" w14:textId="0F6AB3F5" w:rsidR="00886784" w:rsidRDefault="00000000">
            <w:r>
              <w:rPr>
                <w:sz w:val="20"/>
                <w:szCs w:val="20"/>
              </w:rPr>
              <w:t xml:space="preserve">LDAP / Active Directory existant AFBCI — </w:t>
            </w:r>
            <w:r w:rsidR="00BD57A9" w:rsidRPr="00BD57A9">
              <w:rPr>
                <w:sz w:val="20"/>
                <w:szCs w:val="20"/>
              </w:rPr>
              <w:t>Pas de table utilisateur pour stocker les mots de passe et gérer les identités — c'est le rôle de l'AD/LDAP.</w:t>
            </w:r>
          </w:p>
        </w:tc>
      </w:tr>
      <w:tr w:rsidR="00886784" w14:paraId="25F766C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D8F2D1C" w14:textId="77777777" w:rsidR="00886784" w:rsidRDefault="00000000">
            <w:r>
              <w:rPr>
                <w:sz w:val="20"/>
                <w:szCs w:val="20"/>
              </w:rPr>
              <w:t>Hébergement</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8C26DB5" w14:textId="77777777" w:rsidR="00886784" w:rsidRDefault="00000000">
            <w:r>
              <w:rPr>
                <w:sz w:val="20"/>
                <w:szCs w:val="20"/>
              </w:rPr>
              <w:t>IIS Server on-premise AFBCI</w:t>
            </w:r>
          </w:p>
        </w:tc>
      </w:tr>
      <w:tr w:rsidR="00886784" w14:paraId="686E91F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F2E0E8C" w14:textId="77777777" w:rsidR="00886784" w:rsidRDefault="00000000">
            <w:r>
              <w:rPr>
                <w:sz w:val="20"/>
                <w:szCs w:val="20"/>
              </w:rPr>
              <w:t>Notifications</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F0E42E" w14:textId="77777777" w:rsidR="00886784" w:rsidRDefault="00000000">
            <w:r>
              <w:rPr>
                <w:sz w:val="20"/>
                <w:szCs w:val="20"/>
              </w:rPr>
              <w:t>Gateway SMS + Email (API tierce) + table Notifications locale</w:t>
            </w:r>
          </w:p>
        </w:tc>
      </w:tr>
      <w:tr w:rsidR="00886784" w14:paraId="0EA8BE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4E1FDED" w14:textId="77777777" w:rsidR="00886784" w:rsidRDefault="00000000">
            <w:r>
              <w:rPr>
                <w:sz w:val="20"/>
                <w:szCs w:val="20"/>
              </w:rPr>
              <w:t>Documents</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CD76775" w14:textId="77777777" w:rsidR="00886784" w:rsidRDefault="00000000">
            <w:r>
              <w:rPr>
                <w:sz w:val="20"/>
                <w:szCs w:val="20"/>
              </w:rPr>
              <w:t>Stockage fichiers sécurisé sur IIS + métadonnées SQL Server + hash SHA-256</w:t>
            </w:r>
          </w:p>
        </w:tc>
      </w:tr>
      <w:tr w:rsidR="00886784" w14:paraId="5F99370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AACD3BA" w14:textId="77777777" w:rsidR="00886784" w:rsidRDefault="00000000">
            <w:r>
              <w:rPr>
                <w:sz w:val="20"/>
                <w:szCs w:val="20"/>
              </w:rPr>
              <w:t>Configuration</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43802E" w14:textId="77777777" w:rsidR="00886784" w:rsidRDefault="00000000">
            <w:r>
              <w:rPr>
                <w:sz w:val="20"/>
                <w:szCs w:val="20"/>
              </w:rPr>
              <w:t>Tous délais workflow et seuils dalerte en base ParametrageMetier — paramétrables via dashboard Admin DSIRI</w:t>
            </w:r>
          </w:p>
        </w:tc>
      </w:tr>
    </w:tbl>
    <w:p w14:paraId="13E205D5" w14:textId="77777777" w:rsidR="00886784" w:rsidRDefault="00886784">
      <w:pPr>
        <w:spacing w:before="60" w:after="60"/>
      </w:pPr>
    </w:p>
    <w:p w14:paraId="61066583" w14:textId="77777777" w:rsidR="00886784" w:rsidRDefault="00000000">
      <w:pPr>
        <w:pStyle w:val="Heading2"/>
        <w:spacing w:before="300"/>
      </w:pPr>
      <w:r>
        <w:t>4.2 Architecture logicielle — PDOE.sln</w:t>
      </w:r>
    </w:p>
    <w:p w14:paraId="4D714814" w14:textId="77777777" w:rsidR="00886784" w:rsidRDefault="00000000">
      <w:pPr>
        <w:spacing w:before="80" w:after="80"/>
      </w:pPr>
      <w:r>
        <w:t>Le projet suit un pattern Monolithe Modulaire en V1 — chaque module extractible en microservice en V2 sans refonte.</w:t>
      </w:r>
    </w:p>
    <w:p w14:paraId="0DE6F9EA" w14:textId="77777777" w:rsidR="00886784" w:rsidRDefault="0088678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86784" w14:paraId="053045BE"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10E46E5" w14:textId="77777777" w:rsidR="00886784" w:rsidRDefault="00000000">
            <w:r>
              <w:rPr>
                <w:b/>
                <w:bCs/>
                <w:color w:val="FFFFFF"/>
                <w:sz w:val="20"/>
                <w:szCs w:val="20"/>
              </w:rPr>
              <w:t>Module</w:t>
            </w:r>
          </w:p>
        </w:tc>
        <w:tc>
          <w:tcPr>
            <w:tcW w:w="60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BC2A492" w14:textId="77777777" w:rsidR="00886784" w:rsidRDefault="00000000">
            <w:r>
              <w:rPr>
                <w:b/>
                <w:bCs/>
                <w:color w:val="FFFFFF"/>
                <w:sz w:val="20"/>
                <w:szCs w:val="20"/>
              </w:rPr>
              <w:t>Responsabilité</w:t>
            </w:r>
          </w:p>
        </w:tc>
      </w:tr>
      <w:tr w:rsidR="00886784" w:rsidRPr="00BD57A9" w14:paraId="2AD3554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F02F31" w14:textId="77777777" w:rsidR="00886784" w:rsidRDefault="00000000">
            <w:r>
              <w:rPr>
                <w:sz w:val="20"/>
                <w:szCs w:val="20"/>
              </w:rPr>
              <w:t>PDOE.Gateway</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4F21E0" w14:textId="77777777" w:rsidR="00886784" w:rsidRPr="00BD57A9" w:rsidRDefault="00000000">
            <w:pPr>
              <w:rPr>
                <w:lang w:val="en-GB"/>
              </w:rPr>
            </w:pPr>
            <w:r w:rsidRPr="00BD57A9">
              <w:rPr>
                <w:sz w:val="20"/>
                <w:szCs w:val="20"/>
                <w:lang w:val="en-GB"/>
              </w:rPr>
              <w:t>Auth LDAP, routing, rate limiting, génération JWT</w:t>
            </w:r>
          </w:p>
        </w:tc>
      </w:tr>
      <w:tr w:rsidR="00886784" w14:paraId="0CA2F96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87A9860" w14:textId="77777777" w:rsidR="00886784" w:rsidRDefault="00000000">
            <w:r>
              <w:rPr>
                <w:sz w:val="20"/>
                <w:szCs w:val="20"/>
              </w:rPr>
              <w:t>PDOE.Dossiers.API</w:t>
            </w:r>
          </w:p>
        </w:tc>
        <w:tc>
          <w:tcPr>
            <w:tcW w:w="6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23454B8" w14:textId="77777777" w:rsidR="00886784" w:rsidRDefault="00000000">
            <w:r>
              <w:rPr>
                <w:sz w:val="20"/>
                <w:szCs w:val="20"/>
              </w:rPr>
              <w:t>Module 1 : dossiers, documents SHA-256, paiements partiels</w:t>
            </w:r>
          </w:p>
        </w:tc>
      </w:tr>
      <w:tr w:rsidR="00886784" w14:paraId="7435FE8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345AC3E" w14:textId="77777777" w:rsidR="00886784" w:rsidRDefault="00000000">
            <w:r>
              <w:rPr>
                <w:sz w:val="20"/>
                <w:szCs w:val="20"/>
              </w:rPr>
              <w:t>PDOE.Workflow.API</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EDB499" w14:textId="77777777" w:rsidR="00886784" w:rsidRDefault="00000000">
            <w:r>
              <w:rPr>
                <w:sz w:val="20"/>
                <w:szCs w:val="20"/>
              </w:rPr>
              <w:t>Module 2 : circuit 4 niveaux, anti-fractionnement, délais</w:t>
            </w:r>
          </w:p>
        </w:tc>
      </w:tr>
      <w:tr w:rsidR="00886784" w14:paraId="130F438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672CD60" w14:textId="77777777" w:rsidR="00886784" w:rsidRDefault="00000000">
            <w:r>
              <w:rPr>
                <w:sz w:val="20"/>
                <w:szCs w:val="20"/>
              </w:rPr>
              <w:t>PDOE.Execution.API</w:t>
            </w:r>
          </w:p>
        </w:tc>
        <w:tc>
          <w:tcPr>
            <w:tcW w:w="6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D3DB32B" w14:textId="77777777" w:rsidR="00886784" w:rsidRDefault="00000000">
            <w:r>
              <w:rPr>
                <w:sz w:val="20"/>
                <w:szCs w:val="20"/>
              </w:rPr>
              <w:t>Module 3 : bascule SWIFT, déclaration post-exécution, calcul délai apurement</w:t>
            </w:r>
          </w:p>
        </w:tc>
      </w:tr>
      <w:tr w:rsidR="00886784" w14:paraId="1CD5AF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9F4446" w14:textId="0671A322" w:rsidR="00886784" w:rsidRDefault="00000000">
            <w:r>
              <w:rPr>
                <w:sz w:val="20"/>
                <w:szCs w:val="20"/>
              </w:rPr>
              <w:t>PDOE.</w:t>
            </w:r>
            <w:r w:rsidR="00BD57A9">
              <w:rPr>
                <w:sz w:val="20"/>
                <w:szCs w:val="20"/>
              </w:rPr>
              <w:t>Apurement</w:t>
            </w:r>
            <w:r>
              <w:rPr>
                <w:sz w:val="20"/>
                <w:szCs w:val="20"/>
              </w:rPr>
              <w:t>.API</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0B1948" w14:textId="77777777" w:rsidR="00886784" w:rsidRDefault="00000000">
            <w:r>
              <w:rPr>
                <w:sz w:val="20"/>
                <w:szCs w:val="20"/>
              </w:rPr>
              <w:t>Module 4 : checklist, alertes J-14/J-8/J=0, déclaration BCEAO</w:t>
            </w:r>
          </w:p>
        </w:tc>
      </w:tr>
      <w:tr w:rsidR="00886784" w14:paraId="2D7E970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CBCB09A" w14:textId="77777777" w:rsidR="00886784" w:rsidRDefault="00000000">
            <w:r>
              <w:rPr>
                <w:sz w:val="20"/>
                <w:szCs w:val="20"/>
              </w:rPr>
              <w:t>PDOE.Reporting.API</w:t>
            </w:r>
          </w:p>
        </w:tc>
        <w:tc>
          <w:tcPr>
            <w:tcW w:w="6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DCFF1DD" w14:textId="77777777" w:rsidR="00886784" w:rsidRDefault="00000000">
            <w:r>
              <w:rPr>
                <w:sz w:val="20"/>
                <w:szCs w:val="20"/>
              </w:rPr>
              <w:t>Module 5 : dashboards, exports réglementaires CRPI FINEX</w:t>
            </w:r>
          </w:p>
        </w:tc>
      </w:tr>
      <w:tr w:rsidR="00886784" w14:paraId="3BD2899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74EF89" w14:textId="77777777" w:rsidR="00886784" w:rsidRDefault="00000000">
            <w:r>
              <w:rPr>
                <w:sz w:val="20"/>
                <w:szCs w:val="20"/>
              </w:rPr>
              <w:t>PDOE.CBS.Integration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164E9B" w14:textId="77777777" w:rsidR="00886784" w:rsidRDefault="00000000">
            <w:r>
              <w:rPr>
                <w:sz w:val="20"/>
                <w:szCs w:val="20"/>
              </w:rPr>
              <w:t>Accès ABS2000 lecture seule — vérification signature et solde</w:t>
            </w:r>
          </w:p>
        </w:tc>
      </w:tr>
      <w:tr w:rsidR="00886784" w14:paraId="12BC938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6F64F2A" w14:textId="77777777" w:rsidR="00886784" w:rsidRDefault="00000000">
            <w:r>
              <w:rPr>
                <w:sz w:val="20"/>
                <w:szCs w:val="20"/>
              </w:rPr>
              <w:t>PDOE.Notifications</w:t>
            </w:r>
          </w:p>
        </w:tc>
        <w:tc>
          <w:tcPr>
            <w:tcW w:w="6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247ACCB" w14:textId="77777777" w:rsidR="00886784" w:rsidRDefault="00000000">
            <w:r>
              <w:rPr>
                <w:sz w:val="20"/>
                <w:szCs w:val="20"/>
              </w:rPr>
              <w:t>SMS/Email, templates, politique retry, logging</w:t>
            </w:r>
          </w:p>
        </w:tc>
      </w:tr>
      <w:tr w:rsidR="00886784" w14:paraId="58D9FF2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7398B3" w14:textId="77777777" w:rsidR="00886784" w:rsidRDefault="00000000">
            <w:r>
              <w:rPr>
                <w:sz w:val="20"/>
                <w:szCs w:val="20"/>
              </w:rPr>
              <w:t>PDOE.Shared.Kernel</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8B5FDE4" w14:textId="77777777" w:rsidR="00886784" w:rsidRDefault="00000000">
            <w:r>
              <w:rPr>
                <w:sz w:val="20"/>
                <w:szCs w:val="20"/>
              </w:rPr>
              <w:t>Contrats, DTOs, événements internes, interfaces</w:t>
            </w:r>
          </w:p>
        </w:tc>
      </w:tr>
      <w:tr w:rsidR="00886784" w14:paraId="3C82772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E1D4CA9" w14:textId="77777777" w:rsidR="00886784" w:rsidRDefault="00000000">
            <w:r>
              <w:rPr>
                <w:sz w:val="20"/>
                <w:szCs w:val="20"/>
              </w:rPr>
              <w:t>PDOE.Infrastructure</w:t>
            </w:r>
          </w:p>
        </w:tc>
        <w:tc>
          <w:tcPr>
            <w:tcW w:w="60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512C7AA" w14:textId="77777777" w:rsidR="00886784" w:rsidRDefault="00000000">
            <w:r>
              <w:rPr>
                <w:sz w:val="20"/>
                <w:szCs w:val="20"/>
              </w:rPr>
              <w:t>EF Core, repositories, audit trail interceptor, LDAP connector, IIS file storage</w:t>
            </w:r>
          </w:p>
        </w:tc>
      </w:tr>
    </w:tbl>
    <w:p w14:paraId="74232947" w14:textId="77777777" w:rsidR="00886784" w:rsidRDefault="00886784">
      <w:pPr>
        <w:spacing w:before="60" w:after="60"/>
      </w:pPr>
    </w:p>
    <w:p w14:paraId="03F37585" w14:textId="77777777" w:rsidR="00886784" w:rsidRDefault="00000000">
      <w:pPr>
        <w:pStyle w:val="Heading2"/>
        <w:spacing w:before="300"/>
      </w:pPr>
      <w:r>
        <w:lastRenderedPageBreak/>
        <w:t>4.3 Décisions clés actées en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86784" w14:paraId="1FE815C1"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2DF01202" w14:textId="77777777" w:rsidR="00886784" w:rsidRDefault="00000000">
            <w:r>
              <w:rPr>
                <w:b/>
                <w:bCs/>
                <w:color w:val="FFFFFF"/>
                <w:sz w:val="20"/>
                <w:szCs w:val="20"/>
              </w:rPr>
              <w:t>Décision</w:t>
            </w:r>
          </w:p>
        </w:tc>
        <w:tc>
          <w:tcPr>
            <w:tcW w:w="58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DEFB462" w14:textId="77777777" w:rsidR="00886784" w:rsidRDefault="00000000">
            <w:r>
              <w:rPr>
                <w:b/>
                <w:bCs/>
                <w:color w:val="FFFFFF"/>
                <w:sz w:val="20"/>
                <w:szCs w:val="20"/>
              </w:rPr>
              <w:t>Justification</w:t>
            </w:r>
          </w:p>
        </w:tc>
      </w:tr>
      <w:tr w:rsidR="00886784" w14:paraId="03FF1DC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975439" w14:textId="77777777" w:rsidR="00886784" w:rsidRDefault="00000000">
            <w:r>
              <w:rPr>
                <w:sz w:val="20"/>
                <w:szCs w:val="20"/>
              </w:rPr>
              <w:t>Clés primaires INT IDENTITY</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86D0A5" w14:textId="77777777" w:rsidR="00886784" w:rsidRDefault="00000000">
            <w:r>
              <w:rPr>
                <w:sz w:val="20"/>
                <w:szCs w:val="20"/>
              </w:rPr>
              <w:t>SQL Server on-premise — performances jointures — cohérence avec ABS2000</w:t>
            </w:r>
          </w:p>
        </w:tc>
      </w:tr>
      <w:tr w:rsidR="00886784" w14:paraId="141C1E5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D268BAC" w14:textId="692D1358" w:rsidR="00886784" w:rsidRDefault="00000000">
            <w:r>
              <w:rPr>
                <w:sz w:val="20"/>
                <w:szCs w:val="20"/>
              </w:rPr>
              <w:t>Table Utilisateurs locale</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AC935A6" w14:textId="77134DA4" w:rsidR="00886784" w:rsidRDefault="00000000">
            <w:r>
              <w:rPr>
                <w:sz w:val="20"/>
                <w:szCs w:val="20"/>
              </w:rPr>
              <w:t>AD/LDAP existant</w:t>
            </w:r>
            <w:r w:rsidR="00BD57A9">
              <w:rPr>
                <w:sz w:val="20"/>
                <w:szCs w:val="20"/>
              </w:rPr>
              <w:t>(</w:t>
            </w:r>
            <w:r w:rsidR="00BD57A9" w:rsidRPr="00BD57A9">
              <w:rPr>
                <w:sz w:val="20"/>
                <w:szCs w:val="20"/>
              </w:rPr>
              <w:t>Vérifie identité</w:t>
            </w:r>
            <w:r w:rsidR="008A13D1">
              <w:rPr>
                <w:sz w:val="20"/>
                <w:szCs w:val="20"/>
              </w:rPr>
              <w:t xml:space="preserve"> du User</w:t>
            </w:r>
            <w:r w:rsidR="00BD57A9" w:rsidRPr="00BD57A9">
              <w:rPr>
                <w:sz w:val="20"/>
                <w:szCs w:val="20"/>
              </w:rPr>
              <w:t xml:space="preserve"> (login + mot de passe)</w:t>
            </w:r>
            <w:r w:rsidR="00BD57A9">
              <w:rPr>
                <w:sz w:val="20"/>
                <w:szCs w:val="20"/>
              </w:rPr>
              <w:t>)</w:t>
            </w:r>
            <w:r>
              <w:rPr>
                <w:sz w:val="20"/>
                <w:szCs w:val="20"/>
              </w:rPr>
              <w:t xml:space="preserve"> — agentLogin VARCHAR dans tables d'audit</w:t>
            </w:r>
            <w:r w:rsidR="00BD57A9">
              <w:rPr>
                <w:sz w:val="20"/>
                <w:szCs w:val="20"/>
              </w:rPr>
              <w:t xml:space="preserve">. </w:t>
            </w:r>
            <w:r w:rsidR="00BD57A9" w:rsidRPr="00BD57A9">
              <w:rPr>
                <w:sz w:val="20"/>
                <w:szCs w:val="20"/>
              </w:rPr>
              <w:t>Savoir quel</w:t>
            </w:r>
            <w:r w:rsidR="00BD57A9">
              <w:rPr>
                <w:sz w:val="20"/>
                <w:szCs w:val="20"/>
              </w:rPr>
              <w:t xml:space="preserve"> est le</w:t>
            </w:r>
            <w:r w:rsidR="00BD57A9" w:rsidRPr="00BD57A9">
              <w:rPr>
                <w:sz w:val="20"/>
                <w:szCs w:val="20"/>
              </w:rPr>
              <w:t xml:space="preserve"> profil PDOE </w:t>
            </w:r>
            <w:r w:rsidR="00BD57A9">
              <w:rPr>
                <w:sz w:val="20"/>
                <w:szCs w:val="20"/>
              </w:rPr>
              <w:t>du User</w:t>
            </w:r>
            <w:r w:rsidR="00BD57A9" w:rsidRPr="00BD57A9">
              <w:rPr>
                <w:sz w:val="20"/>
                <w:szCs w:val="20"/>
              </w:rPr>
              <w:t xml:space="preserve"> (Gestionnaire, COMEX, etc.)</w:t>
            </w:r>
            <w:r w:rsidR="00BD57A9">
              <w:rPr>
                <w:sz w:val="20"/>
                <w:szCs w:val="20"/>
              </w:rPr>
              <w:t xml:space="preserve"> et ce qu’il a le droit de faire. </w:t>
            </w:r>
            <w:r w:rsidR="00BD57A9" w:rsidRPr="00BD57A9">
              <w:rPr>
                <w:sz w:val="20"/>
                <w:szCs w:val="20"/>
              </w:rPr>
              <w:t>Savoir son compte est actif ou désactivé</w:t>
            </w:r>
          </w:p>
        </w:tc>
      </w:tr>
      <w:tr w:rsidR="00886784" w14:paraId="4ECEB48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C58F68" w14:textId="77777777" w:rsidR="00886784" w:rsidRDefault="00000000">
            <w:r>
              <w:rPr>
                <w:sz w:val="20"/>
                <w:szCs w:val="20"/>
              </w:rPr>
              <w:t>9 tables (+ Utilisateurs + GestionnaireClients)</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1B5668" w14:textId="77777777" w:rsidR="00886784" w:rsidRDefault="00000000">
            <w:r>
              <w:rPr>
                <w:sz w:val="20"/>
                <w:szCs w:val="20"/>
              </w:rPr>
              <w:t>Équilibre MVP/robustesse — AlerteApurement et Notification conservées — ParametrageMetier pour paramétrage dynamique — +2 tables en v5.4 : Utilisateurs (profils PDOE) et GestionnaireClients (portefeuilles)</w:t>
            </w:r>
          </w:p>
        </w:tc>
      </w:tr>
      <w:tr w:rsidR="00886784" w14:paraId="1554AA7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AEFF289" w14:textId="77777777" w:rsidR="00886784" w:rsidRDefault="00000000">
            <w:r>
              <w:rPr>
                <w:sz w:val="20"/>
                <w:szCs w:val="20"/>
              </w:rPr>
              <w:t>Authentification OTP deux étapes (v5.4)</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2384FA8" w14:textId="77777777" w:rsidR="00886784" w:rsidRDefault="00000000">
            <w:r>
              <w:rPr>
                <w:sz w:val="20"/>
                <w:szCs w:val="20"/>
              </w:rPr>
              <w:t>POST /auth/login (bind LDAP) déclenche un OTP par SMS/email. POST /auth/otp/verifier valide le code et délivre le JWT réel. Trois échecs consécutifs invalident le jeton. Sécurité renforcée sans impacter le reste de l’architecture.</w:t>
            </w:r>
          </w:p>
        </w:tc>
      </w:tr>
      <w:tr w:rsidR="00886784" w14:paraId="716F8B4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1B4C53" w14:textId="6A69AF37" w:rsidR="00886784" w:rsidRDefault="00000000">
            <w:r>
              <w:rPr>
                <w:sz w:val="20"/>
                <w:szCs w:val="20"/>
              </w:rPr>
              <w:t xml:space="preserve">Table GestionnaireClients </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E4BEA7C" w14:textId="77777777" w:rsidR="00886784" w:rsidRDefault="00000000">
            <w:r>
              <w:rPr>
                <w:sz w:val="20"/>
                <w:szCs w:val="20"/>
              </w:rPr>
              <w:t>Mapping GestionnaireLogin ⇄ NumCompte — filtre côté backend sur GET /dossiers. Le frontend n’est jamais conscient du périmètre d’un gestionnaire. Gérée par Admin DSIRI via /gestionnaire-clients.</w:t>
            </w:r>
          </w:p>
        </w:tc>
      </w:tr>
      <w:tr w:rsidR="00886784" w14:paraId="43DC592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F3E58B0" w14:textId="77777777" w:rsidR="00886784" w:rsidRDefault="00000000">
            <w:r>
              <w:rPr>
                <w:sz w:val="20"/>
                <w:szCs w:val="20"/>
              </w:rPr>
              <w:t>Vérification signature ABS2000 — mode configurable</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5DD3F8F" w14:textId="77777777" w:rsidR="00886784" w:rsidRDefault="00000000">
            <w:r>
              <w:rPr>
                <w:sz w:val="20"/>
                <w:szCs w:val="20"/>
              </w:rPr>
              <w:t>onBlur numCompte — trois modes : AUTOMATIQUE, VISUEL (image + case à cocher), LES_DEUX — configurables via dashboard Admin DSIRI — zéro dossier fantôme en base</w:t>
            </w:r>
          </w:p>
        </w:tc>
      </w:tr>
      <w:tr w:rsidR="00886784" w14:paraId="3D78A2F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55A926" w14:textId="77777777" w:rsidR="00886784" w:rsidRDefault="00000000">
            <w:r>
              <w:rPr>
                <w:sz w:val="20"/>
                <w:szCs w:val="20"/>
              </w:rPr>
              <w:t>ModeVerificationSignature dans ParametrageMetier</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47118A" w14:textId="77777777" w:rsidR="00886784" w:rsidRDefault="00000000">
            <w:r>
              <w:rPr>
                <w:sz w:val="20"/>
                <w:szCs w:val="20"/>
              </w:rPr>
              <w:t>Permet à l'Admin DSIRI de choisir le niveau de vérification sans redéploiement — snapshot du mode stocké dans Dossiers.ModeVerificationApplique</w:t>
            </w:r>
          </w:p>
        </w:tc>
      </w:tr>
      <w:tr w:rsidR="00886784" w14:paraId="149B1BC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811A52A" w14:textId="77777777" w:rsidR="00886784" w:rsidRDefault="00000000">
            <w:r>
              <w:rPr>
                <w:sz w:val="20"/>
                <w:szCs w:val="20"/>
              </w:rPr>
              <w:t>Bascule SWIFT manuelle en V1</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7FA339F" w14:textId="77777777" w:rsidR="00886784" w:rsidRDefault="00000000">
            <w:r>
              <w:rPr>
                <w:sz w:val="20"/>
                <w:szCs w:val="20"/>
              </w:rPr>
              <w:t>Système externe existant non modifiable — intégration API directe prévue en V2</w:t>
            </w:r>
          </w:p>
        </w:tc>
      </w:tr>
      <w:tr w:rsidR="00886784" w14:paraId="4D8FDF7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D86546D" w14:textId="77777777" w:rsidR="00886784" w:rsidRDefault="00000000">
            <w:r>
              <w:rPr>
                <w:sz w:val="20"/>
                <w:szCs w:val="20"/>
              </w:rPr>
              <w:t>EtapeWorkflow immuable (INSERT ONLY)</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561A1FA" w14:textId="77777777" w:rsidR="00886784" w:rsidRDefault="00000000">
            <w:r>
              <w:rPr>
                <w:sz w:val="20"/>
                <w:szCs w:val="20"/>
              </w:rPr>
              <w:t>Boîte noire réglementaire — audit bancaire — aucun UPDATE ni DELETE autorisé</w:t>
            </w:r>
          </w:p>
        </w:tc>
      </w:tr>
      <w:tr w:rsidR="00886784" w14:paraId="31E5D82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7DBF4A" w14:textId="77777777" w:rsidR="00886784" w:rsidRDefault="00000000">
            <w:r>
              <w:rPr>
                <w:sz w:val="20"/>
                <w:szCs w:val="20"/>
              </w:rPr>
              <w:t>Délais et seuils dans ParametrageMetier (dashboard)</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A203D8B" w14:textId="77777777" w:rsidR="00886784" w:rsidRDefault="00000000">
            <w:r>
              <w:rPr>
                <w:sz w:val="20"/>
                <w:szCs w:val="20"/>
              </w:rPr>
              <w:t>Tous les délais (workflow + BCEAO) et seuils dalerte paramétrables via dashboard Admin DSIRI sans redéploiement</w:t>
            </w:r>
          </w:p>
        </w:tc>
      </w:tr>
      <w:tr w:rsidR="00886784" w14:paraId="080F128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9A26E7D" w14:textId="77777777" w:rsidR="00886784" w:rsidRDefault="00000000">
            <w:r>
              <w:rPr>
                <w:sz w:val="20"/>
                <w:szCs w:val="20"/>
              </w:rPr>
              <w:t>Hash SHA-256 sur tous les documents</w:t>
            </w:r>
          </w:p>
        </w:tc>
        <w:tc>
          <w:tcPr>
            <w:tcW w:w="58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775AA32" w14:textId="77777777" w:rsidR="00886784" w:rsidRDefault="00000000">
            <w:r>
              <w:rPr>
                <w:sz w:val="20"/>
                <w:szCs w:val="20"/>
              </w:rPr>
              <w:t>Intégrité des pièces justificatives — archivage sécurisé — conformité bancaire</w:t>
            </w:r>
          </w:p>
        </w:tc>
      </w:tr>
    </w:tbl>
    <w:p w14:paraId="4545F6F8" w14:textId="77777777" w:rsidR="00886784" w:rsidRDefault="00000000">
      <w:r>
        <w:br w:type="page"/>
      </w:r>
    </w:p>
    <w:p w14:paraId="28205798" w14:textId="77777777" w:rsidR="00886784" w:rsidRDefault="00000000">
      <w:pPr>
        <w:pStyle w:val="Heading1"/>
      </w:pPr>
      <w:r>
        <w:lastRenderedPageBreak/>
        <w:t>5. Modèle de données — PDOE_DB</w:t>
      </w:r>
    </w:p>
    <w:p w14:paraId="7BCD3157" w14:textId="77777777" w:rsidR="00886784" w:rsidRDefault="00000000">
      <w:pPr>
        <w:pStyle w:val="Heading2"/>
        <w:spacing w:before="300"/>
      </w:pPr>
      <w:r>
        <w:t>5.1 Principes</w:t>
      </w:r>
    </w:p>
    <w:p w14:paraId="09EACF9E" w14:textId="77777777" w:rsidR="00886784" w:rsidRDefault="00000000">
      <w:pPr>
        <w:pStyle w:val="ListParagraph"/>
        <w:numPr>
          <w:ilvl w:val="0"/>
          <w:numId w:val="2"/>
        </w:numPr>
        <w:spacing w:before="60" w:after="60"/>
      </w:pPr>
      <w:r>
        <w:t>9 tables métier — SQL Server dédié PDOE_DB, isolé de ABS2000_DB</w:t>
      </w:r>
    </w:p>
    <w:p w14:paraId="102BA15D" w14:textId="77777777" w:rsidR="00886784" w:rsidRDefault="00000000">
      <w:pPr>
        <w:pStyle w:val="ListParagraph"/>
        <w:numPr>
          <w:ilvl w:val="0"/>
          <w:numId w:val="2"/>
        </w:numPr>
        <w:spacing w:before="60" w:after="60"/>
      </w:pPr>
      <w:r>
        <w:t>Clés primaires INT IDENTITY sur toutes les tables</w:t>
      </w:r>
    </w:p>
    <w:p w14:paraId="74DA32C4" w14:textId="77777777" w:rsidR="00886784" w:rsidRDefault="00000000">
      <w:pPr>
        <w:pStyle w:val="ListParagraph"/>
        <w:numPr>
          <w:ilvl w:val="0"/>
          <w:numId w:val="2"/>
        </w:numPr>
        <w:spacing w:before="60" w:after="60"/>
      </w:pPr>
      <w:r>
        <w:t>4 colonnes d'audit obligatoires : CreatedAt, UpdatedAt, CreatedBy, UpdatedBy</w:t>
      </w:r>
    </w:p>
    <w:p w14:paraId="71DA7C11" w14:textId="77777777" w:rsidR="00886784" w:rsidRDefault="00000000">
      <w:pPr>
        <w:pStyle w:val="ListParagraph"/>
        <w:numPr>
          <w:ilvl w:val="0"/>
          <w:numId w:val="2"/>
        </w:numPr>
        <w:spacing w:before="60" w:after="60"/>
      </w:pPr>
      <w:r>
        <w:t>Enums stockées en VARCHAR via EF Core .HasConversion&lt;string&gt;() — aucune table générée</w:t>
      </w:r>
    </w:p>
    <w:p w14:paraId="65D6838C" w14:textId="77777777" w:rsidR="00886784" w:rsidRDefault="00000000">
      <w:pPr>
        <w:pStyle w:val="ListParagraph"/>
        <w:numPr>
          <w:ilvl w:val="0"/>
          <w:numId w:val="2"/>
        </w:numPr>
        <w:spacing w:before="60" w:after="60"/>
      </w:pPr>
      <w:r>
        <w:t>Migrations EF Core obligatoires — jamais d'ALTER TABLE manuel</w:t>
      </w:r>
    </w:p>
    <w:p w14:paraId="718176EF" w14:textId="77777777" w:rsidR="00886784" w:rsidRDefault="00000000">
      <w:pPr>
        <w:pStyle w:val="ListParagraph"/>
        <w:numPr>
          <w:ilvl w:val="0"/>
          <w:numId w:val="2"/>
        </w:numPr>
        <w:spacing w:before="60" w:after="60"/>
      </w:pPr>
      <w:r>
        <w:t>Compte SQL dédié PDOE avec droits minimaux — isolation stricte</w:t>
      </w:r>
    </w:p>
    <w:p w14:paraId="0EBCB04E" w14:textId="77777777" w:rsidR="00886784" w:rsidRDefault="00886784">
      <w:pPr>
        <w:spacing w:before="60" w:after="60"/>
      </w:pPr>
    </w:p>
    <w:p w14:paraId="77C44F03" w14:textId="77777777" w:rsidR="00886784" w:rsidRDefault="00000000">
      <w:pPr>
        <w:pStyle w:val="Heading2"/>
        <w:spacing w:before="300"/>
      </w:pPr>
      <w:r>
        <w:t>5.2 Tables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886784" w14:paraId="7BAC67AC"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1182C83" w14:textId="77777777" w:rsidR="00886784" w:rsidRDefault="00000000">
            <w:r>
              <w:rPr>
                <w:b/>
                <w:bCs/>
                <w:color w:val="FFFFFF"/>
                <w:sz w:val="20"/>
                <w:szCs w:val="20"/>
              </w:rPr>
              <w:t>Table</w:t>
            </w:r>
          </w:p>
        </w:tc>
        <w:tc>
          <w:tcPr>
            <w:tcW w:w="14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57707255" w14:textId="77777777" w:rsidR="00886784" w:rsidRDefault="00000000">
            <w:r>
              <w:rPr>
                <w:b/>
                <w:bCs/>
                <w:color w:val="FFFFFF"/>
                <w:sz w:val="20"/>
                <w:szCs w:val="20"/>
              </w:rPr>
              <w:t>Colonnes</w:t>
            </w:r>
          </w:p>
        </w:tc>
        <w:tc>
          <w:tcPr>
            <w:tcW w:w="5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0FDF116E" w14:textId="77777777" w:rsidR="00886784" w:rsidRDefault="00000000">
            <w:r>
              <w:rPr>
                <w:b/>
                <w:bCs/>
                <w:color w:val="FFFFFF"/>
                <w:sz w:val="20"/>
                <w:szCs w:val="20"/>
              </w:rPr>
              <w:t>Rôle</w:t>
            </w:r>
          </w:p>
        </w:tc>
      </w:tr>
      <w:tr w:rsidR="00886784" w14:paraId="197B07A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1232F6" w14:textId="77777777" w:rsidR="00886784" w:rsidRDefault="00000000">
            <w:r>
              <w:rPr>
                <w:sz w:val="20"/>
                <w:szCs w:val="20"/>
              </w:rPr>
              <w:t>Dossiers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39DC68" w14:textId="77777777" w:rsidR="00886784" w:rsidRDefault="00000000">
            <w:r>
              <w:rPr>
                <w:sz w:val="20"/>
                <w:szCs w:val="20"/>
              </w:rPr>
              <w:t>34</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7C98834" w14:textId="77777777" w:rsidR="00886784" w:rsidRDefault="00000000">
            <w:r>
              <w:rPr>
                <w:sz w:val="20"/>
                <w:szCs w:val="20"/>
              </w:rPr>
              <w:t>Entité centrale — cycle de vie complet, double statut électronique/physique</w:t>
            </w:r>
          </w:p>
        </w:tc>
      </w:tr>
      <w:tr w:rsidR="00886784" w14:paraId="2A0FBB4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FE0BC67" w14:textId="77777777" w:rsidR="00886784" w:rsidRDefault="00000000">
            <w:r>
              <w:rPr>
                <w:sz w:val="20"/>
                <w:szCs w:val="20"/>
              </w:rPr>
              <w:t>EtapesWorkflow</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BA87A23" w14:textId="77777777" w:rsidR="00886784" w:rsidRDefault="00000000">
            <w:r>
              <w:rPr>
                <w:sz w:val="20"/>
                <w:szCs w:val="20"/>
              </w:rPr>
              <w:t>16</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9624577" w14:textId="77777777" w:rsidR="00886784" w:rsidRDefault="00000000">
            <w:r>
              <w:rPr>
                <w:sz w:val="20"/>
                <w:szCs w:val="20"/>
              </w:rPr>
              <w:t>Historique immuable INSERT ONLY — audit réglementaire complet</w:t>
            </w:r>
          </w:p>
        </w:tc>
      </w:tr>
      <w:tr w:rsidR="00886784" w14:paraId="608183C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904C7D" w14:textId="77777777" w:rsidR="00886784" w:rsidRDefault="00000000">
            <w:r>
              <w:rPr>
                <w:sz w:val="20"/>
                <w:szCs w:val="20"/>
              </w:rPr>
              <w:t>Documents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D32C02" w14:textId="77777777" w:rsidR="00886784" w:rsidRDefault="00000000">
            <w:r>
              <w:rPr>
                <w:sz w:val="20"/>
                <w:szCs w:val="20"/>
              </w:rPr>
              <w:t>11</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4BFEF9" w14:textId="77777777" w:rsidR="00886784" w:rsidRDefault="00000000">
            <w:r>
              <w:rPr>
                <w:sz w:val="20"/>
                <w:szCs w:val="20"/>
              </w:rPr>
              <w:t>Pièces justificatives typées — hash SHA-256 — stockage IIS</w:t>
            </w:r>
          </w:p>
        </w:tc>
      </w:tr>
      <w:tr w:rsidR="00886784" w14:paraId="090A4C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3A943A8" w14:textId="77777777" w:rsidR="00886784" w:rsidRDefault="00000000">
            <w:r>
              <w:rPr>
                <w:sz w:val="20"/>
                <w:szCs w:val="20"/>
              </w:rPr>
              <w:t>PaiementsPartiels</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F95601E" w14:textId="77777777" w:rsidR="00886784" w:rsidRDefault="00000000">
            <w:r>
              <w:rPr>
                <w:sz w:val="20"/>
                <w:szCs w:val="20"/>
              </w:rPr>
              <w:t>8</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09541CE" w14:textId="77777777" w:rsidR="00886784" w:rsidRDefault="00000000">
            <w:r>
              <w:rPr>
                <w:sz w:val="20"/>
                <w:szCs w:val="20"/>
              </w:rPr>
              <w:t>Paiements progressifs — solde calculé — CHECK anti-dépassement</w:t>
            </w:r>
          </w:p>
        </w:tc>
      </w:tr>
      <w:tr w:rsidR="00886784" w14:paraId="52FAC78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B2CAF09" w14:textId="77777777" w:rsidR="00886784" w:rsidRDefault="00000000">
            <w:r>
              <w:rPr>
                <w:sz w:val="20"/>
                <w:szCs w:val="20"/>
              </w:rPr>
              <w:t>AlertesApurement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43E7D4" w14:textId="77777777" w:rsidR="00886784" w:rsidRDefault="00000000">
            <w:r>
              <w:rPr>
                <w:sz w:val="20"/>
                <w:szCs w:val="20"/>
              </w:rPr>
              <w:t>9</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2177B9" w14:textId="77777777" w:rsidR="00886784" w:rsidRDefault="00000000">
            <w:r>
              <w:rPr>
                <w:sz w:val="20"/>
                <w:szCs w:val="20"/>
              </w:rPr>
              <w:t>Alertes J-14, J-8, J=0 — preuve réglementaire BCEAO</w:t>
            </w:r>
          </w:p>
        </w:tc>
      </w:tr>
      <w:tr w:rsidR="00886784" w14:paraId="6ED9E92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9C55F48" w14:textId="77777777" w:rsidR="00886784" w:rsidRDefault="00000000">
            <w:r>
              <w:rPr>
                <w:sz w:val="20"/>
                <w:szCs w:val="20"/>
              </w:rPr>
              <w:t>Notifications</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3E533CF" w14:textId="77777777" w:rsidR="00886784" w:rsidRDefault="00000000">
            <w:r>
              <w:rPr>
                <w:sz w:val="20"/>
                <w:szCs w:val="20"/>
              </w:rPr>
              <w:t>12</w:t>
            </w:r>
          </w:p>
        </w:tc>
        <w:tc>
          <w:tcPr>
            <w:tcW w:w="5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016058" w14:textId="77777777" w:rsidR="00886784" w:rsidRDefault="00000000">
            <w:r>
              <w:rPr>
                <w:sz w:val="20"/>
                <w:szCs w:val="20"/>
              </w:rPr>
              <w:t>Traçabilité SMS/Email — retry — Admin DSIRI sans outil externe</w:t>
            </w:r>
          </w:p>
        </w:tc>
      </w:tr>
      <w:tr w:rsidR="00886784" w14:paraId="094D514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D19D09" w14:textId="77777777" w:rsidR="00886784" w:rsidRDefault="00000000">
            <w:r>
              <w:rPr>
                <w:sz w:val="20"/>
                <w:szCs w:val="20"/>
              </w:rPr>
              <w:t>ParametrageMetier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C823A75" w14:textId="77777777" w:rsidR="00886784" w:rsidRDefault="00000000">
            <w:r>
              <w:rPr>
                <w:sz w:val="20"/>
                <w:szCs w:val="20"/>
              </w:rPr>
              <w:t>10</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B0992B1" w14:textId="77777777" w:rsidR="00886784" w:rsidRDefault="00000000">
            <w:r>
              <w:rPr>
                <w:sz w:val="20"/>
                <w:szCs w:val="20"/>
              </w:rPr>
              <w:t>Délais workflow + délais BCEAO + seuils alertes — paramétrables dashboard Admin DSIRI</w:t>
            </w:r>
          </w:p>
        </w:tc>
      </w:tr>
      <w:tr w:rsidR="00886784" w14:paraId="7C28037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63363AF" w14:textId="77777777" w:rsidR="00886784" w:rsidRDefault="00000000">
            <w:r>
              <w:rPr>
                <w:sz w:val="20"/>
                <w:szCs w:val="20"/>
              </w:rPr>
              <w:t>Utilisateurs</w:t>
            </w:r>
          </w:p>
        </w:tc>
        <w:tc>
          <w:tcPr>
            <w:tcW w:w="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C842371" w14:textId="77777777" w:rsidR="00886784" w:rsidRDefault="00000000">
            <w:r>
              <w:rPr>
                <w:sz w:val="20"/>
                <w:szCs w:val="20"/>
              </w:rPr>
              <w:t>7</w:t>
            </w:r>
          </w:p>
        </w:tc>
        <w:tc>
          <w:tcPr>
            <w:tcW w:w="5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4506B0F" w14:textId="77777777" w:rsidR="00886784" w:rsidRDefault="00000000">
            <w:r>
              <w:rPr>
                <w:sz w:val="20"/>
                <w:szCs w:val="20"/>
              </w:rPr>
              <w:t>Annuaire local PDOE — mapping login AD → profil PDOE, statut actif/désactivé. Aucun mot de passe. Géré par Admin DSIRI via /utilisateurs.</w:t>
            </w:r>
          </w:p>
        </w:tc>
      </w:tr>
      <w:tr w:rsidR="00886784" w14:paraId="79FF8CF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6194D49" w14:textId="77777777" w:rsidR="00886784" w:rsidRDefault="00000000">
            <w:r>
              <w:rPr>
                <w:sz w:val="20"/>
                <w:szCs w:val="20"/>
              </w:rPr>
              <w:t>GestionnaireClients</w:t>
            </w:r>
          </w:p>
        </w:tc>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B6C2C3" w14:textId="77777777" w:rsidR="00886784" w:rsidRDefault="00000000">
            <w:r>
              <w:rPr>
                <w:sz w:val="20"/>
                <w:szCs w:val="20"/>
              </w:rPr>
              <w:t>4</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5A7322" w14:textId="77777777" w:rsidR="00886784" w:rsidRDefault="00000000">
            <w:r>
              <w:rPr>
                <w:sz w:val="20"/>
                <w:szCs w:val="20"/>
              </w:rPr>
              <w:t>Affectation GestionnaireLogin ⇄ NumCompte — définit le portefeuille client visible par chaque gestionnaire. Géré par Admin DSIRI via /gestionnaire-clients.</w:t>
            </w:r>
          </w:p>
        </w:tc>
      </w:tr>
      <w:tr w:rsidR="00886784" w14:paraId="2D8CDAF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BD06AC6" w14:textId="77777777" w:rsidR="00886784" w:rsidRDefault="00000000">
            <w:r>
              <w:rPr>
                <w:sz w:val="20"/>
                <w:szCs w:val="20"/>
              </w:rPr>
              <w:t>Utilisateurs</w:t>
            </w:r>
          </w:p>
        </w:tc>
        <w:tc>
          <w:tcPr>
            <w:tcW w:w="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59D15DA" w14:textId="77777777" w:rsidR="00886784" w:rsidRDefault="00000000">
            <w:r>
              <w:rPr>
                <w:sz w:val="20"/>
                <w:szCs w:val="20"/>
              </w:rPr>
              <w:t>7</w:t>
            </w:r>
          </w:p>
        </w:tc>
        <w:tc>
          <w:tcPr>
            <w:tcW w:w="5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65C49ED" w14:textId="77777777" w:rsidR="00886784" w:rsidRDefault="00000000">
            <w:r>
              <w:rPr>
                <w:sz w:val="20"/>
                <w:szCs w:val="20"/>
              </w:rPr>
              <w:t>Annuaire local PDOE — mapping login AD → profil PDOE, statut actif/désactivé. Pas de mot de passe. Géré par Admin DSIRI via /utilisateurs.</w:t>
            </w:r>
          </w:p>
        </w:tc>
      </w:tr>
      <w:tr w:rsidR="00886784" w14:paraId="170EF7A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BA3092" w14:textId="77777777" w:rsidR="00886784" w:rsidRDefault="00000000">
            <w:r>
              <w:rPr>
                <w:sz w:val="20"/>
                <w:szCs w:val="20"/>
              </w:rPr>
              <w:t>GestionnaireClients</w:t>
            </w:r>
          </w:p>
        </w:tc>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4E612E6" w14:textId="77777777" w:rsidR="00886784" w:rsidRDefault="00000000">
            <w:r>
              <w:rPr>
                <w:sz w:val="20"/>
                <w:szCs w:val="20"/>
              </w:rPr>
              <w:t>4</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6FF4CC" w14:textId="77777777" w:rsidR="00886784" w:rsidRDefault="00000000">
            <w:r>
              <w:rPr>
                <w:sz w:val="20"/>
                <w:szCs w:val="20"/>
              </w:rPr>
              <w:t>Affectation GestionnaireLogin ⇄ NumCompte — définit le portefeuille client visible par chaque gestionnaire sur son dashboard. Géré par Admin DSIRI via /gestionnaire-clients.</w:t>
            </w:r>
          </w:p>
        </w:tc>
      </w:tr>
    </w:tbl>
    <w:p w14:paraId="344058DA" w14:textId="77777777" w:rsidR="00886784" w:rsidRDefault="00886784">
      <w:pPr>
        <w:spacing w:before="60" w:after="60"/>
      </w:pPr>
    </w:p>
    <w:p w14:paraId="239D7518" w14:textId="77777777" w:rsidR="00886784" w:rsidRDefault="00000000">
      <w:pPr>
        <w:pStyle w:val="Heading2"/>
        <w:spacing w:before="300"/>
      </w:pPr>
      <w:r>
        <w:t>5.3 Énumérations (9 enums — VARCHAR en 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86784" w14:paraId="2EC17F49"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AA1E1A6" w14:textId="77777777" w:rsidR="00886784" w:rsidRDefault="00000000">
            <w:r>
              <w:rPr>
                <w:b/>
                <w:bCs/>
                <w:color w:val="FFFFFF"/>
                <w:sz w:val="20"/>
                <w:szCs w:val="20"/>
              </w:rPr>
              <w:lastRenderedPageBreak/>
              <w:t>Enum</w:t>
            </w:r>
          </w:p>
        </w:tc>
        <w:tc>
          <w:tcPr>
            <w:tcW w:w="62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5F5A8587" w14:textId="77777777" w:rsidR="00886784" w:rsidRDefault="00000000">
            <w:r>
              <w:rPr>
                <w:b/>
                <w:bCs/>
                <w:color w:val="FFFFFF"/>
                <w:sz w:val="20"/>
                <w:szCs w:val="20"/>
              </w:rPr>
              <w:t>Valeurs principales</w:t>
            </w:r>
          </w:p>
        </w:tc>
      </w:tr>
      <w:tr w:rsidR="00886784" w14:paraId="46E0FD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3CD4EE" w14:textId="77777777" w:rsidR="00886784" w:rsidRDefault="00000000">
            <w:r>
              <w:rPr>
                <w:sz w:val="20"/>
                <w:szCs w:val="20"/>
              </w:rPr>
              <w:t>TypeOperation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8C19E41" w14:textId="77777777" w:rsidR="00886784" w:rsidRDefault="00000000">
            <w:r>
              <w:rPr>
                <w:sz w:val="20"/>
                <w:szCs w:val="20"/>
              </w:rPr>
              <w:t>IMPORT, EXPORT, SERVICE, TRANSFERT</w:t>
            </w:r>
          </w:p>
        </w:tc>
      </w:tr>
      <w:tr w:rsidR="00886784" w14:paraId="62620F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0739C4C" w14:textId="77777777" w:rsidR="00886784" w:rsidRDefault="00000000">
            <w:r>
              <w:rPr>
                <w:sz w:val="20"/>
                <w:szCs w:val="20"/>
              </w:rPr>
              <w:t>StatutDossier</w:t>
            </w:r>
          </w:p>
        </w:tc>
        <w:tc>
          <w:tcPr>
            <w:tcW w:w="6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E3FD884" w14:textId="77777777" w:rsidR="00886784" w:rsidRDefault="00000000">
            <w:r>
              <w:rPr>
                <w:sz w:val="20"/>
                <w:szCs w:val="20"/>
              </w:rPr>
              <w:t>22 statuts — BROUILLON à ARCHIVE / REJETE_DEFINITIF</w:t>
            </w:r>
          </w:p>
        </w:tc>
      </w:tr>
      <w:tr w:rsidR="00886784" w14:paraId="6F5109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0043E0" w14:textId="77777777" w:rsidR="00886784" w:rsidRDefault="00000000">
            <w:r>
              <w:rPr>
                <w:sz w:val="20"/>
                <w:szCs w:val="20"/>
              </w:rPr>
              <w:t>StatutPhysique</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038D506" w14:textId="77777777" w:rsidR="00886784" w:rsidRDefault="00000000">
            <w:r>
              <w:rPr>
                <w:sz w:val="20"/>
                <w:szCs w:val="20"/>
              </w:rPr>
              <w:t>NON_TRANSMIS, TRANSMIS, RECU</w:t>
            </w:r>
          </w:p>
        </w:tc>
      </w:tr>
      <w:tr w:rsidR="00886784" w14:paraId="3EE2283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2DA779E" w14:textId="77777777" w:rsidR="00886784" w:rsidRDefault="00000000">
            <w:r>
              <w:rPr>
                <w:sz w:val="20"/>
                <w:szCs w:val="20"/>
              </w:rPr>
              <w:t>NiveauValidation</w:t>
            </w:r>
          </w:p>
        </w:tc>
        <w:tc>
          <w:tcPr>
            <w:tcW w:w="6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22BA191" w14:textId="77777777" w:rsidR="00886784" w:rsidRDefault="00000000">
            <w:r>
              <w:rPr>
                <w:sz w:val="20"/>
                <w:szCs w:val="20"/>
              </w:rPr>
              <w:t>ETAPE_1 à ETAPE_7</w:t>
            </w:r>
          </w:p>
        </w:tc>
      </w:tr>
      <w:tr w:rsidR="00886784" w14:paraId="3565A09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2DBF71" w14:textId="77777777" w:rsidR="00886784" w:rsidRDefault="00000000">
            <w:r>
              <w:rPr>
                <w:sz w:val="20"/>
                <w:szCs w:val="20"/>
              </w:rPr>
              <w:t>ActionWorkflow</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7161663" w14:textId="77777777" w:rsidR="00886784" w:rsidRDefault="00000000">
            <w:r>
              <w:rPr>
                <w:sz w:val="20"/>
                <w:szCs w:val="20"/>
              </w:rPr>
              <w:t>SOUMISSION, VALIDATION, REJET, CORRECTION, BASCULE_SWIFT, ...</w:t>
            </w:r>
          </w:p>
        </w:tc>
      </w:tr>
      <w:tr w:rsidR="00886784" w14:paraId="75456CE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6CFA046" w14:textId="77777777" w:rsidR="00886784" w:rsidRDefault="00000000">
            <w:r>
              <w:rPr>
                <w:sz w:val="20"/>
                <w:szCs w:val="20"/>
              </w:rPr>
              <w:t>TypeDocument</w:t>
            </w:r>
          </w:p>
        </w:tc>
        <w:tc>
          <w:tcPr>
            <w:tcW w:w="6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444CDC" w14:textId="77777777" w:rsidR="00886784" w:rsidRDefault="00000000">
            <w:r>
              <w:rPr>
                <w:sz w:val="20"/>
                <w:szCs w:val="20"/>
              </w:rPr>
              <w:t>FDI, AC, BAE, D3, FACTURE_SOLDEE, JUSTIFICATIF_APUREMENT, ...</w:t>
            </w:r>
          </w:p>
        </w:tc>
      </w:tr>
      <w:tr w:rsidR="00886784" w14:paraId="55BD260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37104F0" w14:textId="77777777" w:rsidR="00886784" w:rsidRDefault="00000000">
            <w:r>
              <w:rPr>
                <w:sz w:val="20"/>
                <w:szCs w:val="20"/>
              </w:rPr>
              <w:t>TypeAlerte</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D72542" w14:textId="77777777" w:rsidR="00886784" w:rsidRDefault="00000000">
            <w:r>
              <w:rPr>
                <w:sz w:val="20"/>
                <w:szCs w:val="20"/>
              </w:rPr>
              <w:t>RELANCE_J14, MISE_EN_DEMEURE_J8, DEPASSEMENT_J0, ESCALADE_DELAI, FRACTIONNEMENT</w:t>
            </w:r>
          </w:p>
        </w:tc>
      </w:tr>
      <w:tr w:rsidR="00886784" w14:paraId="2FD4C5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46988BA" w14:textId="77777777" w:rsidR="00886784" w:rsidRDefault="00000000">
            <w:r>
              <w:rPr>
                <w:sz w:val="20"/>
                <w:szCs w:val="20"/>
              </w:rPr>
              <w:t>CanalNotification</w:t>
            </w:r>
          </w:p>
        </w:tc>
        <w:tc>
          <w:tcPr>
            <w:tcW w:w="6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FAF36C3" w14:textId="77777777" w:rsidR="00886784" w:rsidRDefault="00000000">
            <w:r>
              <w:rPr>
                <w:sz w:val="20"/>
                <w:szCs w:val="20"/>
              </w:rPr>
              <w:t>SMS, EMAIL, SMS_ET_EMAIL</w:t>
            </w:r>
          </w:p>
        </w:tc>
      </w:tr>
      <w:tr w:rsidR="00886784" w14:paraId="4DB602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0BB303B" w14:textId="77777777" w:rsidR="00886784" w:rsidRDefault="00000000">
            <w:r>
              <w:rPr>
                <w:sz w:val="20"/>
                <w:szCs w:val="20"/>
              </w:rPr>
              <w:t>StatutNotification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836144F" w14:textId="77777777" w:rsidR="00886784" w:rsidRDefault="00000000">
            <w:r>
              <w:rPr>
                <w:sz w:val="20"/>
                <w:szCs w:val="20"/>
              </w:rPr>
              <w:t>EN_ATTENTE, ENVOYE, ECHEC, ECHEC_DEFINITIF</w:t>
            </w:r>
          </w:p>
        </w:tc>
      </w:tr>
    </w:tbl>
    <w:p w14:paraId="5A89CBD3" w14:textId="77777777" w:rsidR="00886784" w:rsidRDefault="00886784">
      <w:pPr>
        <w:spacing w:before="60" w:after="60"/>
      </w:pPr>
    </w:p>
    <w:p w14:paraId="735D3EC2" w14:textId="77777777" w:rsidR="00886784" w:rsidRDefault="00000000">
      <w:pPr>
        <w:pStyle w:val="Heading2"/>
        <w:spacing w:before="300"/>
      </w:pPr>
      <w:r>
        <w:t>5.4 Paramétrage métier — clés du dashboard Admin DSIRI</w:t>
      </w:r>
    </w:p>
    <w:p w14:paraId="5B3D81E6" w14:textId="77777777" w:rsidR="00886784" w:rsidRDefault="00000000">
      <w:pPr>
        <w:spacing w:before="80" w:after="80"/>
      </w:pPr>
      <w:r>
        <w:t>La table ParametrageMetier centralise tous les seuils et délais du système. L'administrateur DSIRI peut modifier les valeurs paramétrables via le dashboard sans redéploiement de l'application.</w:t>
      </w:r>
    </w:p>
    <w:p w14:paraId="61AD4445" w14:textId="77777777" w:rsidR="00886784" w:rsidRDefault="0088678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1707"/>
        <w:gridCol w:w="1147"/>
        <w:gridCol w:w="2542"/>
      </w:tblGrid>
      <w:tr w:rsidR="00886784" w14:paraId="3B0C6531"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F210499" w14:textId="77777777" w:rsidR="00886784" w:rsidRDefault="00000000">
            <w:r>
              <w:rPr>
                <w:b/>
                <w:bCs/>
                <w:color w:val="FFFFFF"/>
                <w:sz w:val="20"/>
                <w:szCs w:val="20"/>
              </w:rPr>
              <w:t>Clé</w:t>
            </w:r>
          </w:p>
        </w:tc>
        <w:tc>
          <w:tcPr>
            <w:tcW w:w="1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0BA5340" w14:textId="77777777" w:rsidR="00886784" w:rsidRDefault="00000000">
            <w:r>
              <w:rPr>
                <w:b/>
                <w:bCs/>
                <w:color w:val="FFFFFF"/>
                <w:sz w:val="20"/>
                <w:szCs w:val="20"/>
              </w:rPr>
              <w:t>Valeur défaut</w:t>
            </w:r>
          </w:p>
        </w:tc>
        <w:tc>
          <w:tcPr>
            <w:tcW w:w="1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71886C8" w14:textId="77777777" w:rsidR="00886784" w:rsidRDefault="00000000">
            <w:r>
              <w:rPr>
                <w:b/>
                <w:bCs/>
                <w:color w:val="FFFFFF"/>
                <w:sz w:val="20"/>
                <w:szCs w:val="20"/>
              </w:rPr>
              <w:t>Unité</w:t>
            </w:r>
          </w:p>
        </w:tc>
        <w:tc>
          <w:tcPr>
            <w:tcW w:w="3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2F779E8" w14:textId="77777777" w:rsidR="00886784" w:rsidRDefault="00000000">
            <w:r>
              <w:rPr>
                <w:b/>
                <w:bCs/>
                <w:color w:val="FFFFFF"/>
                <w:sz w:val="20"/>
                <w:szCs w:val="20"/>
              </w:rPr>
              <w:t>Description</w:t>
            </w:r>
          </w:p>
        </w:tc>
      </w:tr>
      <w:tr w:rsidR="00886784" w14:paraId="453EB70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92CD35" w14:textId="77777777" w:rsidR="00886784" w:rsidRDefault="00000000">
            <w:r>
              <w:rPr>
                <w:sz w:val="20"/>
                <w:szCs w:val="20"/>
              </w:rPr>
              <w:t>MODE_VERIFICATION_SIGNATURE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D7643D" w14:textId="77777777" w:rsidR="00886784" w:rsidRDefault="00000000">
            <w:r>
              <w:rPr>
                <w:sz w:val="20"/>
                <w:szCs w:val="20"/>
              </w:rPr>
              <w:t>AUTOMATIQUE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2D46E9" w14:textId="77777777" w:rsidR="00886784" w:rsidRDefault="00000000">
            <w:r>
              <w:rPr>
                <w:sz w:val="20"/>
                <w:szCs w:val="20"/>
              </w:rPr>
              <w:t>mode</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1062ECF" w14:textId="77777777" w:rsidR="00886784" w:rsidRDefault="00000000">
            <w:r>
              <w:rPr>
                <w:sz w:val="20"/>
                <w:szCs w:val="20"/>
              </w:rPr>
              <w:t>Mode vérif. signature ABS2000 : AUTOMATIQUE | VISUEL | LES_DEUX (dashboard Admin)</w:t>
            </w:r>
          </w:p>
        </w:tc>
      </w:tr>
      <w:tr w:rsidR="00886784" w14:paraId="29E5EEC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2017798" w14:textId="77777777" w:rsidR="00886784" w:rsidRDefault="00000000">
            <w:r>
              <w:rPr>
                <w:sz w:val="20"/>
                <w:szCs w:val="20"/>
              </w:rPr>
              <w:t>DELAI_GESTIONNAIRE_HEURES</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D55BE16" w14:textId="77777777" w:rsidR="00886784" w:rsidRDefault="00000000">
            <w:r>
              <w:rPr>
                <w:sz w:val="20"/>
                <w:szCs w:val="20"/>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D6A30DA" w14:textId="77777777" w:rsidR="00886784" w:rsidRDefault="00000000">
            <w:r>
              <w:rPr>
                <w:sz w:val="20"/>
                <w:szCs w:val="20"/>
              </w:rPr>
              <w:t>heures</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DE0F363" w14:textId="77777777" w:rsidR="00886784" w:rsidRDefault="00000000">
            <w:r>
              <w:rPr>
                <w:sz w:val="20"/>
                <w:szCs w:val="20"/>
              </w:rPr>
              <w:t>Délai max traitement étape 2 — Gestionnaire</w:t>
            </w:r>
          </w:p>
        </w:tc>
      </w:tr>
      <w:tr w:rsidR="00886784" w14:paraId="3053968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067C58" w14:textId="77777777" w:rsidR="00886784" w:rsidRDefault="00000000">
            <w:r>
              <w:rPr>
                <w:sz w:val="20"/>
                <w:szCs w:val="20"/>
              </w:rPr>
              <w:t>DELAI_COMEX_HEURES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4DD2851" w14:textId="77777777" w:rsidR="00886784" w:rsidRDefault="00000000">
            <w:r>
              <w:rPr>
                <w:sz w:val="20"/>
                <w:szCs w:val="20"/>
              </w:rPr>
              <w:t>24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3607815" w14:textId="77777777" w:rsidR="00886784" w:rsidRDefault="00000000">
            <w:r>
              <w:rPr>
                <w:sz w:val="20"/>
                <w:szCs w:val="20"/>
              </w:rPr>
              <w:t>heures</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6EB6A23" w14:textId="77777777" w:rsidR="00886784" w:rsidRDefault="00000000">
            <w:r>
              <w:rPr>
                <w:sz w:val="20"/>
                <w:szCs w:val="20"/>
              </w:rPr>
              <w:t>Délai max traitement étape 3 — Agent COMEX</w:t>
            </w:r>
          </w:p>
        </w:tc>
      </w:tr>
      <w:tr w:rsidR="00886784" w14:paraId="5534359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C1D23F" w14:textId="77777777" w:rsidR="00886784" w:rsidRDefault="00000000">
            <w:r>
              <w:rPr>
                <w:sz w:val="20"/>
                <w:szCs w:val="20"/>
              </w:rPr>
              <w:t>DELAI_TRESORERIE_HEURES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AB6645" w14:textId="77777777" w:rsidR="00886784" w:rsidRDefault="00000000">
            <w:r>
              <w:rPr>
                <w:sz w:val="20"/>
                <w:szCs w:val="20"/>
              </w:rPr>
              <w:t>24</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7F456C" w14:textId="77777777" w:rsidR="00886784" w:rsidRDefault="00000000">
            <w:r>
              <w:rPr>
                <w:sz w:val="20"/>
                <w:szCs w:val="20"/>
              </w:rPr>
              <w:t>heures</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9730B4" w14:textId="77777777" w:rsidR="00886784" w:rsidRDefault="00000000">
            <w:r>
              <w:rPr>
                <w:sz w:val="20"/>
                <w:szCs w:val="20"/>
              </w:rPr>
              <w:t>Délai max traitement étape 4 — Trésorerie</w:t>
            </w:r>
          </w:p>
        </w:tc>
      </w:tr>
      <w:tr w:rsidR="00886784" w14:paraId="5483F5A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EF8D7A4" w14:textId="77777777" w:rsidR="00886784" w:rsidRDefault="00000000">
            <w:r>
              <w:rPr>
                <w:sz w:val="20"/>
                <w:szCs w:val="20"/>
              </w:rPr>
              <w:t>DELAI_APUREMENT_IMPORT_J</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B759D19" w14:textId="77777777" w:rsidR="00886784" w:rsidRDefault="00000000">
            <w:r>
              <w:rPr>
                <w:sz w:val="20"/>
                <w:szCs w:val="20"/>
              </w:rPr>
              <w:t>90</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A189EDA" w14:textId="77777777" w:rsidR="00886784" w:rsidRDefault="00000000">
            <w:r>
              <w:rPr>
                <w:sz w:val="20"/>
                <w:szCs w:val="20"/>
              </w:rPr>
              <w:t>jours</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D92D1B6" w14:textId="77777777" w:rsidR="00886784" w:rsidRDefault="00000000">
            <w:r>
              <w:rPr>
                <w:sz w:val="20"/>
                <w:szCs w:val="20"/>
              </w:rPr>
              <w:t>Délai réglementaire apurement import (BCEAO)</w:t>
            </w:r>
          </w:p>
        </w:tc>
      </w:tr>
      <w:tr w:rsidR="00886784" w14:paraId="246A97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73ECE5" w14:textId="77777777" w:rsidR="00886784" w:rsidRDefault="00000000">
            <w:r>
              <w:rPr>
                <w:sz w:val="20"/>
                <w:szCs w:val="20"/>
              </w:rPr>
              <w:t>DELAI_APUREMENT_SERVICE_J</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B53F63E" w14:textId="77777777" w:rsidR="00886784" w:rsidRDefault="00000000">
            <w:r>
              <w:rPr>
                <w:sz w:val="20"/>
                <w:szCs w:val="20"/>
              </w:rPr>
              <w:t>180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1A7553" w14:textId="77777777" w:rsidR="00886784" w:rsidRDefault="00000000">
            <w:r>
              <w:rPr>
                <w:sz w:val="20"/>
                <w:szCs w:val="20"/>
              </w:rPr>
              <w:t>jours</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513D1F6" w14:textId="77777777" w:rsidR="00886784" w:rsidRDefault="00000000">
            <w:r>
              <w:rPr>
                <w:sz w:val="20"/>
                <w:szCs w:val="20"/>
              </w:rPr>
              <w:t>Délai réglementaire apurement services (BCEAO)</w:t>
            </w:r>
          </w:p>
        </w:tc>
      </w:tr>
      <w:tr w:rsidR="00886784" w14:paraId="1430096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852EC23" w14:textId="77777777" w:rsidR="00886784" w:rsidRDefault="00000000">
            <w:r>
              <w:rPr>
                <w:sz w:val="20"/>
                <w:szCs w:val="20"/>
              </w:rPr>
              <w:t>SEUIL_ALERTE_PCT_1</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039C56C" w14:textId="77777777" w:rsidR="00886784" w:rsidRDefault="00000000">
            <w:r>
              <w:rPr>
                <w:sz w:val="20"/>
                <w:szCs w:val="20"/>
              </w:rPr>
              <w:t>50</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3577762" w14:textId="77777777" w:rsidR="00886784" w:rsidRDefault="00000000">
            <w:r>
              <w:rPr>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D8BB874" w14:textId="77777777" w:rsidR="00886784" w:rsidRDefault="00000000">
            <w:r>
              <w:rPr>
                <w:sz w:val="20"/>
                <w:szCs w:val="20"/>
              </w:rPr>
              <w:t>Premier seuil alerte délai — rappel silencieux</w:t>
            </w:r>
          </w:p>
        </w:tc>
      </w:tr>
      <w:tr w:rsidR="00886784" w14:paraId="4BD1EE9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E60818" w14:textId="77777777" w:rsidR="00886784" w:rsidRDefault="00000000">
            <w:r>
              <w:rPr>
                <w:sz w:val="20"/>
                <w:szCs w:val="20"/>
              </w:rPr>
              <w:t>SEUIL_ALERTE_PCT_2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0D1395D" w14:textId="77777777" w:rsidR="00886784" w:rsidRDefault="00000000">
            <w:r>
              <w:rPr>
                <w:sz w:val="20"/>
                <w:szCs w:val="20"/>
              </w:rPr>
              <w:t>90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5928AEA" w14:textId="77777777" w:rsidR="00886784" w:rsidRDefault="00000000">
            <w:r>
              <w:rPr>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1E7FC96" w14:textId="77777777" w:rsidR="00886784" w:rsidRDefault="00000000">
            <w:r>
              <w:rPr>
                <w:sz w:val="20"/>
                <w:szCs w:val="20"/>
              </w:rPr>
              <w:t>Deuxième seuil alerte délai — notification active</w:t>
            </w:r>
          </w:p>
        </w:tc>
      </w:tr>
      <w:tr w:rsidR="00886784" w14:paraId="7A12B7E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FBA15FA" w14:textId="77777777" w:rsidR="00886784" w:rsidRDefault="00000000">
            <w:r>
              <w:rPr>
                <w:sz w:val="20"/>
                <w:szCs w:val="20"/>
              </w:rPr>
              <w:lastRenderedPageBreak/>
              <w:t>SEUIL_ESCALADE_PCT</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0EA07D7" w14:textId="77777777" w:rsidR="00886784" w:rsidRDefault="00000000">
            <w:r>
              <w:rPr>
                <w:sz w:val="20"/>
                <w:szCs w:val="20"/>
              </w:rPr>
              <w:t>100</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D3B8BCA" w14:textId="77777777" w:rsidR="00886784" w:rsidRDefault="00000000">
            <w:r>
              <w:rPr>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06E7F34" w14:textId="77777777" w:rsidR="00886784" w:rsidRDefault="00000000">
            <w:r>
              <w:rPr>
                <w:sz w:val="20"/>
                <w:szCs w:val="20"/>
              </w:rPr>
              <w:t>Seuil escalade hiérarchique Direction</w:t>
            </w:r>
          </w:p>
        </w:tc>
      </w:tr>
      <w:tr w:rsidR="00886784" w14:paraId="3E895C1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269DE5" w14:textId="77777777" w:rsidR="00886784" w:rsidRDefault="00000000">
            <w:r>
              <w:rPr>
                <w:sz w:val="20"/>
                <w:szCs w:val="20"/>
              </w:rPr>
              <w:t>NOTIFICATION_RETRY_MAX</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8426D8" w14:textId="77777777" w:rsidR="00886784" w:rsidRDefault="00000000">
            <w:r>
              <w:rPr>
                <w:sz w:val="20"/>
                <w:szCs w:val="2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D2FF58" w14:textId="77777777" w:rsidR="00886784" w:rsidRDefault="00000000">
            <w:r>
              <w:rPr>
                <w:sz w:val="20"/>
                <w:szCs w:val="20"/>
              </w:rPr>
              <w:t>tentatives</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9A8266" w14:textId="77777777" w:rsidR="00886784" w:rsidRDefault="00000000">
            <w:r>
              <w:rPr>
                <w:sz w:val="20"/>
                <w:szCs w:val="20"/>
              </w:rPr>
              <w:t>Nombre maximum de tentatives envoi SMS/Email</w:t>
            </w:r>
          </w:p>
        </w:tc>
      </w:tr>
      <w:tr w:rsidR="00886784" w14:paraId="4F00410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9DF049" w14:textId="77777777" w:rsidR="00886784" w:rsidRDefault="00000000">
            <w:r>
              <w:rPr>
                <w:sz w:val="20"/>
                <w:szCs w:val="20"/>
              </w:rPr>
              <w:t>NOTIFICATION_RETRY_DELAI_MIN</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41800E0" w14:textId="77777777" w:rsidR="00886784" w:rsidRDefault="00000000">
            <w:r>
              <w:rPr>
                <w:sz w:val="20"/>
                <w:szCs w:val="20"/>
              </w:rPr>
              <w:t>5</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7E681D9" w14:textId="77777777" w:rsidR="00886784" w:rsidRDefault="00000000">
            <w:r>
              <w:rPr>
                <w:sz w:val="20"/>
                <w:szCs w:val="20"/>
              </w:rPr>
              <w:t>minutes</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1100799" w14:textId="77777777" w:rsidR="00886784" w:rsidRDefault="00000000">
            <w:r>
              <w:rPr>
                <w:sz w:val="20"/>
                <w:szCs w:val="20"/>
              </w:rPr>
              <w:t>Délai entre deux tentatives de retry</w:t>
            </w:r>
          </w:p>
        </w:tc>
      </w:tr>
    </w:tbl>
    <w:p w14:paraId="57CBE8E9" w14:textId="77777777" w:rsidR="00886784" w:rsidRDefault="00000000">
      <w:r>
        <w:br w:type="page"/>
      </w:r>
    </w:p>
    <w:p w14:paraId="44B30909" w14:textId="77777777" w:rsidR="00886784" w:rsidRDefault="00000000">
      <w:pPr>
        <w:pStyle w:val="Heading1"/>
      </w:pPr>
      <w:r>
        <w:lastRenderedPageBreak/>
        <w:t>6. Livrables UML — Phase 1</w:t>
      </w:r>
    </w:p>
    <w:p w14:paraId="236E88AB" w14:textId="77777777" w:rsidR="00886784" w:rsidRDefault="00000000">
      <w:pPr>
        <w:pStyle w:val="Heading2"/>
        <w:spacing w:before="300"/>
      </w:pPr>
      <w:r>
        <w:t>6.1 Récapitulatif des artifacts produits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9"/>
        <w:gridCol w:w="1507"/>
        <w:gridCol w:w="4176"/>
        <w:gridCol w:w="2684"/>
      </w:tblGrid>
      <w:tr w:rsidR="00886784" w14:paraId="0A257941" w14:textId="77777777">
        <w:tblPrEx>
          <w:tblCellMar>
            <w:top w:w="0" w:type="dxa"/>
            <w:bottom w:w="0" w:type="dxa"/>
          </w:tblCellMar>
        </w:tblPrEx>
        <w:trPr>
          <w:tblHeader/>
        </w:trPr>
        <w:tc>
          <w:tcPr>
            <w:tcW w:w="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27DDF43" w14:textId="77777777" w:rsidR="00886784" w:rsidRDefault="00000000">
            <w:r>
              <w:rPr>
                <w:b/>
                <w:bCs/>
                <w:color w:val="FFFFFF"/>
                <w:sz w:val="20"/>
                <w:szCs w:val="20"/>
              </w:rPr>
              <w:t>Réf.</w:t>
            </w:r>
          </w:p>
        </w:tc>
        <w:tc>
          <w:tcPr>
            <w:tcW w:w="26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1EAF0B3" w14:textId="77777777" w:rsidR="00886784" w:rsidRDefault="00000000">
            <w:r>
              <w:rPr>
                <w:b/>
                <w:bCs/>
                <w:color w:val="FFFFFF"/>
                <w:sz w:val="20"/>
                <w:szCs w:val="20"/>
              </w:rPr>
              <w:t>Livrable</w:t>
            </w:r>
          </w:p>
        </w:tc>
        <w:tc>
          <w:tcPr>
            <w:tcW w:w="22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D20B0F4" w14:textId="77777777" w:rsidR="00886784" w:rsidRDefault="00000000">
            <w:r>
              <w:rPr>
                <w:b/>
                <w:bCs/>
                <w:color w:val="FFFFFF"/>
                <w:sz w:val="20"/>
                <w:szCs w:val="20"/>
              </w:rPr>
              <w:t>Fichier</w:t>
            </w:r>
          </w:p>
        </w:tc>
        <w:tc>
          <w:tcPr>
            <w:tcW w:w="3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A318E1A" w14:textId="77777777" w:rsidR="00886784" w:rsidRDefault="00000000">
            <w:r>
              <w:rPr>
                <w:b/>
                <w:bCs/>
                <w:color w:val="FFFFFF"/>
                <w:sz w:val="20"/>
                <w:szCs w:val="20"/>
              </w:rPr>
              <w:t>Contenu</w:t>
            </w:r>
          </w:p>
        </w:tc>
      </w:tr>
      <w:tr w:rsidR="00886784" w14:paraId="6CE8F8A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AA9651D" w14:textId="77777777" w:rsidR="00886784" w:rsidRDefault="00000000">
            <w:r>
              <w:rPr>
                <w:sz w:val="20"/>
                <w:szCs w:val="20"/>
              </w:rPr>
              <w:t>10a</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F98F3B6" w14:textId="77777777" w:rsidR="00886784" w:rsidRDefault="00000000">
            <w:r>
              <w:rPr>
                <w:sz w:val="20"/>
                <w:szCs w:val="20"/>
              </w:rPr>
              <w:t>Use Case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9CA4F5B" w14:textId="77777777" w:rsidR="00886784" w:rsidRDefault="00000000">
            <w:r>
              <w:rPr>
                <w:sz w:val="20"/>
                <w:szCs w:val="20"/>
              </w:rPr>
              <w:t>PDOE_UseCase_Diagram.puml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531F6B" w14:textId="77777777" w:rsidR="00886784" w:rsidRDefault="00000000">
            <w:r>
              <w:rPr>
                <w:sz w:val="20"/>
                <w:szCs w:val="20"/>
              </w:rPr>
              <w:t>UC-01 à UC-43 — 9 packages — 11 acteurs</w:t>
            </w:r>
          </w:p>
        </w:tc>
      </w:tr>
      <w:tr w:rsidR="00886784" w14:paraId="47BB033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098F684" w14:textId="77777777" w:rsidR="00886784" w:rsidRDefault="00000000">
            <w:r>
              <w:rPr>
                <w:sz w:val="20"/>
                <w:szCs w:val="20"/>
              </w:rPr>
              <w:t>10b</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735FA19" w14:textId="77777777" w:rsidR="00886784" w:rsidRDefault="00000000">
            <w:r>
              <w:rPr>
                <w:sz w:val="20"/>
                <w:szCs w:val="20"/>
              </w:rPr>
              <w:t>Diagramme d'états</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CC86A3E" w14:textId="77777777" w:rsidR="00886784" w:rsidRDefault="00000000">
            <w:r>
              <w:rPr>
                <w:sz w:val="20"/>
                <w:szCs w:val="20"/>
              </w:rPr>
              <w:t>PDOE_StateDiagram.puml</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FA0D292" w14:textId="77777777" w:rsidR="00886784" w:rsidRDefault="00000000">
            <w:r>
              <w:rPr>
                <w:sz w:val="20"/>
                <w:szCs w:val="20"/>
              </w:rPr>
              <w:t>22 états — cycle de vie complet dossier COMEX</w:t>
            </w:r>
          </w:p>
        </w:tc>
      </w:tr>
      <w:tr w:rsidR="00886784" w14:paraId="447F5F4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77C041" w14:textId="77777777" w:rsidR="00886784" w:rsidRDefault="00000000">
            <w:r>
              <w:rPr>
                <w:sz w:val="20"/>
                <w:szCs w:val="20"/>
              </w:rPr>
              <w:t>10c-1</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91764F0" w14:textId="77777777" w:rsidR="00886784" w:rsidRDefault="00000000">
            <w:r>
              <w:rPr>
                <w:sz w:val="20"/>
                <w:szCs w:val="20"/>
              </w:rPr>
              <w:t>SEQ-01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88379C" w14:textId="77777777" w:rsidR="00886784" w:rsidRDefault="00000000">
            <w:r>
              <w:rPr>
                <w:sz w:val="20"/>
                <w:szCs w:val="20"/>
              </w:rPr>
              <w:t>PDOE_SEQ01_Initiation.puml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CA2F25" w14:textId="77777777" w:rsidR="00886784" w:rsidRDefault="00000000">
            <w:r>
              <w:rPr>
                <w:sz w:val="20"/>
                <w:szCs w:val="20"/>
              </w:rPr>
              <w:t>Initiation + vérification signature ABS2000 — 3 modes (AUTOMATIQUE, VISUEL, LES_DEUX) v5.2</w:t>
            </w:r>
          </w:p>
        </w:tc>
      </w:tr>
      <w:tr w:rsidR="00886784" w14:paraId="6BBEF31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5761F06" w14:textId="77777777" w:rsidR="00886784" w:rsidRDefault="00000000">
            <w:r>
              <w:rPr>
                <w:sz w:val="20"/>
                <w:szCs w:val="20"/>
              </w:rPr>
              <w:t>10c-2</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F9114EC" w14:textId="77777777" w:rsidR="00886784" w:rsidRDefault="00000000">
            <w:r>
              <w:rPr>
                <w:sz w:val="20"/>
                <w:szCs w:val="20"/>
              </w:rPr>
              <w:t>SEQ-02</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BDCA993" w14:textId="77777777" w:rsidR="00886784" w:rsidRDefault="00000000">
            <w:r>
              <w:rPr>
                <w:sz w:val="20"/>
                <w:szCs w:val="20"/>
              </w:rPr>
              <w:t>PDOE_SEQ02_ValidationGestionnaire.puml</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B6278BE" w14:textId="77777777" w:rsidR="00886784" w:rsidRDefault="00000000">
            <w:r>
              <w:rPr>
                <w:sz w:val="20"/>
                <w:szCs w:val="20"/>
              </w:rPr>
              <w:t>Validation gestionnaire + anti-fractionnement + rejet</w:t>
            </w:r>
          </w:p>
        </w:tc>
      </w:tr>
      <w:tr w:rsidR="00886784" w14:paraId="2CBC6F6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78123BC" w14:textId="77777777" w:rsidR="00886784" w:rsidRDefault="00000000">
            <w:r>
              <w:rPr>
                <w:sz w:val="20"/>
                <w:szCs w:val="20"/>
              </w:rPr>
              <w:t>10c-3</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449D5E" w14:textId="77777777" w:rsidR="00886784" w:rsidRDefault="00000000">
            <w:r>
              <w:rPr>
                <w:sz w:val="20"/>
                <w:szCs w:val="20"/>
              </w:rPr>
              <w:t>SEQ-03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355F038" w14:textId="77777777" w:rsidR="00886784" w:rsidRDefault="00000000">
            <w:r>
              <w:rPr>
                <w:sz w:val="20"/>
                <w:szCs w:val="20"/>
              </w:rPr>
              <w:t>PDOE_SEQ03_ExecutionSWIFT.puml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ED82B7" w14:textId="77777777" w:rsidR="00886784" w:rsidRDefault="00000000">
            <w:r>
              <w:rPr>
                <w:sz w:val="20"/>
                <w:szCs w:val="20"/>
              </w:rPr>
              <w:t>Bascule SWIFT + déclaration retour + calcul apurement</w:t>
            </w:r>
          </w:p>
        </w:tc>
      </w:tr>
      <w:tr w:rsidR="00886784" w14:paraId="558FE81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409F8B0" w14:textId="77777777" w:rsidR="00886784" w:rsidRDefault="00000000">
            <w:r>
              <w:rPr>
                <w:sz w:val="20"/>
                <w:szCs w:val="20"/>
              </w:rPr>
              <w:t>10c-4</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D965BF8" w14:textId="77777777" w:rsidR="00886784" w:rsidRDefault="00000000">
            <w:r>
              <w:rPr>
                <w:sz w:val="20"/>
                <w:szCs w:val="20"/>
              </w:rPr>
              <w:t>SEQ-04</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C52FF61" w14:textId="77777777" w:rsidR="00886784" w:rsidRDefault="00000000">
            <w:r>
              <w:rPr>
                <w:sz w:val="20"/>
                <w:szCs w:val="20"/>
              </w:rPr>
              <w:t>PDOE_SEQ04_AlertesApurement.puml</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71BEE41" w14:textId="77777777" w:rsidR="00886784" w:rsidRDefault="00000000">
            <w:r>
              <w:rPr>
                <w:sz w:val="20"/>
                <w:szCs w:val="20"/>
              </w:rPr>
              <w:t>Cycle alertes J-14 / J-8 / J=0 — déclaration BCEAO</w:t>
            </w:r>
          </w:p>
        </w:tc>
      </w:tr>
      <w:tr w:rsidR="00886784" w14:paraId="571D2F1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CC68D59" w14:textId="77777777" w:rsidR="00886784" w:rsidRDefault="00000000">
            <w:r>
              <w:rPr>
                <w:sz w:val="20"/>
                <w:szCs w:val="20"/>
              </w:rPr>
              <w:t>10c-5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295983" w14:textId="77777777" w:rsidR="00886784" w:rsidRDefault="00000000">
            <w:r>
              <w:rPr>
                <w:sz w:val="20"/>
                <w:szCs w:val="20"/>
              </w:rPr>
              <w:t>SEQ-05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5BC9B0" w14:textId="77777777" w:rsidR="00886784" w:rsidRPr="00BD57A9" w:rsidRDefault="00000000">
            <w:pPr>
              <w:rPr>
                <w:lang w:val="en-GB"/>
              </w:rPr>
            </w:pPr>
            <w:r w:rsidRPr="00BD57A9">
              <w:rPr>
                <w:sz w:val="20"/>
                <w:szCs w:val="20"/>
                <w:lang w:val="en-GB"/>
              </w:rPr>
              <w:t>PDOE_SEQ05_COMEX_Tresorerie.puml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552946" w14:textId="77777777" w:rsidR="00886784" w:rsidRDefault="00000000">
            <w:r>
              <w:rPr>
                <w:sz w:val="20"/>
                <w:szCs w:val="20"/>
              </w:rPr>
              <w:t>Contrôle COMEX (étape 3) + Avis Trésorerie (étape 4)</w:t>
            </w:r>
          </w:p>
        </w:tc>
      </w:tr>
      <w:tr w:rsidR="00886784" w14:paraId="31476D5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5A40B81" w14:textId="77777777" w:rsidR="00886784" w:rsidRDefault="00000000">
            <w:r>
              <w:rPr>
                <w:sz w:val="20"/>
                <w:szCs w:val="20"/>
              </w:rPr>
              <w:t>10c-6</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15A034B" w14:textId="77777777" w:rsidR="00886784" w:rsidRDefault="00000000">
            <w:r>
              <w:rPr>
                <w:sz w:val="20"/>
                <w:szCs w:val="20"/>
              </w:rPr>
              <w:t>SEQ-06</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53D2D44" w14:textId="77777777" w:rsidR="00886784" w:rsidRDefault="00000000">
            <w:r>
              <w:rPr>
                <w:sz w:val="20"/>
                <w:szCs w:val="20"/>
              </w:rPr>
              <w:t>PDOE_SEQ06_Notifications.puml</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6FE3517" w14:textId="77777777" w:rsidR="00886784" w:rsidRDefault="00000000">
            <w:r>
              <w:rPr>
                <w:sz w:val="20"/>
                <w:szCs w:val="20"/>
              </w:rPr>
              <w:t>Architecture notifications — 14 événements — retry</w:t>
            </w:r>
          </w:p>
        </w:tc>
      </w:tr>
      <w:tr w:rsidR="00886784" w14:paraId="0081513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C3ADFCD" w14:textId="77777777" w:rsidR="00886784" w:rsidRDefault="00000000">
            <w:r>
              <w:rPr>
                <w:sz w:val="20"/>
                <w:szCs w:val="20"/>
              </w:rPr>
              <w:t>10d</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9A8879A" w14:textId="77777777" w:rsidR="00886784" w:rsidRDefault="00000000">
            <w:r>
              <w:rPr>
                <w:sz w:val="20"/>
                <w:szCs w:val="20"/>
              </w:rPr>
              <w:t>Classes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66E766" w14:textId="77777777" w:rsidR="00886784" w:rsidRDefault="00000000">
            <w:r>
              <w:rPr>
                <w:sz w:val="20"/>
                <w:szCs w:val="20"/>
              </w:rPr>
              <w:t>PDOE_ClassDiagram.puml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C826B3" w14:textId="77777777" w:rsidR="00886784" w:rsidRDefault="00000000">
            <w:r>
              <w:rPr>
                <w:sz w:val="20"/>
                <w:szCs w:val="20"/>
              </w:rPr>
              <w:t>7 tables — 10 enums — clés INT — ModeVerificationSignature — v5.2</w:t>
            </w:r>
          </w:p>
        </w:tc>
      </w:tr>
      <w:tr w:rsidR="00886784" w14:paraId="52E2899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C153039" w14:textId="77777777" w:rsidR="00886784" w:rsidRDefault="00000000">
            <w:r>
              <w:rPr>
                <w:sz w:val="20"/>
                <w:szCs w:val="20"/>
              </w:rPr>
              <w:t>10e-a</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3E7EFF8" w14:textId="77777777" w:rsidR="00886784" w:rsidRDefault="00000000">
            <w:r>
              <w:rPr>
                <w:sz w:val="20"/>
                <w:szCs w:val="20"/>
              </w:rPr>
              <w:t>Composants</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3EDECD1" w14:textId="77777777" w:rsidR="00886784" w:rsidRDefault="00000000">
            <w:r>
              <w:rPr>
                <w:sz w:val="20"/>
                <w:szCs w:val="20"/>
              </w:rPr>
              <w:t>PDOE_ComponentDiagram.puml</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9A2BABB" w14:textId="77777777" w:rsidR="00886784" w:rsidRDefault="00000000">
            <w:r>
              <w:rPr>
                <w:sz w:val="20"/>
                <w:szCs w:val="20"/>
              </w:rPr>
              <w:t>Architecture PDOE.sln — 4 couches — 10 modules</w:t>
            </w:r>
          </w:p>
        </w:tc>
      </w:tr>
      <w:tr w:rsidR="00886784" w14:paraId="6E27CD8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C5A17A" w14:textId="77777777" w:rsidR="00886784" w:rsidRDefault="00000000">
            <w:r>
              <w:rPr>
                <w:sz w:val="20"/>
                <w:szCs w:val="20"/>
              </w:rPr>
              <w:t>10e-b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D09891" w14:textId="77777777" w:rsidR="00886784" w:rsidRDefault="00000000">
            <w:r>
              <w:rPr>
                <w:sz w:val="20"/>
                <w:szCs w:val="20"/>
              </w:rPr>
              <w:t>Déploiement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479C4F3" w14:textId="77777777" w:rsidR="00886784" w:rsidRDefault="00000000">
            <w:r>
              <w:rPr>
                <w:sz w:val="20"/>
                <w:szCs w:val="20"/>
              </w:rPr>
              <w:t>PDOE_DeploymentDiagram.puml</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E8562B0" w14:textId="77777777" w:rsidR="00886784" w:rsidRDefault="00000000">
            <w:r>
              <w:rPr>
                <w:sz w:val="20"/>
                <w:szCs w:val="20"/>
              </w:rPr>
              <w:t>Infrastructure IIS on-premise — SQL Server — AD — externes</w:t>
            </w:r>
          </w:p>
        </w:tc>
      </w:tr>
    </w:tbl>
    <w:p w14:paraId="0805B5B4" w14:textId="77777777" w:rsidR="00886784" w:rsidRDefault="00886784">
      <w:pPr>
        <w:spacing w:before="60" w:after="60"/>
      </w:pPr>
    </w:p>
    <w:p w14:paraId="5E186A45" w14:textId="77777777" w:rsidR="00886784" w:rsidRDefault="00000000">
      <w:pPr>
        <w:pStyle w:val="Heading2"/>
        <w:spacing w:before="300"/>
      </w:pPr>
      <w:r>
        <w:t>6.2 Corrections et évolutions apportées en Phase 1</w:t>
      </w:r>
    </w:p>
    <w:p w14:paraId="69B1B587" w14:textId="77777777" w:rsidR="00886784" w:rsidRDefault="00000000">
      <w:pPr>
        <w:spacing w:before="80" w:after="80"/>
      </w:pPr>
      <w:r>
        <w:rPr>
          <w:b/>
          <w:bCs/>
        </w:rPr>
        <w:t>SEQ-01 — Correction UX critique + ajout mode de vérification visuelle :</w:t>
      </w:r>
    </w:p>
    <w:p w14:paraId="618DDB6D" w14:textId="77777777" w:rsidR="00886784" w:rsidRDefault="00886784">
      <w:pPr>
        <w:spacing w:before="60" w:after="60"/>
      </w:pPr>
    </w:p>
    <w:p w14:paraId="1A27C735" w14:textId="77777777" w:rsidR="00886784" w:rsidRDefault="00000000">
      <w:pPr>
        <w:spacing w:before="80" w:after="80"/>
      </w:pPr>
      <w:r>
        <w:t>Correction v5.0 (flux) : la vérification signature ABS2000 est déclenchée automatiquement sur l'événement onBlur du champ numCompte, avant toute saisie complémentaire. Le formulaire reste verrouillé jusqu'à confirmation positive. Aucun dossier BROUILLON fantôme n'est créé en base en cas de signature invalide. Délai cible de réponse ABS2000 inférieur à 2 secondes.</w:t>
      </w:r>
    </w:p>
    <w:p w14:paraId="0311F13B" w14:textId="77777777" w:rsidR="00886784" w:rsidRDefault="00886784">
      <w:pPr>
        <w:spacing w:before="60" w:after="60"/>
      </w:pPr>
    </w:p>
    <w:p w14:paraId="62602804" w14:textId="77777777" w:rsidR="00886784" w:rsidRDefault="00000000">
      <w:pPr>
        <w:spacing w:before="80" w:after="80"/>
      </w:pPr>
      <w:r>
        <w:t>Évolution v5.2 (modes de vérification) : deux approches complémentaires sont désormais disponibles et configurables par l'Admin DSIRI via ParametrageMetier (clé MODE_VERIFICATION_SIGNATURE) :</w:t>
      </w:r>
    </w:p>
    <w:p w14:paraId="1DEC1B84" w14:textId="77777777" w:rsidR="00886784" w:rsidRDefault="00886784">
      <w:pPr>
        <w:spacing w:before="60" w:after="60"/>
      </w:pPr>
    </w:p>
    <w:p w14:paraId="05E85D51" w14:textId="77777777" w:rsidR="00886784" w:rsidRDefault="00000000">
      <w:pPr>
        <w:spacing w:before="80" w:after="80"/>
      </w:pPr>
      <w:r>
        <w:t>Mode AUTOMATIQUE : l'appel ABS2000 retourne un résultat binaire (signature présente ou absente). Aucune intervention humaine. Adapté aux clients dont la signature numérique est fiable dans CBS.</w:t>
      </w:r>
    </w:p>
    <w:p w14:paraId="3E508F0B" w14:textId="77777777" w:rsidR="00886784" w:rsidRDefault="00886784">
      <w:pPr>
        <w:spacing w:before="60" w:after="60"/>
      </w:pPr>
    </w:p>
    <w:p w14:paraId="338C6FB0" w14:textId="77777777" w:rsidR="00886784" w:rsidRDefault="00000000">
      <w:pPr>
        <w:spacing w:before="80" w:after="80"/>
      </w:pPr>
      <w:r>
        <w:t>Mode VISUEL : ABS2000 retourne l'image de la signature enregistrée en banque. L'image est affichée à l'écran. L'agent d'accueil compare visuellement cette image avec la signature sur le document papier remis par le client (ordre de virement, chèque). Il coche une case de conformité et saisit ses initiales. Ce geste constitue la preuve d'audit humaine — tracée dans Dossiers.InitialesAgent.</w:t>
      </w:r>
    </w:p>
    <w:p w14:paraId="2DA592D9" w14:textId="77777777" w:rsidR="00886784" w:rsidRDefault="00886784">
      <w:pPr>
        <w:spacing w:before="60" w:after="60"/>
      </w:pPr>
    </w:p>
    <w:p w14:paraId="43FF557D" w14:textId="77777777" w:rsidR="00886784" w:rsidRDefault="00000000">
      <w:pPr>
        <w:spacing w:before="80" w:after="80"/>
      </w:pPr>
      <w:r>
        <w:t>Mode LES_DEUX : le contrôle automatique est effectué en premier, puis la vérification visuelle est obligatoire en complément. Double niveau de sécurité.</w:t>
      </w:r>
    </w:p>
    <w:p w14:paraId="357F8144" w14:textId="77777777" w:rsidR="00886784" w:rsidRDefault="00886784">
      <w:pPr>
        <w:spacing w:before="60" w:after="60"/>
      </w:pPr>
    </w:p>
    <w:p w14:paraId="778ED3E8" w14:textId="77777777" w:rsidR="00886784" w:rsidRDefault="00000000">
      <w:pPr>
        <w:spacing w:before="80" w:after="80"/>
      </w:pPr>
      <w:r>
        <w:t>Impact modèle de données : 3 colonnes ajoutées sur Dossiers (ModeVerificationApplique, SignatureVerifieeVisuellement, InitialesAgent) et 1 nouvel enum ModeVerificationSignature. La valeur du mode au moment de la création est snapshotée dans le dossier pour traçabilité réglementaire.</w:t>
      </w:r>
    </w:p>
    <w:p w14:paraId="3D64730D" w14:textId="77777777" w:rsidR="00886784" w:rsidRDefault="00886784">
      <w:pPr>
        <w:spacing w:before="60" w:after="60"/>
      </w:pPr>
    </w:p>
    <w:p w14:paraId="519E98A8" w14:textId="77777777" w:rsidR="00886784" w:rsidRDefault="00000000">
      <w:pPr>
        <w:pStyle w:val="Heading2"/>
        <w:spacing w:before="300"/>
      </w:pPr>
      <w:r>
        <w:t>6.3 Évolutions v5.1 et v5.2 — ParametrageMetier et vérification signature</w:t>
      </w:r>
    </w:p>
    <w:p w14:paraId="4C534431" w14:textId="77777777" w:rsidR="00886784" w:rsidRDefault="00000000">
      <w:pPr>
        <w:spacing w:before="80" w:after="80"/>
      </w:pPr>
      <w:r>
        <w:t>Évolution v5.1 — ParametrageMetier : suite à la décision de rendre paramétrables tous les délais de traitement par étape, la table ParametrageMetier a été réintégrée comme 7e table. Elle centralise : délais workflow (Gestionnaire 4h, COMEX 24h, Trésorerie 24h), délais réglementaires BCEAO (import 90j, services 180j), seuils d'alerte (50%/90%/100%) et politique de retry. Les valeurs ModifiableUI = false sont en lecture seule dans le dashboard.</w:t>
      </w:r>
    </w:p>
    <w:p w14:paraId="316BD981" w14:textId="77777777" w:rsidR="00886784" w:rsidRDefault="00886784">
      <w:pPr>
        <w:spacing w:before="60" w:after="60"/>
      </w:pPr>
    </w:p>
    <w:p w14:paraId="1183EB34" w14:textId="77777777" w:rsidR="00886784" w:rsidRDefault="00000000">
      <w:pPr>
        <w:spacing w:before="80" w:after="80"/>
      </w:pPr>
      <w:r>
        <w:t>Évolution v5.2 — Mode vérification signature : la clé MODE_VERIFICATION_SIGNATURE a été ajoutée à ParametrageMetier (11e ligne de seed data). Elle permet à l'Admin DSIRI de configurer le niveau de vérification signature (AUTOMATIQUE, VISUEL, LES_DEUX) sans redéploiement. Un nouvel enum ModeVerificationSignature et 3 colonnes supplémentaires ont été ajoutés à la table Dossiers pour tracer le mode appliqué et la conformité visuelle déclarée par l'agent.</w:t>
      </w:r>
    </w:p>
    <w:p w14:paraId="0CE2EC5B" w14:textId="77777777" w:rsidR="00886784" w:rsidRDefault="00000000">
      <w:r>
        <w:br w:type="page"/>
      </w:r>
    </w:p>
    <w:p w14:paraId="789216F4" w14:textId="77777777" w:rsidR="00886784" w:rsidRDefault="00000000">
      <w:pPr>
        <w:pStyle w:val="Heading2"/>
        <w:spacing w:before="240" w:after="120"/>
      </w:pPr>
      <w:r>
        <w:rPr>
          <w:sz w:val="24"/>
          <w:szCs w:val="24"/>
        </w:rPr>
        <w:lastRenderedPageBreak/>
        <w:t>6.4 Évolutions v5.3 et v5.4.0</w:t>
      </w:r>
    </w:p>
    <w:p w14:paraId="17877BD0" w14:textId="77777777" w:rsidR="00886784" w:rsidRDefault="00000000">
      <w:pPr>
        <w:spacing w:before="60" w:after="60"/>
      </w:pPr>
      <w:r>
        <w:rPr>
          <w:sz w:val="20"/>
          <w:szCs w:val="20"/>
        </w:rPr>
        <w:t>Ces évolutions sont déclenchées par la mise à jour du contrat OpenAPI de la v5.2 à la v5.4.0 et ont un impact direct sur le modèle de données et l’architecture de sécurité.</w:t>
      </w:r>
    </w:p>
    <w:p w14:paraId="43A5A710" w14:textId="77777777" w:rsidR="00886784" w:rsidRDefault="00886784">
      <w:pPr>
        <w:spacing w:before="40" w:after="40"/>
      </w:pPr>
    </w:p>
    <w:p w14:paraId="4506FC1C" w14:textId="77777777" w:rsidR="00886784" w:rsidRDefault="00000000">
      <w:pPr>
        <w:pStyle w:val="ListParagraph"/>
        <w:numPr>
          <w:ilvl w:val="0"/>
          <w:numId w:val="2"/>
        </w:numPr>
        <w:spacing w:before="40" w:after="40"/>
      </w:pPr>
      <w:r>
        <w:rPr>
          <w:b/>
          <w:bCs/>
          <w:sz w:val="20"/>
          <w:szCs w:val="20"/>
        </w:rPr>
        <w:t xml:space="preserve">v5.3 — Suppression PATCH /dossiers/{id}/physique : </w:t>
      </w:r>
      <w:r>
        <w:rPr>
          <w:sz w:val="20"/>
          <w:szCs w:val="20"/>
        </w:rPr>
        <w:t>le circuit physique est désormais porté par chaque étape workflow. Le champ physiqueTransmis est inclus dans le body de soumettre/valider/rejeter (précondition technique). La réception physique est confirmée séparément via POST /workflow/{id}/confirmer-reception-physique.</w:t>
      </w:r>
    </w:p>
    <w:p w14:paraId="38029C35" w14:textId="77777777" w:rsidR="00886784" w:rsidRDefault="00000000">
      <w:pPr>
        <w:pStyle w:val="ListParagraph"/>
        <w:numPr>
          <w:ilvl w:val="0"/>
          <w:numId w:val="2"/>
        </w:numPr>
        <w:spacing w:before="40" w:after="40"/>
      </w:pPr>
      <w:r>
        <w:rPr>
          <w:b/>
          <w:bCs/>
          <w:sz w:val="20"/>
          <w:szCs w:val="20"/>
        </w:rPr>
        <w:t xml:space="preserve">v5.4.0 — Authentification en deux étapes (LDAP + OTP) : </w:t>
      </w:r>
      <w:r>
        <w:rPr>
          <w:sz w:val="20"/>
          <w:szCs w:val="20"/>
        </w:rPr>
        <w:t>ajout du module Auth (4 endpoints : /auth/login, /auth/otp/verifier, /auth/otp/renvoyer, /auth/logout). Le bind LDAP ne délivre plus de JWT directement — il déclenche l’envoi d’un code OTP dont la vérification délivre la session.</w:t>
      </w:r>
    </w:p>
    <w:p w14:paraId="572F7585" w14:textId="77777777" w:rsidR="00886784" w:rsidRDefault="00000000">
      <w:pPr>
        <w:pStyle w:val="ListParagraph"/>
        <w:numPr>
          <w:ilvl w:val="0"/>
          <w:numId w:val="2"/>
        </w:numPr>
        <w:spacing w:before="40" w:after="40"/>
      </w:pPr>
      <w:r>
        <w:rPr>
          <w:b/>
          <w:bCs/>
          <w:sz w:val="20"/>
          <w:szCs w:val="20"/>
        </w:rPr>
        <w:t xml:space="preserve">v5.4.0 — Table Utilisateurs (module /utilisateurs) : </w:t>
      </w:r>
      <w:r>
        <w:rPr>
          <w:sz w:val="20"/>
          <w:szCs w:val="20"/>
        </w:rPr>
        <w:t>annuaire local PDOE pour le mapping login AD → profil PDOE et la gestion des statuts actif/désactivé. Géré par Admin DSIRI. Aucun mot de passe stocké (LDAP reste la source d’identité).</w:t>
      </w:r>
    </w:p>
    <w:p w14:paraId="52BC481B" w14:textId="77777777" w:rsidR="00886784" w:rsidRDefault="00000000">
      <w:pPr>
        <w:pStyle w:val="ListParagraph"/>
        <w:numPr>
          <w:ilvl w:val="0"/>
          <w:numId w:val="2"/>
        </w:numPr>
        <w:spacing w:before="40" w:after="40"/>
      </w:pPr>
      <w:r>
        <w:rPr>
          <w:b/>
          <w:bCs/>
          <w:sz w:val="20"/>
          <w:szCs w:val="20"/>
        </w:rPr>
        <w:t xml:space="preserve">v5.4.0 — Table GestionnaireClients (module /gestionnaire-clients) : </w:t>
      </w:r>
      <w:r>
        <w:rPr>
          <w:sz w:val="20"/>
          <w:szCs w:val="20"/>
        </w:rPr>
        <w:t>affectation GestionnaireLogin ⇄ NumCompte pour le filtrage du portefeuille client. Le filtre est appliqué côté backend — le frontend n’en est jamais conscient. Modèle de données : 9 tables désormais.</w:t>
      </w:r>
    </w:p>
    <w:p w14:paraId="1C271704" w14:textId="77777777" w:rsidR="00886784" w:rsidRDefault="00886784">
      <w:pPr>
        <w:spacing w:before="40" w:after="40"/>
      </w:pPr>
    </w:p>
    <w:p w14:paraId="22AABAD0" w14:textId="77777777" w:rsidR="00886784" w:rsidRDefault="00000000">
      <w:pPr>
        <w:pStyle w:val="Heading1"/>
      </w:pPr>
      <w:r>
        <w:t>7. Sécurité et conformité réglementaire</w:t>
      </w:r>
    </w:p>
    <w:p w14:paraId="0ACD868C" w14:textId="77777777" w:rsidR="00886784" w:rsidRDefault="00000000">
      <w:pPr>
        <w:pStyle w:val="Heading2"/>
        <w:spacing w:before="300"/>
      </w:pPr>
      <w:r>
        <w:t>7.1 Authentification et habilitations</w:t>
      </w:r>
    </w:p>
    <w:p w14:paraId="09AF5931" w14:textId="77777777" w:rsidR="00886784" w:rsidRDefault="00000000">
      <w:pPr>
        <w:pStyle w:val="ListParagraph"/>
        <w:numPr>
          <w:ilvl w:val="0"/>
          <w:numId w:val="2"/>
        </w:numPr>
        <w:spacing w:before="60" w:after="60"/>
      </w:pPr>
      <w:r>
        <w:t>Authentification centralisée via LDAP / Active Directory AFBCI — aucun mot de passe stocké dans PDOE_DB</w:t>
      </w:r>
    </w:p>
    <w:p w14:paraId="26FD6659" w14:textId="77777777" w:rsidR="00886784" w:rsidRDefault="00000000">
      <w:pPr>
        <w:pStyle w:val="ListParagraph"/>
        <w:numPr>
          <w:ilvl w:val="0"/>
          <w:numId w:val="2"/>
        </w:numPr>
        <w:spacing w:before="60" w:after="60"/>
      </w:pPr>
      <w:r>
        <w:t>Authentification en deux étapes : POST /auth/login (bind LDAP) déclenche un OTP par SMS/email — POST /auth/otp/verifier valide le code et délivre le JWT réel (8 h de validité). Trois échecs OTP consécutifs invalident le jeton — un nouveau /auth/login est requis.</w:t>
      </w:r>
    </w:p>
    <w:p w14:paraId="624C2AFD" w14:textId="77777777" w:rsidR="00886784" w:rsidRDefault="00000000">
      <w:pPr>
        <w:pStyle w:val="ListParagraph"/>
        <w:numPr>
          <w:ilvl w:val="0"/>
          <w:numId w:val="2"/>
        </w:numPr>
        <w:spacing w:before="60" w:after="60"/>
      </w:pPr>
      <w:r>
        <w:t>Profils de droits : Agent accueil, Gestionnaire, COMEX, Trésorerie, Direction (lecture seule), Admin DSIRI</w:t>
      </w:r>
    </w:p>
    <w:p w14:paraId="1F1A10C4" w14:textId="77777777" w:rsidR="00886784" w:rsidRDefault="00000000">
      <w:pPr>
        <w:pStyle w:val="ListParagraph"/>
        <w:numPr>
          <w:ilvl w:val="0"/>
          <w:numId w:val="2"/>
        </w:numPr>
        <w:spacing w:before="60" w:after="60"/>
      </w:pPr>
      <w:r>
        <w:t>Login AD tracé dans CreatedBy / UpdatedBy / AgentLogin sur toutes les tables d'audit</w:t>
      </w:r>
    </w:p>
    <w:p w14:paraId="4601F569" w14:textId="77777777" w:rsidR="00886784" w:rsidRDefault="00886784">
      <w:pPr>
        <w:spacing w:before="60" w:after="60"/>
      </w:pPr>
    </w:p>
    <w:p w14:paraId="54309E8D" w14:textId="77777777" w:rsidR="00886784" w:rsidRDefault="00000000">
      <w:pPr>
        <w:pStyle w:val="Heading2"/>
        <w:spacing w:before="300"/>
      </w:pPr>
      <w:r>
        <w:t>7.2 Intégrité des données</w:t>
      </w:r>
    </w:p>
    <w:p w14:paraId="683F6628" w14:textId="77777777" w:rsidR="00886784" w:rsidRDefault="00000000">
      <w:pPr>
        <w:pStyle w:val="ListParagraph"/>
        <w:numPr>
          <w:ilvl w:val="0"/>
          <w:numId w:val="2"/>
        </w:numPr>
        <w:spacing w:before="60" w:after="60"/>
      </w:pPr>
      <w:r>
        <w:t>Hash SHA-256 calculé et stocké pour chaque document téléversé — vérification d'intégrité à l'archivage</w:t>
      </w:r>
    </w:p>
    <w:p w14:paraId="633EEBB0" w14:textId="77777777" w:rsidR="00886784" w:rsidRDefault="00000000">
      <w:pPr>
        <w:pStyle w:val="ListParagraph"/>
        <w:numPr>
          <w:ilvl w:val="0"/>
          <w:numId w:val="2"/>
        </w:numPr>
        <w:spacing w:before="60" w:after="60"/>
      </w:pPr>
      <w:r>
        <w:t>Table EtapesWorkflow immuable : INSERT ONLY — aucun UPDATE ni DELETE autorisé — politique appliquée au niveau repository C# et par contrainte de droits SQL</w:t>
      </w:r>
    </w:p>
    <w:p w14:paraId="7FE4B2FF" w14:textId="77777777" w:rsidR="00886784" w:rsidRDefault="00000000">
      <w:pPr>
        <w:pStyle w:val="ListParagraph"/>
        <w:numPr>
          <w:ilvl w:val="0"/>
          <w:numId w:val="2"/>
        </w:numPr>
        <w:spacing w:before="60" w:after="60"/>
      </w:pPr>
      <w:r>
        <w:t>CHECK CONSTRAINT SQL : SUM(PaiementsPartiels.montantPaiement) ne peut pas dépasser Dossier.montant — contrôle anti-double-paiement</w:t>
      </w:r>
    </w:p>
    <w:p w14:paraId="03B3EEB4" w14:textId="77777777" w:rsidR="00886784" w:rsidRDefault="00000000">
      <w:pPr>
        <w:pStyle w:val="ListParagraph"/>
        <w:numPr>
          <w:ilvl w:val="0"/>
          <w:numId w:val="2"/>
        </w:numPr>
        <w:spacing w:before="60" w:after="60"/>
      </w:pPr>
      <w:r>
        <w:t>Accès ABS2000_DB en lecture seule exclusivement via PDOE.CBS.Integration — aucune écriture possible</w:t>
      </w:r>
    </w:p>
    <w:p w14:paraId="28D931DB" w14:textId="77777777" w:rsidR="00886784" w:rsidRDefault="00886784">
      <w:pPr>
        <w:spacing w:before="60" w:after="60"/>
      </w:pPr>
    </w:p>
    <w:p w14:paraId="2F5A5675" w14:textId="77777777" w:rsidR="00886784" w:rsidRDefault="00000000">
      <w:pPr>
        <w:pStyle w:val="Heading2"/>
        <w:spacing w:before="300"/>
      </w:pPr>
      <w:r>
        <w:t>7.3 Conformité BCEAO / FINEX</w:t>
      </w:r>
    </w:p>
    <w:p w14:paraId="37B38D50" w14:textId="77777777" w:rsidR="00886784" w:rsidRDefault="00000000">
      <w:pPr>
        <w:pStyle w:val="ListParagraph"/>
        <w:numPr>
          <w:ilvl w:val="0"/>
          <w:numId w:val="2"/>
        </w:numPr>
        <w:spacing w:before="60" w:after="60"/>
      </w:pPr>
      <w:r>
        <w:lastRenderedPageBreak/>
        <w:t>Délais réglementaires stockés en base (ParametrageMetier) : 90 jours pour les imports, 180 jours pour les services — modifiables sans redéploiement</w:t>
      </w:r>
    </w:p>
    <w:p w14:paraId="7E41027C" w14:textId="77777777" w:rsidR="00886784" w:rsidRDefault="00000000">
      <w:pPr>
        <w:pStyle w:val="ListParagraph"/>
        <w:numPr>
          <w:ilvl w:val="0"/>
          <w:numId w:val="2"/>
        </w:numPr>
        <w:spacing w:before="60" w:after="60"/>
      </w:pPr>
      <w:r>
        <w:t>Table AlertesApurement : preuve horodatée de l'envoi de la relance J-14 et de la mise en demeure J-8 — non remplaçable par des logs techniques</w:t>
      </w:r>
    </w:p>
    <w:p w14:paraId="1F0959BE" w14:textId="77777777" w:rsidR="00886784" w:rsidRDefault="00000000">
      <w:pPr>
        <w:pStyle w:val="ListParagraph"/>
        <w:numPr>
          <w:ilvl w:val="0"/>
          <w:numId w:val="2"/>
        </w:numPr>
        <w:spacing w:before="60" w:after="60"/>
      </w:pPr>
      <w:r>
        <w:t>Déclaration BCEAO déclenchée automatiquement à J=0 — transmission CRPI FINEX via PDOE.Reporting.API</w:t>
      </w:r>
    </w:p>
    <w:p w14:paraId="44C489E4" w14:textId="77777777" w:rsidR="00886784" w:rsidRDefault="00000000">
      <w:pPr>
        <w:pStyle w:val="ListParagraph"/>
        <w:numPr>
          <w:ilvl w:val="0"/>
          <w:numId w:val="2"/>
        </w:numPr>
        <w:spacing w:before="60" w:after="60"/>
      </w:pPr>
      <w:r>
        <w:t>Contrôle LCB-FT intégré à l'étape 3 (contrôle COMEX) — résultat tracé dans EtapesWorkflow</w:t>
      </w:r>
    </w:p>
    <w:p w14:paraId="42EACEB0" w14:textId="77777777" w:rsidR="00886784" w:rsidRDefault="00000000">
      <w:pPr>
        <w:pStyle w:val="ListParagraph"/>
        <w:numPr>
          <w:ilvl w:val="0"/>
          <w:numId w:val="2"/>
        </w:numPr>
        <w:spacing w:before="60" w:after="60"/>
      </w:pPr>
      <w:r>
        <w:t>Anti-fractionnement automatique : détection de scission artificielle de virements pour contournement des plafonds BCEAO</w:t>
      </w:r>
    </w:p>
    <w:p w14:paraId="45080E21" w14:textId="77777777" w:rsidR="00886784" w:rsidRDefault="00886784">
      <w:pPr>
        <w:spacing w:before="60" w:after="60"/>
      </w:pPr>
    </w:p>
    <w:p w14:paraId="6112D9CF" w14:textId="77777777" w:rsidR="00886784" w:rsidRDefault="00000000">
      <w:pPr>
        <w:pStyle w:val="Heading2"/>
        <w:spacing w:before="300"/>
      </w:pPr>
      <w:r>
        <w:t>7.4 Hébergement et isolation</w:t>
      </w:r>
    </w:p>
    <w:p w14:paraId="2B3AC187" w14:textId="77777777" w:rsidR="00886784" w:rsidRDefault="00000000">
      <w:pPr>
        <w:pStyle w:val="ListParagraph"/>
        <w:numPr>
          <w:ilvl w:val="0"/>
          <w:numId w:val="2"/>
        </w:numPr>
        <w:spacing w:before="60" w:after="60"/>
      </w:pPr>
      <w:r>
        <w:t>Hébergement IIS on-premise AFBCI — aucune donnée en cloud externe</w:t>
      </w:r>
    </w:p>
    <w:p w14:paraId="081F1E08" w14:textId="77777777" w:rsidR="00886784" w:rsidRDefault="00000000">
      <w:pPr>
        <w:pStyle w:val="ListParagraph"/>
        <w:numPr>
          <w:ilvl w:val="0"/>
          <w:numId w:val="2"/>
        </w:numPr>
        <w:spacing w:before="60" w:after="60"/>
      </w:pPr>
      <w:r>
        <w:t>PDOE_DB et ABS2000_DB sur serveurs SQL Server distincts — compte SQL PDOE avec droits minimaux</w:t>
      </w:r>
    </w:p>
    <w:p w14:paraId="2CCFBF0C" w14:textId="77777777" w:rsidR="00886784" w:rsidRDefault="00000000">
      <w:pPr>
        <w:pStyle w:val="ListParagraph"/>
        <w:numPr>
          <w:ilvl w:val="0"/>
          <w:numId w:val="2"/>
        </w:numPr>
        <w:spacing w:before="60" w:after="60"/>
      </w:pPr>
      <w:r>
        <w:t>Accès PDOE restreint au réseau LAN AFBCI — certificat SSL interne</w:t>
      </w:r>
    </w:p>
    <w:p w14:paraId="38E0F44B" w14:textId="77777777" w:rsidR="00886784" w:rsidRDefault="00000000">
      <w:pPr>
        <w:pStyle w:val="ListParagraph"/>
        <w:numPr>
          <w:ilvl w:val="0"/>
          <w:numId w:val="2"/>
        </w:numPr>
        <w:spacing w:before="60" w:after="60"/>
      </w:pPr>
      <w:r>
        <w:t>Stockage fichiers dans répertoire IIS sécurisé — accès par chemin serveur uniquement</w:t>
      </w:r>
    </w:p>
    <w:p w14:paraId="2908BF48" w14:textId="77777777" w:rsidR="00886784" w:rsidRDefault="00000000">
      <w:r>
        <w:br w:type="page"/>
      </w:r>
    </w:p>
    <w:p w14:paraId="4F9F056C" w14:textId="77777777" w:rsidR="00886784" w:rsidRDefault="00000000">
      <w:pPr>
        <w:pStyle w:val="Heading1"/>
      </w:pPr>
      <w:r>
        <w:lastRenderedPageBreak/>
        <w:t>8. Roadmap V1 / 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886784" w14:paraId="5927F322"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229FD907" w14:textId="77777777" w:rsidR="00886784" w:rsidRDefault="00000000">
            <w:r>
              <w:rPr>
                <w:b/>
                <w:bCs/>
                <w:color w:val="FFFFFF"/>
                <w:sz w:val="20"/>
                <w:szCs w:val="20"/>
              </w:rPr>
              <w:t>Fonctionnalité</w:t>
            </w:r>
          </w:p>
        </w:tc>
        <w:tc>
          <w:tcPr>
            <w:tcW w:w="30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69559E62" w14:textId="77777777" w:rsidR="00886784" w:rsidRDefault="00000000">
            <w:r>
              <w:rPr>
                <w:b/>
                <w:bCs/>
                <w:color w:val="FFFFFF"/>
                <w:sz w:val="20"/>
                <w:szCs w:val="20"/>
              </w:rPr>
              <w:t>V1 (Phase 2)</w:t>
            </w:r>
          </w:p>
        </w:tc>
        <w:tc>
          <w:tcPr>
            <w:tcW w:w="32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14AA0253" w14:textId="77777777" w:rsidR="00886784" w:rsidRDefault="00000000">
            <w:r>
              <w:rPr>
                <w:b/>
                <w:bCs/>
                <w:color w:val="FFFFFF"/>
                <w:sz w:val="20"/>
                <w:szCs w:val="20"/>
              </w:rPr>
              <w:t>V2 (évolution)</w:t>
            </w:r>
          </w:p>
        </w:tc>
      </w:tr>
      <w:tr w:rsidR="00886784" w14:paraId="7EFD790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A7360B" w14:textId="77777777" w:rsidR="00886784" w:rsidRDefault="00000000">
            <w:r>
              <w:rPr>
                <w:sz w:val="20"/>
                <w:szCs w:val="20"/>
              </w:rPr>
              <w:t>Bascule SWIFT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D123E7" w14:textId="77777777" w:rsidR="00886784" w:rsidRDefault="00000000">
            <w:r>
              <w:rPr>
                <w:sz w:val="20"/>
                <w:szCs w:val="20"/>
              </w:rPr>
              <w:t>Manuelle — agent sort de PDOE et revient déclarer</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5B41F1" w14:textId="77777777" w:rsidR="00886784" w:rsidRDefault="00000000">
            <w:r>
              <w:rPr>
                <w:sz w:val="20"/>
                <w:szCs w:val="20"/>
              </w:rPr>
              <w:t>Intégration API directe ABS2000/SWIFT</w:t>
            </w:r>
          </w:p>
        </w:tc>
      </w:tr>
      <w:tr w:rsidR="00886784" w14:paraId="6D8208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D196134" w14:textId="77777777" w:rsidR="00886784" w:rsidRDefault="00000000">
            <w:r>
              <w:rPr>
                <w:sz w:val="20"/>
                <w:szCs w:val="20"/>
              </w:rPr>
              <w:t>Architecture modules</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1B2E960" w14:textId="77777777" w:rsidR="00886784" w:rsidRDefault="00000000">
            <w:r>
              <w:rPr>
                <w:sz w:val="20"/>
                <w:szCs w:val="20"/>
              </w:rPr>
              <w:t>Monolithe modulaire — PDOE.sln unique</w:t>
            </w:r>
          </w:p>
        </w:tc>
        <w:tc>
          <w:tcPr>
            <w:tcW w:w="3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7AFC76A" w14:textId="77777777" w:rsidR="00886784" w:rsidRDefault="00000000">
            <w:r>
              <w:rPr>
                <w:sz w:val="20"/>
                <w:szCs w:val="20"/>
              </w:rPr>
              <w:t>Extraction en microservices indépendants</w:t>
            </w:r>
          </w:p>
        </w:tc>
      </w:tr>
      <w:tr w:rsidR="00886784" w14:paraId="0EAB67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8EB0F0" w14:textId="77777777" w:rsidR="00886784" w:rsidRDefault="00000000">
            <w:r>
              <w:rPr>
                <w:sz w:val="20"/>
                <w:szCs w:val="20"/>
              </w:rPr>
              <w:t>Accès client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26A527" w14:textId="77777777" w:rsidR="00886784" w:rsidRDefault="00000000">
            <w:r>
              <w:rPr>
                <w:sz w:val="20"/>
                <w:szCs w:val="20"/>
              </w:rPr>
              <w:t>Notifications SMS/Email uniquement</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E9AAB52" w14:textId="77777777" w:rsidR="00886784" w:rsidRDefault="00000000">
            <w:r>
              <w:rPr>
                <w:sz w:val="20"/>
                <w:szCs w:val="20"/>
              </w:rPr>
              <w:t>Portail client avec suivi dossier en ligne</w:t>
            </w:r>
          </w:p>
        </w:tc>
      </w:tr>
      <w:tr w:rsidR="00886784" w:rsidRPr="00BD57A9" w14:paraId="647B57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0A2AD1F" w14:textId="77777777" w:rsidR="00886784" w:rsidRDefault="00000000">
            <w:r>
              <w:rPr>
                <w:sz w:val="20"/>
                <w:szCs w:val="20"/>
              </w:rPr>
              <w:t>Observabilité</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BD874CC" w14:textId="77777777" w:rsidR="00886784" w:rsidRDefault="00000000">
            <w:r>
              <w:rPr>
                <w:sz w:val="20"/>
                <w:szCs w:val="20"/>
              </w:rPr>
              <w:t>Logs IIS + table Notifications locale</w:t>
            </w:r>
          </w:p>
        </w:tc>
        <w:tc>
          <w:tcPr>
            <w:tcW w:w="3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A059D97" w14:textId="77777777" w:rsidR="00886784" w:rsidRPr="00BD57A9" w:rsidRDefault="00000000">
            <w:pPr>
              <w:rPr>
                <w:lang w:val="en-GB"/>
              </w:rPr>
            </w:pPr>
            <w:r w:rsidRPr="00BD57A9">
              <w:rPr>
                <w:sz w:val="20"/>
                <w:szCs w:val="20"/>
                <w:lang w:val="en-GB"/>
              </w:rPr>
              <w:t>ELK Stack / Serilog vers Elasticsearch</w:t>
            </w:r>
          </w:p>
        </w:tc>
      </w:tr>
      <w:tr w:rsidR="00886784" w14:paraId="0D1BFDB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AD541C4" w14:textId="77777777" w:rsidR="00886784" w:rsidRDefault="00000000">
            <w:r>
              <w:rPr>
                <w:sz w:val="20"/>
                <w:szCs w:val="20"/>
              </w:rPr>
              <w:t>Paramétrage délais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48E841" w14:textId="77777777" w:rsidR="00886784" w:rsidRDefault="00000000">
            <w:r>
              <w:rPr>
                <w:sz w:val="20"/>
                <w:szCs w:val="20"/>
              </w:rPr>
              <w:t>Table ParametrageMetier en base</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02B665" w14:textId="77777777" w:rsidR="00886784" w:rsidRDefault="00000000">
            <w:r>
              <w:rPr>
                <w:sz w:val="20"/>
                <w:szCs w:val="20"/>
              </w:rPr>
              <w:t>Interface admin de configuration</w:t>
            </w:r>
          </w:p>
        </w:tc>
      </w:tr>
      <w:tr w:rsidR="00886784" w14:paraId="000ECA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5DFF6DF" w14:textId="77777777" w:rsidR="00886784" w:rsidRDefault="00000000">
            <w:r>
              <w:rPr>
                <w:sz w:val="20"/>
                <w:szCs w:val="20"/>
              </w:rPr>
              <w:t>Exports réglementaires</w:t>
            </w:r>
          </w:p>
        </w:tc>
        <w:tc>
          <w:tcPr>
            <w:tcW w:w="3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C0E89BF" w14:textId="77777777" w:rsidR="00886784" w:rsidRDefault="00000000">
            <w:r>
              <w:rPr>
                <w:sz w:val="20"/>
                <w:szCs w:val="20"/>
              </w:rPr>
              <w:t>Génération manuelle CRPI FINEX</w:t>
            </w:r>
          </w:p>
        </w:tc>
        <w:tc>
          <w:tcPr>
            <w:tcW w:w="32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4C76231" w14:textId="77777777" w:rsidR="00886784" w:rsidRDefault="00000000">
            <w:r>
              <w:rPr>
                <w:sz w:val="20"/>
                <w:szCs w:val="20"/>
              </w:rPr>
              <w:t>Transmission automatique API BCEAO</w:t>
            </w:r>
          </w:p>
        </w:tc>
      </w:tr>
    </w:tbl>
    <w:p w14:paraId="5284A5CD" w14:textId="77777777" w:rsidR="00886784" w:rsidRDefault="00000000">
      <w:r>
        <w:br w:type="page"/>
      </w:r>
    </w:p>
    <w:p w14:paraId="45D98DF4" w14:textId="77777777" w:rsidR="00886784" w:rsidRDefault="00000000">
      <w:pPr>
        <w:pStyle w:val="Heading1"/>
      </w:pPr>
      <w:r>
        <w:lastRenderedPageBreak/>
        <w:t>9. Éléments restants avant clôture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426"/>
      </w:tblGrid>
      <w:tr w:rsidR="00886784" w14:paraId="42362E50"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627A102" w14:textId="77777777" w:rsidR="00886784" w:rsidRDefault="00000000">
            <w:r>
              <w:rPr>
                <w:b/>
                <w:bCs/>
                <w:color w:val="FFFFFF"/>
                <w:sz w:val="20"/>
                <w:szCs w:val="20"/>
              </w:rPr>
              <w:t>Livrable</w:t>
            </w:r>
          </w:p>
        </w:tc>
        <w:tc>
          <w:tcPr>
            <w:tcW w:w="20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79589B9F" w14:textId="77777777" w:rsidR="00886784" w:rsidRDefault="00000000">
            <w:r>
              <w:rPr>
                <w:b/>
                <w:bCs/>
                <w:color w:val="FFFFFF"/>
                <w:sz w:val="20"/>
                <w:szCs w:val="20"/>
              </w:rPr>
              <w:t>Statut</w:t>
            </w:r>
          </w:p>
        </w:tc>
        <w:tc>
          <w:tcPr>
            <w:tcW w:w="34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5757110E" w14:textId="77777777" w:rsidR="00886784" w:rsidRDefault="00000000">
            <w:r>
              <w:rPr>
                <w:b/>
                <w:bCs/>
                <w:color w:val="FFFFFF"/>
                <w:sz w:val="20"/>
                <w:szCs w:val="20"/>
              </w:rPr>
              <w:t>Action</w:t>
            </w:r>
          </w:p>
        </w:tc>
      </w:tr>
      <w:tr w:rsidR="00886784" w14:paraId="1A1E410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9B7FF1" w14:textId="77777777" w:rsidR="00886784" w:rsidRDefault="00000000">
            <w:r>
              <w:rPr>
                <w:sz w:val="20"/>
                <w:szCs w:val="20"/>
              </w:rPr>
              <w:t>Nettoyage ClassDiagram 10d (balises cite)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F8801F6" w14:textId="77777777" w:rsidR="00886784" w:rsidRDefault="00000000">
            <w:r>
              <w:rPr>
                <w:sz w:val="20"/>
                <w:szCs w:val="20"/>
              </w:rPr>
              <w:t>À faire</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C02A29" w14:textId="77777777" w:rsidR="00886784" w:rsidRDefault="00000000">
            <w:r>
              <w:rPr>
                <w:sz w:val="20"/>
                <w:szCs w:val="20"/>
              </w:rPr>
              <w:t>Régénérer PUML propre</w:t>
            </w:r>
          </w:p>
        </w:tc>
      </w:tr>
      <w:tr w:rsidR="00886784" w14:paraId="4F1629A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5B1BD74" w14:textId="77777777" w:rsidR="00886784" w:rsidRDefault="00000000">
            <w:r>
              <w:rPr>
                <w:sz w:val="20"/>
                <w:szCs w:val="20"/>
              </w:rPr>
              <w:t>MCD / MPD — Modèle Conceptuel &amp; Physique</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EBDD40B" w14:textId="77777777" w:rsidR="00886784" w:rsidRDefault="00000000">
            <w:r>
              <w:rPr>
                <w:sz w:val="20"/>
                <w:szCs w:val="20"/>
              </w:rPr>
              <w:t>À produire</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37CA016" w14:textId="77777777" w:rsidR="00886784" w:rsidRDefault="00000000">
            <w:r>
              <w:rPr>
                <w:sz w:val="20"/>
                <w:szCs w:val="20"/>
              </w:rPr>
              <w:t>Dériver du diagramme de classes</w:t>
            </w:r>
          </w:p>
        </w:tc>
      </w:tr>
      <w:tr w:rsidR="00886784" w14:paraId="087FB1D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48FEAE" w14:textId="77777777" w:rsidR="00886784" w:rsidRDefault="00000000">
            <w:r>
              <w:rPr>
                <w:sz w:val="20"/>
                <w:szCs w:val="20"/>
              </w:rPr>
              <w:t>Script SQL DDL — Création PDOE_DB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B5F1B39" w14:textId="77777777" w:rsidR="00886784" w:rsidRDefault="00000000">
            <w:r>
              <w:rPr>
                <w:sz w:val="20"/>
                <w:szCs w:val="20"/>
              </w:rPr>
              <w:t>À produire</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AA43484" w14:textId="77777777" w:rsidR="00886784" w:rsidRDefault="00000000">
            <w:r>
              <w:rPr>
                <w:sz w:val="20"/>
                <w:szCs w:val="20"/>
              </w:rPr>
              <w:t>6 tables + contraintes + indexes</w:t>
            </w:r>
          </w:p>
        </w:tc>
      </w:tr>
      <w:tr w:rsidR="00886784" w14:paraId="42E0339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5D6C274" w14:textId="77777777" w:rsidR="00886784" w:rsidRDefault="00000000">
            <w:r>
              <w:rPr>
                <w:sz w:val="20"/>
                <w:szCs w:val="20"/>
              </w:rPr>
              <w:t>Matrice de traçabilité UC ↔ Classes ↔ Tables</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AEE8FD7" w14:textId="77777777" w:rsidR="00886784" w:rsidRDefault="00000000">
            <w:r>
              <w:rPr>
                <w:sz w:val="20"/>
                <w:szCs w:val="20"/>
              </w:rPr>
              <w:t>À produire</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D1111AE" w14:textId="77777777" w:rsidR="00886784" w:rsidRDefault="00000000">
            <w:r>
              <w:rPr>
                <w:sz w:val="20"/>
                <w:szCs w:val="20"/>
              </w:rPr>
              <w:t>Lien Use Cases vers implémentation</w:t>
            </w:r>
          </w:p>
        </w:tc>
      </w:tr>
      <w:tr w:rsidR="00886784" w14:paraId="3823AF2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E286A4C" w14:textId="77777777" w:rsidR="00886784" w:rsidRDefault="00000000">
            <w:r>
              <w:rPr>
                <w:sz w:val="20"/>
                <w:szCs w:val="20"/>
              </w:rPr>
              <w:t>Mise à jour CDC v5.0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82A6CC" w14:textId="77777777" w:rsidR="00886784" w:rsidRDefault="00000000">
            <w:r>
              <w:rPr>
                <w:sz w:val="20"/>
                <w:szCs w:val="20"/>
              </w:rPr>
              <w:t>À valider</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245BB00" w14:textId="77777777" w:rsidR="00886784" w:rsidRDefault="00000000">
            <w:r>
              <w:rPr>
                <w:sz w:val="20"/>
                <w:szCs w:val="20"/>
              </w:rPr>
              <w:t>Intégrer décisions Phase 1</w:t>
            </w:r>
          </w:p>
        </w:tc>
      </w:tr>
      <w:tr w:rsidR="00886784" w14:paraId="283937A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C02BE23" w14:textId="77777777" w:rsidR="00886784" w:rsidRDefault="00000000">
            <w:r>
              <w:rPr>
                <w:sz w:val="20"/>
                <w:szCs w:val="20"/>
              </w:rPr>
              <w:t>Validation formelle M. LAGOU / M. OUATTARA</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0451830" w14:textId="77777777" w:rsidR="00886784" w:rsidRDefault="00000000">
            <w:r>
              <w:rPr>
                <w:sz w:val="20"/>
                <w:szCs w:val="20"/>
              </w:rPr>
              <w:t>À planifier</w:t>
            </w:r>
          </w:p>
        </w:tc>
        <w:tc>
          <w:tcPr>
            <w:tcW w:w="34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5BDAA41" w14:textId="77777777" w:rsidR="00886784" w:rsidRDefault="00000000">
            <w:r>
              <w:rPr>
                <w:sz w:val="20"/>
                <w:szCs w:val="20"/>
              </w:rPr>
              <w:t>Présentation livrables Phase 1</w:t>
            </w:r>
          </w:p>
        </w:tc>
      </w:tr>
    </w:tbl>
    <w:p w14:paraId="36192324" w14:textId="77777777" w:rsidR="00886784" w:rsidRDefault="00000000">
      <w:r>
        <w:br w:type="page"/>
      </w:r>
    </w:p>
    <w:p w14:paraId="7D65E042" w14:textId="77777777" w:rsidR="00886784" w:rsidRDefault="00000000">
      <w:pPr>
        <w:pStyle w:val="Heading1"/>
      </w:pPr>
      <w:r>
        <w:lastRenderedPageBreak/>
        <w:t>10. Glossaire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86784" w14:paraId="6CD7F675"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48594F6B" w14:textId="77777777" w:rsidR="00886784" w:rsidRDefault="00000000">
            <w:r>
              <w:rPr>
                <w:b/>
                <w:bCs/>
                <w:color w:val="FFFFFF"/>
                <w:sz w:val="20"/>
                <w:szCs w:val="20"/>
              </w:rPr>
              <w:t>Terme</w:t>
            </w:r>
          </w:p>
        </w:tc>
        <w:tc>
          <w:tcPr>
            <w:tcW w:w="6626" w:type="dxa"/>
            <w:tcBorders>
              <w:top w:val="single" w:sz="1" w:space="0" w:color="DDDDDD"/>
              <w:left w:val="single" w:sz="1" w:space="0" w:color="DDDDDD"/>
              <w:bottom w:val="single" w:sz="1" w:space="0" w:color="DDDDDD"/>
              <w:right w:val="single" w:sz="1" w:space="0" w:color="DDDDDD"/>
            </w:tcBorders>
            <w:shd w:val="clear" w:color="auto" w:fill="C8102E"/>
            <w:tcMar>
              <w:top w:w="80" w:type="dxa"/>
              <w:left w:w="120" w:type="dxa"/>
              <w:bottom w:w="80" w:type="dxa"/>
              <w:right w:w="120" w:type="dxa"/>
            </w:tcMar>
            <w:vAlign w:val="center"/>
          </w:tcPr>
          <w:p w14:paraId="25489710" w14:textId="77777777" w:rsidR="00886784" w:rsidRDefault="00000000">
            <w:r>
              <w:rPr>
                <w:b/>
                <w:bCs/>
                <w:color w:val="FFFFFF"/>
                <w:sz w:val="20"/>
                <w:szCs w:val="20"/>
              </w:rPr>
              <w:t>Définition</w:t>
            </w:r>
          </w:p>
        </w:tc>
      </w:tr>
      <w:tr w:rsidR="00886784" w14:paraId="5DE4C6C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16E8CE" w14:textId="77777777" w:rsidR="00886784" w:rsidRDefault="00000000">
            <w:r>
              <w:rPr>
                <w:sz w:val="20"/>
                <w:szCs w:val="20"/>
              </w:rPr>
              <w:t>PDOE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EDFBE1" w14:textId="77777777" w:rsidR="00886784" w:rsidRDefault="00000000">
            <w:r>
              <w:rPr>
                <w:sz w:val="20"/>
                <w:szCs w:val="20"/>
              </w:rPr>
              <w:t>Plateforme de Digitalisation des Opérations avec l'Extérieur</w:t>
            </w:r>
          </w:p>
        </w:tc>
      </w:tr>
      <w:tr w:rsidR="00886784" w14:paraId="7A5F731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CAB54DB" w14:textId="77777777" w:rsidR="00886784" w:rsidRDefault="00000000">
            <w:r>
              <w:rPr>
                <w:sz w:val="20"/>
                <w:szCs w:val="20"/>
              </w:rPr>
              <w:t>COMEX</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3E319BE" w14:textId="77777777" w:rsidR="00886784" w:rsidRDefault="00000000">
            <w:r>
              <w:rPr>
                <w:sz w:val="20"/>
                <w:szCs w:val="20"/>
              </w:rPr>
              <w:t>Commerce Extérieur — opérations bancaires internationales</w:t>
            </w:r>
          </w:p>
        </w:tc>
      </w:tr>
      <w:tr w:rsidR="00886784" w14:paraId="290CE9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CF878F" w14:textId="77777777" w:rsidR="00886784" w:rsidRDefault="00000000">
            <w:r>
              <w:rPr>
                <w:sz w:val="20"/>
                <w:szCs w:val="20"/>
              </w:rPr>
              <w:t>DOI</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6904DFE" w14:textId="77777777" w:rsidR="00886784" w:rsidRDefault="00000000">
            <w:r>
              <w:rPr>
                <w:sz w:val="20"/>
                <w:szCs w:val="20"/>
              </w:rPr>
              <w:t>Direction des Opérations Internationales — AFBCI</w:t>
            </w:r>
          </w:p>
        </w:tc>
      </w:tr>
      <w:tr w:rsidR="00886784" w14:paraId="538153F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F603678" w14:textId="77777777" w:rsidR="00886784" w:rsidRDefault="00000000">
            <w:r>
              <w:rPr>
                <w:sz w:val="20"/>
                <w:szCs w:val="20"/>
              </w:rPr>
              <w:t>DSIRI</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9169C91" w14:textId="77777777" w:rsidR="00886784" w:rsidRDefault="00000000">
            <w:r>
              <w:rPr>
                <w:sz w:val="20"/>
                <w:szCs w:val="20"/>
              </w:rPr>
              <w:t>Direction des Systèmes d'Information et des Ressources Informatiques</w:t>
            </w:r>
          </w:p>
        </w:tc>
      </w:tr>
      <w:tr w:rsidR="00886784" w:rsidRPr="00BD57A9" w14:paraId="286812E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803801" w14:textId="77777777" w:rsidR="00886784" w:rsidRDefault="00000000">
            <w:r>
              <w:rPr>
                <w:sz w:val="20"/>
                <w:szCs w:val="20"/>
              </w:rPr>
              <w:t>ABS2000</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8F13417" w14:textId="77777777" w:rsidR="00886784" w:rsidRPr="00BD57A9" w:rsidRDefault="00000000">
            <w:pPr>
              <w:rPr>
                <w:lang w:val="en-GB"/>
              </w:rPr>
            </w:pPr>
            <w:r w:rsidRPr="00BD57A9">
              <w:rPr>
                <w:sz w:val="20"/>
                <w:szCs w:val="20"/>
                <w:lang w:val="en-GB"/>
              </w:rPr>
              <w:t>Core Banking System existant d'AfrilandFirstBank CI</w:t>
            </w:r>
          </w:p>
        </w:tc>
      </w:tr>
      <w:tr w:rsidR="00886784" w14:paraId="0D84BD4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BA9D267" w14:textId="77777777" w:rsidR="00886784" w:rsidRDefault="00000000">
            <w:r>
              <w:rPr>
                <w:sz w:val="20"/>
                <w:szCs w:val="20"/>
              </w:rPr>
              <w:t>CBS</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CF992E1" w14:textId="77777777" w:rsidR="00886784" w:rsidRDefault="00000000">
            <w:r>
              <w:rPr>
                <w:sz w:val="20"/>
                <w:szCs w:val="20"/>
              </w:rPr>
              <w:t>Core Banking System</w:t>
            </w:r>
          </w:p>
        </w:tc>
      </w:tr>
      <w:tr w:rsidR="00886784" w14:paraId="18B74AA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5ED451" w14:textId="77777777" w:rsidR="00886784" w:rsidRDefault="00000000">
            <w:r>
              <w:rPr>
                <w:sz w:val="20"/>
                <w:szCs w:val="20"/>
              </w:rPr>
              <w:t>Bascule SWIFT</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903FABF" w14:textId="77777777" w:rsidR="00886784" w:rsidRDefault="00000000">
            <w:r>
              <w:rPr>
                <w:sz w:val="20"/>
                <w:szCs w:val="20"/>
              </w:rPr>
              <w:t>Action manuelle (V1) de quitter PDOE pour traiter dans ABS2000/SWIFT</w:t>
            </w:r>
          </w:p>
        </w:tc>
      </w:tr>
      <w:tr w:rsidR="00886784" w14:paraId="22F2821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AB6C2C7" w14:textId="77777777" w:rsidR="00886784" w:rsidRDefault="00000000">
            <w:r>
              <w:rPr>
                <w:sz w:val="20"/>
                <w:szCs w:val="20"/>
              </w:rPr>
              <w:t>Apurement</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05B2049" w14:textId="77777777" w:rsidR="00886784" w:rsidRDefault="00000000">
            <w:r>
              <w:rPr>
                <w:sz w:val="20"/>
                <w:szCs w:val="20"/>
              </w:rPr>
              <w:t>Processus de justification d'un paiement international après exécution</w:t>
            </w:r>
          </w:p>
        </w:tc>
      </w:tr>
      <w:tr w:rsidR="00886784" w14:paraId="77547FA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C765419" w14:textId="77777777" w:rsidR="00886784" w:rsidRDefault="00000000">
            <w:r>
              <w:rPr>
                <w:sz w:val="20"/>
                <w:szCs w:val="20"/>
              </w:rPr>
              <w:t>Anti-fractionnement</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2851A72" w14:textId="77777777" w:rsidR="00886784" w:rsidRDefault="00000000">
            <w:r>
              <w:rPr>
                <w:sz w:val="20"/>
                <w:szCs w:val="20"/>
              </w:rPr>
              <w:t>Détection automatique de scission artificielle d'un virement</w:t>
            </w:r>
          </w:p>
        </w:tc>
      </w:tr>
      <w:tr w:rsidR="00886784" w14:paraId="74B1660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FB2D7DA" w14:textId="77777777" w:rsidR="00886784" w:rsidRDefault="00000000">
            <w:r>
              <w:rPr>
                <w:sz w:val="20"/>
                <w:szCs w:val="20"/>
              </w:rPr>
              <w:t>LCB-FT</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B0FB578" w14:textId="77777777" w:rsidR="00886784" w:rsidRDefault="00000000">
            <w:r>
              <w:rPr>
                <w:sz w:val="20"/>
                <w:szCs w:val="20"/>
              </w:rPr>
              <w:t>Lutte contre le Blanchiment de Capitaux et le Financement du Terrorisme</w:t>
            </w:r>
          </w:p>
        </w:tc>
      </w:tr>
      <w:tr w:rsidR="00886784" w14:paraId="3A1680C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A4058A" w14:textId="77777777" w:rsidR="00886784" w:rsidRDefault="00000000">
            <w:r>
              <w:rPr>
                <w:sz w:val="20"/>
                <w:szCs w:val="20"/>
              </w:rPr>
              <w:t>BCEAO</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7567A9" w14:textId="77777777" w:rsidR="00886784" w:rsidRDefault="00000000">
            <w:r>
              <w:rPr>
                <w:sz w:val="20"/>
                <w:szCs w:val="20"/>
              </w:rPr>
              <w:t>Banque Centrale des États de l'Afrique de l'Ouest — autorité de régulation</w:t>
            </w:r>
          </w:p>
        </w:tc>
      </w:tr>
      <w:tr w:rsidR="00886784" w14:paraId="60B3054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C574FF4" w14:textId="77777777" w:rsidR="00886784" w:rsidRDefault="00000000">
            <w:r>
              <w:rPr>
                <w:sz w:val="20"/>
                <w:szCs w:val="20"/>
              </w:rPr>
              <w:t>FINEX</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CA2E836" w14:textId="77777777" w:rsidR="00886784" w:rsidRDefault="00000000">
            <w:r>
              <w:rPr>
                <w:sz w:val="20"/>
                <w:szCs w:val="20"/>
              </w:rPr>
              <w:t>Direction des Relations Financières Extérieures — BCEAO</w:t>
            </w:r>
          </w:p>
        </w:tc>
      </w:tr>
      <w:tr w:rsidR="00886784" w14:paraId="1E85B5C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EDF6930" w14:textId="77777777" w:rsidR="00886784" w:rsidRDefault="00000000">
            <w:r>
              <w:rPr>
                <w:sz w:val="20"/>
                <w:szCs w:val="20"/>
              </w:rPr>
              <w:t>CRPI</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BD326D5" w14:textId="77777777" w:rsidR="00886784" w:rsidRDefault="00000000">
            <w:r>
              <w:rPr>
                <w:sz w:val="20"/>
                <w:szCs w:val="20"/>
              </w:rPr>
              <w:t>Compte Rendu de Position Individuelle — rapport réglementaire BCEAO</w:t>
            </w:r>
          </w:p>
        </w:tc>
      </w:tr>
      <w:tr w:rsidR="00886784" w14:paraId="3161492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A9AC166" w14:textId="77777777" w:rsidR="00886784" w:rsidRDefault="00000000">
            <w:r>
              <w:rPr>
                <w:sz w:val="20"/>
                <w:szCs w:val="20"/>
              </w:rPr>
              <w:t>FDI</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DFA2B70" w14:textId="77777777" w:rsidR="00886784" w:rsidRDefault="00000000">
            <w:r>
              <w:rPr>
                <w:sz w:val="20"/>
                <w:szCs w:val="20"/>
              </w:rPr>
              <w:t>Fiche de Déclaration d'Importation — document réglementaire COMEX</w:t>
            </w:r>
          </w:p>
        </w:tc>
      </w:tr>
      <w:tr w:rsidR="00886784" w14:paraId="5D3859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40DC98" w14:textId="77777777" w:rsidR="00886784" w:rsidRDefault="00000000">
            <w:r>
              <w:rPr>
                <w:sz w:val="20"/>
                <w:szCs w:val="20"/>
              </w:rPr>
              <w:t>D3 / BAE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5BBB96" w14:textId="77777777" w:rsidR="00886784" w:rsidRDefault="00000000">
            <w:r>
              <w:rPr>
                <w:sz w:val="20"/>
                <w:szCs w:val="20"/>
              </w:rPr>
              <w:t>Documents d'apurement : Déclaration Douanière / Bon d'Apurement à l'Export</w:t>
            </w:r>
          </w:p>
        </w:tc>
      </w:tr>
      <w:tr w:rsidR="00886784" w14:paraId="755DF11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5DA3EC1" w14:textId="77777777" w:rsidR="00886784" w:rsidRDefault="00000000">
            <w:r>
              <w:rPr>
                <w:sz w:val="20"/>
                <w:szCs w:val="20"/>
              </w:rPr>
              <w:t>Workflow hybride</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0A642D0" w14:textId="77777777" w:rsidR="00886784" w:rsidRDefault="00000000">
            <w:r>
              <w:rPr>
                <w:sz w:val="20"/>
                <w:szCs w:val="20"/>
              </w:rPr>
              <w:t>Dossier électronique (PDOE) et dossier physique papier avançant en parallèle</w:t>
            </w:r>
          </w:p>
        </w:tc>
      </w:tr>
      <w:tr w:rsidR="00886784" w14:paraId="7083B9C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FF6DCCB" w14:textId="77777777" w:rsidR="00886784" w:rsidRDefault="00000000">
            <w:r>
              <w:rPr>
                <w:sz w:val="20"/>
                <w:szCs w:val="20"/>
              </w:rPr>
              <w:t>ResponsableCorrection</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811EB4" w14:textId="77777777" w:rsidR="00886784" w:rsidRDefault="00000000">
            <w:r>
              <w:rPr>
                <w:sz w:val="20"/>
                <w:szCs w:val="20"/>
              </w:rPr>
              <w:t>Champ EtapesWorkflow désignant explicitement qui doit corriger lors d'un rejet</w:t>
            </w:r>
          </w:p>
        </w:tc>
      </w:tr>
      <w:tr w:rsidR="00886784" w14:paraId="7830030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879FD34" w14:textId="77777777" w:rsidR="00886784" w:rsidRDefault="00000000">
            <w:r>
              <w:rPr>
                <w:sz w:val="20"/>
                <w:szCs w:val="20"/>
              </w:rPr>
              <w:t>SHA-256</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AF37082" w14:textId="77777777" w:rsidR="00886784" w:rsidRDefault="00000000">
            <w:r>
              <w:rPr>
                <w:sz w:val="20"/>
                <w:szCs w:val="20"/>
              </w:rPr>
              <w:t>Algorithme de hachage utilisé pour garantir l'intégrité des documents téléversés</w:t>
            </w:r>
          </w:p>
        </w:tc>
      </w:tr>
      <w:tr w:rsidR="00886784" w:rsidRPr="00BD57A9" w14:paraId="530C075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4F19256" w14:textId="77777777" w:rsidR="00886784" w:rsidRDefault="00000000">
            <w:r>
              <w:rPr>
                <w:sz w:val="20"/>
                <w:szCs w:val="20"/>
              </w:rPr>
              <w:t>CQRS</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287E940" w14:textId="77777777" w:rsidR="00886784" w:rsidRPr="00BD57A9" w:rsidRDefault="00000000">
            <w:pPr>
              <w:rPr>
                <w:lang w:val="en-GB"/>
              </w:rPr>
            </w:pPr>
            <w:r w:rsidRPr="00BD57A9">
              <w:rPr>
                <w:sz w:val="20"/>
                <w:szCs w:val="20"/>
                <w:lang w:val="en-GB"/>
              </w:rPr>
              <w:t>Command Query Responsibility Segregation — pattern architectural backend</w:t>
            </w:r>
          </w:p>
        </w:tc>
      </w:tr>
      <w:tr w:rsidR="00886784" w14:paraId="25E6EA1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F81FB82" w14:textId="77777777" w:rsidR="00886784" w:rsidRDefault="00000000">
            <w:r>
              <w:rPr>
                <w:sz w:val="20"/>
                <w:szCs w:val="20"/>
              </w:rPr>
              <w:t>MediatR</w:t>
            </w:r>
          </w:p>
        </w:tc>
        <w:tc>
          <w:tcPr>
            <w:tcW w:w="662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89A637A" w14:textId="77777777" w:rsidR="00886784" w:rsidRDefault="00000000">
            <w:r>
              <w:rPr>
                <w:sz w:val="20"/>
                <w:szCs w:val="20"/>
              </w:rPr>
              <w:t>Librairie .NET implémentant le pattern Mediator pour CQRS</w:t>
            </w:r>
          </w:p>
        </w:tc>
      </w:tr>
    </w:tbl>
    <w:p w14:paraId="26AFDCC9" w14:textId="77777777" w:rsidR="004E43FF" w:rsidRDefault="004E43FF"/>
    <w:sectPr w:rsidR="004E43F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CEC56" w14:textId="77777777" w:rsidR="004E43FF" w:rsidRDefault="004E43FF">
      <w:r>
        <w:separator/>
      </w:r>
    </w:p>
  </w:endnote>
  <w:endnote w:type="continuationSeparator" w:id="0">
    <w:p w14:paraId="6F2BDCB9" w14:textId="77777777" w:rsidR="004E43FF" w:rsidRDefault="004E4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67AD" w14:textId="77777777" w:rsidR="00886784" w:rsidRDefault="00000000">
    <w:pPr>
      <w:pBdr>
        <w:top w:val="single" w:sz="4" w:space="0" w:color="C8102E"/>
      </w:pBdr>
      <w:tabs>
        <w:tab w:val="right" w:pos="9026"/>
      </w:tabs>
      <w:spacing w:before="120"/>
    </w:pPr>
    <w:r>
      <w:rPr>
        <w:color w:val="595959"/>
        <w:sz w:val="16"/>
        <w:szCs w:val="16"/>
      </w:rPr>
      <w:t>Confidentiel — Usage interne AFBCI</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D57A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1F65" w14:textId="77777777" w:rsidR="004E43FF" w:rsidRDefault="004E43FF">
      <w:r>
        <w:separator/>
      </w:r>
    </w:p>
  </w:footnote>
  <w:footnote w:type="continuationSeparator" w:id="0">
    <w:p w14:paraId="4A455FB4" w14:textId="77777777" w:rsidR="004E43FF" w:rsidRDefault="004E4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7608" w14:textId="77777777" w:rsidR="00886784" w:rsidRDefault="00000000">
    <w:pPr>
      <w:pBdr>
        <w:bottom w:val="single" w:sz="4" w:space="0" w:color="C8102E"/>
      </w:pBdr>
      <w:tabs>
        <w:tab w:val="right" w:pos="9026"/>
      </w:tabs>
      <w:spacing w:after="120"/>
    </w:pPr>
    <w:r>
      <w:rPr>
        <w:color w:val="595959"/>
        <w:sz w:val="18"/>
        <w:szCs w:val="18"/>
      </w:rPr>
      <w:t>PDOE — Document d'Architecture Technique — v5.0</w:t>
    </w:r>
    <w:r>
      <w:rPr>
        <w:color w:val="C8102E"/>
        <w:sz w:val="18"/>
        <w:szCs w:val="18"/>
      </w:rPr>
      <w:tab/>
      <w:t>AfrilandFirstBank CI — DSIRI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5DC"/>
    <w:multiLevelType w:val="hybridMultilevel"/>
    <w:tmpl w:val="C4384852"/>
    <w:lvl w:ilvl="0" w:tplc="EAF6A1A2">
      <w:start w:val="1"/>
      <w:numFmt w:val="bullet"/>
      <w:lvlText w:val="●"/>
      <w:lvlJc w:val="left"/>
      <w:pPr>
        <w:ind w:left="720" w:hanging="360"/>
      </w:pPr>
    </w:lvl>
    <w:lvl w:ilvl="1" w:tplc="2CF8799E">
      <w:start w:val="1"/>
      <w:numFmt w:val="bullet"/>
      <w:lvlText w:val="○"/>
      <w:lvlJc w:val="left"/>
      <w:pPr>
        <w:ind w:left="1440" w:hanging="360"/>
      </w:pPr>
    </w:lvl>
    <w:lvl w:ilvl="2" w:tplc="0E52B6C8">
      <w:start w:val="1"/>
      <w:numFmt w:val="bullet"/>
      <w:lvlText w:val="■"/>
      <w:lvlJc w:val="left"/>
      <w:pPr>
        <w:ind w:left="2160" w:hanging="360"/>
      </w:pPr>
    </w:lvl>
    <w:lvl w:ilvl="3" w:tplc="859E6F74">
      <w:start w:val="1"/>
      <w:numFmt w:val="bullet"/>
      <w:lvlText w:val="●"/>
      <w:lvlJc w:val="left"/>
      <w:pPr>
        <w:ind w:left="2880" w:hanging="360"/>
      </w:pPr>
    </w:lvl>
    <w:lvl w:ilvl="4" w:tplc="110A3184">
      <w:start w:val="1"/>
      <w:numFmt w:val="bullet"/>
      <w:lvlText w:val="○"/>
      <w:lvlJc w:val="left"/>
      <w:pPr>
        <w:ind w:left="3600" w:hanging="360"/>
      </w:pPr>
    </w:lvl>
    <w:lvl w:ilvl="5" w:tplc="DC543826">
      <w:start w:val="1"/>
      <w:numFmt w:val="bullet"/>
      <w:lvlText w:val="■"/>
      <w:lvlJc w:val="left"/>
      <w:pPr>
        <w:ind w:left="4320" w:hanging="360"/>
      </w:pPr>
    </w:lvl>
    <w:lvl w:ilvl="6" w:tplc="91DC145A">
      <w:start w:val="1"/>
      <w:numFmt w:val="bullet"/>
      <w:lvlText w:val="●"/>
      <w:lvlJc w:val="left"/>
      <w:pPr>
        <w:ind w:left="5040" w:hanging="360"/>
      </w:pPr>
    </w:lvl>
    <w:lvl w:ilvl="7" w:tplc="274E4E44">
      <w:start w:val="1"/>
      <w:numFmt w:val="bullet"/>
      <w:lvlText w:val="●"/>
      <w:lvlJc w:val="left"/>
      <w:pPr>
        <w:ind w:left="5760" w:hanging="360"/>
      </w:pPr>
    </w:lvl>
    <w:lvl w:ilvl="8" w:tplc="1FBCB1E2">
      <w:start w:val="1"/>
      <w:numFmt w:val="bullet"/>
      <w:lvlText w:val="●"/>
      <w:lvlJc w:val="left"/>
      <w:pPr>
        <w:ind w:left="6480" w:hanging="360"/>
      </w:pPr>
    </w:lvl>
  </w:abstractNum>
  <w:abstractNum w:abstractNumId="1" w15:restartNumberingAfterBreak="0">
    <w:nsid w:val="7ADA57FD"/>
    <w:multiLevelType w:val="hybridMultilevel"/>
    <w:tmpl w:val="7A547588"/>
    <w:lvl w:ilvl="0" w:tplc="47D07784">
      <w:start w:val="1"/>
      <w:numFmt w:val="bullet"/>
      <w:lvlText w:val="•"/>
      <w:lvlJc w:val="left"/>
      <w:pPr>
        <w:ind w:left="720" w:hanging="360"/>
      </w:pPr>
    </w:lvl>
    <w:lvl w:ilvl="1" w:tplc="9B0A7988">
      <w:numFmt w:val="decimal"/>
      <w:lvlText w:val=""/>
      <w:lvlJc w:val="left"/>
    </w:lvl>
    <w:lvl w:ilvl="2" w:tplc="B6DCCAFE">
      <w:numFmt w:val="decimal"/>
      <w:lvlText w:val=""/>
      <w:lvlJc w:val="left"/>
    </w:lvl>
    <w:lvl w:ilvl="3" w:tplc="EC564ECA">
      <w:numFmt w:val="decimal"/>
      <w:lvlText w:val=""/>
      <w:lvlJc w:val="left"/>
    </w:lvl>
    <w:lvl w:ilvl="4" w:tplc="1A2EB39E">
      <w:numFmt w:val="decimal"/>
      <w:lvlText w:val=""/>
      <w:lvlJc w:val="left"/>
    </w:lvl>
    <w:lvl w:ilvl="5" w:tplc="5254DA62">
      <w:numFmt w:val="decimal"/>
      <w:lvlText w:val=""/>
      <w:lvlJc w:val="left"/>
    </w:lvl>
    <w:lvl w:ilvl="6" w:tplc="80141D6E">
      <w:numFmt w:val="decimal"/>
      <w:lvlText w:val=""/>
      <w:lvlJc w:val="left"/>
    </w:lvl>
    <w:lvl w:ilvl="7" w:tplc="5F7C7742">
      <w:numFmt w:val="decimal"/>
      <w:lvlText w:val=""/>
      <w:lvlJc w:val="left"/>
    </w:lvl>
    <w:lvl w:ilvl="8" w:tplc="8C88BAB2">
      <w:numFmt w:val="decimal"/>
      <w:lvlText w:val=""/>
      <w:lvlJc w:val="left"/>
    </w:lvl>
  </w:abstractNum>
  <w:num w:numId="1" w16cid:durableId="1384789406">
    <w:abstractNumId w:val="0"/>
    <w:lvlOverride w:ilvl="0">
      <w:startOverride w:val="1"/>
    </w:lvlOverride>
  </w:num>
  <w:num w:numId="2" w16cid:durableId="1905141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784"/>
    <w:rsid w:val="00161AD5"/>
    <w:rsid w:val="004E43FF"/>
    <w:rsid w:val="00886784"/>
    <w:rsid w:val="008A13D1"/>
    <w:rsid w:val="00BD57A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8B98"/>
  <w15:docId w15:val="{BF5F8B09-73FB-4EB5-84E3-195DEEFE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C8102E"/>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00" w:after="12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3294</Words>
  <Characters>18117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Gounde</cp:lastModifiedBy>
  <cp:revision>2</cp:revision>
  <dcterms:created xsi:type="dcterms:W3CDTF">2026-06-27T12:10:00Z</dcterms:created>
  <dcterms:modified xsi:type="dcterms:W3CDTF">2026-07-08T09:06:00Z</dcterms:modified>
</cp:coreProperties>
</file>