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CBA" w:rsidRPr="00803CBA" w:rsidRDefault="00803CBA" w:rsidP="00803CBA">
      <w:pPr>
        <w:spacing w:after="150"/>
        <w:textAlignment w:val="baseline"/>
        <w:outlineLvl w:val="2"/>
        <w:rPr>
          <w:rFonts w:ascii="Arial" w:eastAsia="Times New Roman" w:hAnsi="Arial" w:cs="Arial"/>
          <w:b/>
          <w:bCs/>
          <w:caps/>
          <w:color w:val="121212"/>
          <w:spacing w:val="36"/>
          <w:sz w:val="27"/>
          <w:szCs w:val="27"/>
        </w:rPr>
      </w:pPr>
      <w:r w:rsidRPr="00803CBA">
        <w:rPr>
          <w:rFonts w:ascii="Arial" w:eastAsia="Times New Roman" w:hAnsi="Arial" w:cs="Arial"/>
          <w:b/>
          <w:bCs/>
          <w:caps/>
          <w:color w:val="121212"/>
          <w:spacing w:val="36"/>
          <w:sz w:val="27"/>
          <w:szCs w:val="27"/>
        </w:rPr>
        <w:t>INGREDIENTS: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1/4 cup oyster sauce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1 tablespoon soy sauce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3 cloves garlic, minced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2 teaspoons freshly grated ginger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1 teaspoon Sriracha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1 (16-ounce) package Hong Kong-style pan-fried noodles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Kosher salt and freshly ground black pepper, to taste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2 tablespoons canola oil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1 (3.5-ounce) package shiitake mushrooms</w:t>
      </w:r>
    </w:p>
    <w:p w:rsidR="00803CBA" w:rsidRPr="00803CBA" w:rsidRDefault="00803CBA" w:rsidP="00803CBA">
      <w:pPr>
        <w:numPr>
          <w:ilvl w:val="0"/>
          <w:numId w:val="1"/>
        </w:numPr>
        <w:spacing w:after="45"/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 xml:space="preserve">4 baby </w:t>
      </w:r>
      <w:proofErr w:type="spellStart"/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bok</w:t>
      </w:r>
      <w:proofErr w:type="spellEnd"/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 xml:space="preserve"> choy, coarsely chopped</w:t>
      </w:r>
    </w:p>
    <w:p w:rsidR="00803CBA" w:rsidRPr="00803CBA" w:rsidRDefault="00803CBA" w:rsidP="00803CBA">
      <w:pPr>
        <w:numPr>
          <w:ilvl w:val="0"/>
          <w:numId w:val="1"/>
        </w:numPr>
        <w:ind w:left="15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1 cup mung bean sprouts, rinsed and drained</w:t>
      </w:r>
    </w:p>
    <w:p w:rsidR="00803CBA" w:rsidRPr="00803CBA" w:rsidRDefault="00803CBA" w:rsidP="00803CBA">
      <w:pPr>
        <w:spacing w:after="150"/>
        <w:textAlignment w:val="baseline"/>
        <w:outlineLvl w:val="2"/>
        <w:rPr>
          <w:rFonts w:ascii="Arial" w:eastAsia="Times New Roman" w:hAnsi="Arial" w:cs="Arial"/>
          <w:b/>
          <w:bCs/>
          <w:caps/>
          <w:color w:val="121212"/>
          <w:spacing w:val="36"/>
          <w:sz w:val="27"/>
          <w:szCs w:val="27"/>
        </w:rPr>
      </w:pPr>
      <w:r w:rsidRPr="00803CBA">
        <w:rPr>
          <w:rFonts w:ascii="Arial" w:eastAsia="Times New Roman" w:hAnsi="Arial" w:cs="Arial"/>
          <w:b/>
          <w:bCs/>
          <w:caps/>
          <w:color w:val="121212"/>
          <w:spacing w:val="36"/>
          <w:sz w:val="27"/>
          <w:szCs w:val="27"/>
        </w:rPr>
        <w:t>DIRECTIONS:</w:t>
      </w:r>
    </w:p>
    <w:p w:rsidR="00803CBA" w:rsidRPr="00803CBA" w:rsidRDefault="00803CBA" w:rsidP="00803CBA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In a small bowl, whisk together oyster sauce, soy sauce, garlic, ginger and Sriracha; set aside.</w:t>
      </w:r>
    </w:p>
    <w:p w:rsidR="00803CBA" w:rsidRPr="00803CBA" w:rsidRDefault="00803CBA" w:rsidP="00803CBA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Heat 1 tablespoon canola oil in a large skillet or wok over medium high heat. Add noodles and cook, stirring constantly, until golden brown and crispy, about 3-4 minutes; set aside.</w:t>
      </w:r>
    </w:p>
    <w:p w:rsidR="00803CBA" w:rsidRPr="00803CBA" w:rsidRDefault="00803CBA" w:rsidP="00803CBA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 xml:space="preserve">Heat remaining 1 tablespoon canola oil in the skillet. Add mushrooms, and cook, stirring often, until tender, about 3-4 minutes. Stir in </w:t>
      </w:r>
      <w:proofErr w:type="spellStart"/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bok</w:t>
      </w:r>
      <w:proofErr w:type="spellEnd"/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 xml:space="preserve"> choy until just wilted, about 1 minute.</w:t>
      </w:r>
    </w:p>
    <w:p w:rsidR="00803CBA" w:rsidRPr="00803CBA" w:rsidRDefault="00803CBA" w:rsidP="00803CBA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Stir in noodles and oyster sauce mixture until well combined, about 2 minutes. Stir in bean sprouts.</w:t>
      </w:r>
    </w:p>
    <w:p w:rsidR="00803CBA" w:rsidRPr="00803CBA" w:rsidRDefault="00803CBA" w:rsidP="00803CBA">
      <w:pPr>
        <w:numPr>
          <w:ilvl w:val="0"/>
          <w:numId w:val="2"/>
        </w:numPr>
        <w:ind w:left="300"/>
        <w:textAlignment w:val="baseline"/>
        <w:rPr>
          <w:rFonts w:ascii="inherit" w:eastAsia="Times New Roman" w:hAnsi="inherit" w:cs="Times New Roman"/>
          <w:color w:val="595959"/>
          <w:sz w:val="23"/>
          <w:szCs w:val="23"/>
        </w:rPr>
      </w:pPr>
      <w:r w:rsidRPr="00803CBA">
        <w:rPr>
          <w:rFonts w:ascii="inherit" w:eastAsia="Times New Roman" w:hAnsi="inherit" w:cs="Times New Roman"/>
          <w:color w:val="595959"/>
          <w:sz w:val="23"/>
          <w:szCs w:val="23"/>
        </w:rPr>
        <w:t>Serve immediately.</w:t>
      </w:r>
    </w:p>
    <w:p w:rsidR="007C5682" w:rsidRDefault="00803CBA">
      <w:bookmarkStart w:id="0" w:name="_GoBack"/>
      <w:bookmarkEnd w:id="0"/>
    </w:p>
    <w:sectPr w:rsidR="007C5682" w:rsidSect="00A6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DEA"/>
    <w:multiLevelType w:val="multilevel"/>
    <w:tmpl w:val="171A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16ACC"/>
    <w:multiLevelType w:val="multilevel"/>
    <w:tmpl w:val="A0EA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BA"/>
    <w:rsid w:val="0001469B"/>
    <w:rsid w:val="00085C18"/>
    <w:rsid w:val="000A3FDE"/>
    <w:rsid w:val="000B49EE"/>
    <w:rsid w:val="00137FFA"/>
    <w:rsid w:val="0020561C"/>
    <w:rsid w:val="002900AA"/>
    <w:rsid w:val="002953E9"/>
    <w:rsid w:val="002B40D2"/>
    <w:rsid w:val="00332DDD"/>
    <w:rsid w:val="003A77E7"/>
    <w:rsid w:val="003B2DD8"/>
    <w:rsid w:val="003C0981"/>
    <w:rsid w:val="00420DFE"/>
    <w:rsid w:val="004D4AC7"/>
    <w:rsid w:val="004E2B1C"/>
    <w:rsid w:val="00531A1A"/>
    <w:rsid w:val="00646170"/>
    <w:rsid w:val="006C2FB1"/>
    <w:rsid w:val="006F387A"/>
    <w:rsid w:val="00746E6B"/>
    <w:rsid w:val="00790A98"/>
    <w:rsid w:val="007F70C7"/>
    <w:rsid w:val="00803CBA"/>
    <w:rsid w:val="00860B0F"/>
    <w:rsid w:val="00895C24"/>
    <w:rsid w:val="008B325C"/>
    <w:rsid w:val="00947B12"/>
    <w:rsid w:val="00960149"/>
    <w:rsid w:val="009B7558"/>
    <w:rsid w:val="009C3034"/>
    <w:rsid w:val="00A36942"/>
    <w:rsid w:val="00A56F2A"/>
    <w:rsid w:val="00A616D6"/>
    <w:rsid w:val="00A638A7"/>
    <w:rsid w:val="00A84691"/>
    <w:rsid w:val="00A873F2"/>
    <w:rsid w:val="00AE54F1"/>
    <w:rsid w:val="00B53FE2"/>
    <w:rsid w:val="00BC0C12"/>
    <w:rsid w:val="00CA3DB2"/>
    <w:rsid w:val="00CD7744"/>
    <w:rsid w:val="00D11811"/>
    <w:rsid w:val="00D41617"/>
    <w:rsid w:val="00D5003F"/>
    <w:rsid w:val="00D50168"/>
    <w:rsid w:val="00D85972"/>
    <w:rsid w:val="00DC5283"/>
    <w:rsid w:val="00DD11F8"/>
    <w:rsid w:val="00F011EA"/>
    <w:rsid w:val="00F06D51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455D79-F7DA-FF4A-BB22-6A35D1C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CB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C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2021-04-08T20:31:00Z</dcterms:created>
  <dcterms:modified xsi:type="dcterms:W3CDTF">2021-04-08T20:33:00Z</dcterms:modified>
</cp:coreProperties>
</file>