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left"/>
      </w:pPr>
      <w:r>
        <w:rPr>
          <w:b/>
          <w:color w:val="1D3557"/>
          <w:sz w:val="60"/>
        </w:rPr>
        <w:t>Scotland's most picturesque running routes</w:t>
      </w:r>
    </w:p>
    <w:p>
      <w:pPr>
        <w:spacing w:after="600"/>
      </w:pPr>
      <w:r>
        <w:rPr>
          <w:color w:val="5B6670"/>
          <w:sz w:val="28"/>
        </w:rPr>
        <w:t>What 100 routes and 421 reviews say about where runners stop to take photographs</w:t>
      </w:r>
    </w:p>
    <w:p>
      <w:r>
        <w:rPr>
          <w:b/>
          <w:color w:val="1D3557"/>
          <w:sz w:val="24"/>
        </w:rPr>
        <w:t>Josephin Shajan</w:t>
      </w:r>
    </w:p>
    <w:p>
      <w:r>
        <w:rPr>
          <w:color w:val="5B6670"/>
          <w:sz w:val="20"/>
        </w:rPr>
        <w:t>Reboot Data Analyst assessment</w:t>
        <w:br/>
        <w:t>Data collected 31 July 2026</w:t>
        <w:br/>
        <w:t>Source: AllTrails</w:t>
      </w:r>
    </w:p>
    <w:p>
      <w:r>
        <w:br w:type="page"/>
      </w:r>
    </w:p>
    <w:p>
      <w:pPr>
        <w:pStyle w:val="Heading2"/>
      </w:pPr>
      <w:r>
        <w:t>In short</w:t>
      </w:r>
    </w:p>
    <w:p>
      <w:r>
        <w:t>I collected 100 trail-running routes across Scotland from AllTrails and scored each one on how picturesque it is. Five things went into the score: how often people photograph the route, what they write about in reviews, AllTrails' own view rating, the star rating, and how much climbing is involved.</w:t>
      </w:r>
    </w:p>
    <w:p>
      <w:r>
        <w:rPr>
          <w:b/>
          <w:color w:val="1D3557"/>
        </w:rPr>
        <w:t>Glencoe Lochan comes first</w:t>
      </w:r>
      <w:r>
        <w:t>, on 78.6 out of 100.</w:t>
      </w:r>
    </w:p>
    <w:p>
      <w:r>
        <w:t>The more useful thing sits underneath the ranking. How highly runners rate a route tells you almost nothing about how much they photograph it. The two correlate at 0.13. What people say about scenery has no relationship to the score they give at all, at -0.03.</w:t>
      </w:r>
    </w:p>
    <w:p>
      <w:r>
        <w:t>Star ratings tell you the run was good. They don't tell you the place was worth looking at.</w:t>
      </w:r>
    </w:p>
    <w:p>
      <w:pPr>
        <w:pStyle w:val="Heading2"/>
      </w:pPr>
      <w:r>
        <w:t>The measure</w:t>
      </w:r>
    </w:p>
    <w:p>
      <w:r>
        <w:t>AllTrails has no field for how good a route looks, so I built a stand-in. Five signals, each turned into a percentile within the sample, then weighted.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1D3557"/>
          </w:tcPr>
          <w:p>
            <w:r/>
            <w:r>
              <w:rPr>
                <w:b/>
                <w:color w:val="FFFFFF"/>
                <w:sz w:val="19"/>
              </w:rPr>
              <w:t>Signal</w:t>
            </w:r>
          </w:p>
        </w:tc>
        <w:tc>
          <w:tcPr>
            <w:tcW w:type="dxa" w:w="3216"/>
            <w:shd w:fill="1D3557"/>
          </w:tcPr>
          <w:p>
            <w:r/>
            <w:r>
              <w:rPr>
                <w:b/>
                <w:color w:val="FFFFFF"/>
                <w:sz w:val="19"/>
              </w:rPr>
              <w:t>Weight</w:t>
            </w:r>
          </w:p>
        </w:tc>
        <w:tc>
          <w:tcPr>
            <w:tcW w:type="dxa" w:w="3216"/>
            <w:shd w:fill="1D3557"/>
          </w:tcPr>
          <w:p>
            <w:r/>
            <w:r>
              <w:rPr>
                <w:b/>
                <w:color w:val="FFFFFF"/>
                <w:sz w:val="19"/>
              </w:rPr>
              <w:t>What it measures</w:t>
            </w:r>
          </w:p>
        </w:tc>
      </w:tr>
      <w:tr>
        <w:tc>
          <w:tcPr>
            <w:tcW w:type="dxa" w:w="3216"/>
            <w:shd w:fill="F6F8FA"/>
          </w:tcPr>
          <w:p>
            <w:r>
              <w:rPr>
                <w:sz w:val="19"/>
              </w:rPr>
            </w:r>
            <w:r>
              <w:rPr>
                <w:sz w:val="19"/>
              </w:rPr>
              <w:t>Photos per review</w:t>
            </w:r>
          </w:p>
        </w:tc>
        <w:tc>
          <w:tcPr>
            <w:tcW w:type="dxa" w:w="3216"/>
            <w:shd w:fill="F6F8FA"/>
          </w:tcPr>
          <w:p>
            <w:r>
              <w:rPr>
                <w:sz w:val="19"/>
              </w:rPr>
            </w:r>
            <w:r>
              <w:rPr>
                <w:sz w:val="19"/>
              </w:rPr>
              <w:t>25%</w:t>
            </w:r>
          </w:p>
        </w:tc>
        <w:tc>
          <w:tcPr>
            <w:tcW w:type="dxa" w:w="3216"/>
            <w:shd w:fill="F6F8FA"/>
          </w:tcPr>
          <w:p>
            <w:r>
              <w:rPr>
                <w:sz w:val="19"/>
              </w:rPr>
            </w:r>
            <w:r>
              <w:rPr>
                <w:sz w:val="19"/>
              </w:rPr>
              <w:t>Did people stop mid-run to take a picture?</w:t>
            </w:r>
          </w:p>
        </w:tc>
      </w:tr>
      <w:tr>
        <w:tc>
          <w:tcPr>
            <w:tcW w:type="dxa" w:w="3216"/>
          </w:tcPr>
          <w:p>
            <w:r>
              <w:rPr>
                <w:sz w:val="19"/>
              </w:rPr>
            </w:r>
            <w:r>
              <w:rPr>
                <w:sz w:val="19"/>
              </w:rPr>
              <w:t>Scenery mention rate</w:t>
            </w:r>
          </w:p>
        </w:tc>
        <w:tc>
          <w:tcPr>
            <w:tcW w:type="dxa" w:w="3216"/>
          </w:tcPr>
          <w:p>
            <w:r>
              <w:rPr>
                <w:sz w:val="19"/>
              </w:rPr>
            </w:r>
            <w:r>
              <w:rPr>
                <w:sz w:val="19"/>
              </w:rPr>
              <w:t>25%</w:t>
            </w:r>
          </w:p>
        </w:tc>
        <w:tc>
          <w:tcPr>
            <w:tcW w:type="dxa" w:w="3216"/>
          </w:tcPr>
          <w:p>
            <w:r>
              <w:rPr>
                <w:sz w:val="19"/>
              </w:rPr>
            </w:r>
            <w:r>
              <w:rPr>
                <w:sz w:val="19"/>
              </w:rPr>
              <w:t>What runners actually talk about</w:t>
            </w:r>
          </w:p>
        </w:tc>
      </w:tr>
      <w:tr>
        <w:tc>
          <w:tcPr>
            <w:tcW w:type="dxa" w:w="3216"/>
            <w:shd w:fill="F6F8FA"/>
          </w:tcPr>
          <w:p>
            <w:r>
              <w:rPr>
                <w:sz w:val="19"/>
              </w:rPr>
            </w:r>
            <w:r>
              <w:rPr>
                <w:sz w:val="19"/>
              </w:rPr>
              <w:t>View-tag score</w:t>
            </w:r>
          </w:p>
        </w:tc>
        <w:tc>
          <w:tcPr>
            <w:tcW w:type="dxa" w:w="3216"/>
            <w:shd w:fill="F6F8FA"/>
          </w:tcPr>
          <w:p>
            <w:r>
              <w:rPr>
                <w:sz w:val="19"/>
              </w:rPr>
            </w:r>
            <w:r>
              <w:rPr>
                <w:sz w:val="19"/>
              </w:rPr>
              <w:t>20%</w:t>
            </w:r>
          </w:p>
        </w:tc>
        <w:tc>
          <w:tcPr>
            <w:tcW w:type="dxa" w:w="3216"/>
            <w:shd w:fill="F6F8FA"/>
          </w:tcPr>
          <w:p>
            <w:r>
              <w:rPr>
                <w:sz w:val="19"/>
              </w:rPr>
            </w:r>
            <w:r>
              <w:rPr>
                <w:sz w:val="19"/>
              </w:rPr>
              <w:t>AllTrails' own three-level view rating</w:t>
            </w:r>
          </w:p>
        </w:tc>
      </w:tr>
      <w:tr>
        <w:tc>
          <w:tcPr>
            <w:tcW w:type="dxa" w:w="3216"/>
          </w:tcPr>
          <w:p>
            <w:r>
              <w:rPr>
                <w:sz w:val="19"/>
              </w:rPr>
            </w:r>
            <w:r>
              <w:rPr>
                <w:sz w:val="19"/>
              </w:rPr>
              <w:t>Adjusted rating</w:t>
            </w:r>
          </w:p>
        </w:tc>
        <w:tc>
          <w:tcPr>
            <w:tcW w:type="dxa" w:w="3216"/>
          </w:tcPr>
          <w:p>
            <w:r>
              <w:rPr>
                <w:sz w:val="19"/>
              </w:rPr>
            </w:r>
            <w:r>
              <w:rPr>
                <w:sz w:val="19"/>
              </w:rPr>
              <w:t>15%</w:t>
            </w:r>
          </w:p>
        </w:tc>
        <w:tc>
          <w:tcPr>
            <w:tcW w:type="dxa" w:w="3216"/>
          </w:tcPr>
          <w:p>
            <w:r>
              <w:rPr>
                <w:sz w:val="19"/>
              </w:rPr>
            </w:r>
            <w:r>
              <w:rPr>
                <w:sz w:val="19"/>
              </w:rPr>
              <w:t>Star rating, pulled toward the sample average</w:t>
            </w:r>
          </w:p>
        </w:tc>
      </w:tr>
      <w:tr>
        <w:tc>
          <w:tcPr>
            <w:tcW w:type="dxa" w:w="3216"/>
            <w:shd w:fill="F6F8FA"/>
          </w:tcPr>
          <w:p>
            <w:r>
              <w:rPr>
                <w:sz w:val="19"/>
              </w:rPr>
            </w:r>
            <w:r>
              <w:rPr>
                <w:sz w:val="19"/>
              </w:rPr>
              <w:t>Elevation gain per km</w:t>
            </w:r>
          </w:p>
        </w:tc>
        <w:tc>
          <w:tcPr>
            <w:tcW w:type="dxa" w:w="3216"/>
            <w:shd w:fill="F6F8FA"/>
          </w:tcPr>
          <w:p>
            <w:r>
              <w:rPr>
                <w:sz w:val="19"/>
              </w:rPr>
            </w:r>
            <w:r>
              <w:rPr>
                <w:sz w:val="19"/>
              </w:rPr>
              <w:t>15%</w:t>
            </w:r>
          </w:p>
        </w:tc>
        <w:tc>
          <w:tcPr>
            <w:tcW w:type="dxa" w:w="3216"/>
            <w:shd w:fill="F6F8FA"/>
          </w:tcPr>
          <w:p>
            <w:r>
              <w:rPr>
                <w:sz w:val="19"/>
              </w:rPr>
            </w:r>
            <w:r>
              <w:rPr>
                <w:sz w:val="19"/>
              </w:rPr>
              <w:t>Climbing, standing in for viewpoints</w:t>
            </w:r>
          </w:p>
        </w:tc>
      </w:tr>
    </w:tbl>
    <w:p/>
    <w:p>
      <w:r>
        <w:t>The signal doing the most work is photos per review. A star rating tells you somebody finished the run and felt fine about it. A photo tells you they stopped in the middle of it because of what was in front of them.</w:t>
      </w:r>
    </w:p>
    <w:p>
      <w:r>
        <w:t>Dividing by review count matters as much as counting the photos. Raw totals just tell you which routes are near cities. The ratio asks something else: of the people who left a review, how many also uploaded pictures, and how many each?</w:t>
      </w:r>
    </w:p>
    <w:p>
      <w:r>
        <w:t>One thing to be clear about. The denominator is the number of reviews, not the number of visitors, because visitor counts aren't published. A single reviewer can upload several photos, which is why the figure can exceed one.</w:t>
      </w:r>
    </w:p>
    <w:p>
      <w:pPr>
        <w:pStyle w:val="Heading2"/>
      </w:pPr>
      <w:r>
        <w:t>The ranking</w:t>
      </w:r>
    </w:p>
    <w:p>
      <w:r>
        <w:t>Routes with at least 10 reviews. The eligibility rule is explained under robustness.</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shd w:fill="1D3557"/>
          </w:tcPr>
          <w:p>
            <w:r/>
            <w:r>
              <w:rPr>
                <w:b/>
                <w:color w:val="FFFFFF"/>
                <w:sz w:val="19"/>
              </w:rPr>
              <w:t>#</w:t>
            </w:r>
          </w:p>
        </w:tc>
        <w:tc>
          <w:tcPr>
            <w:tcW w:type="dxa" w:w="1072"/>
            <w:shd w:fill="1D3557"/>
          </w:tcPr>
          <w:p>
            <w:r/>
            <w:r>
              <w:rPr>
                <w:b/>
                <w:color w:val="FFFFFF"/>
                <w:sz w:val="19"/>
              </w:rPr>
              <w:t>Route</w:t>
            </w:r>
          </w:p>
        </w:tc>
        <w:tc>
          <w:tcPr>
            <w:tcW w:type="dxa" w:w="1072"/>
            <w:shd w:fill="1D3557"/>
          </w:tcPr>
          <w:p>
            <w:r/>
            <w:r>
              <w:rPr>
                <w:b/>
                <w:color w:val="FFFFFF"/>
                <w:sz w:val="19"/>
              </w:rPr>
              <w:t>Index</w:t>
            </w:r>
          </w:p>
        </w:tc>
        <w:tc>
          <w:tcPr>
            <w:tcW w:type="dxa" w:w="1072"/>
            <w:shd w:fill="1D3557"/>
          </w:tcPr>
          <w:p>
            <w:r/>
            <w:r>
              <w:rPr>
                <w:b/>
                <w:color w:val="FFFFFF"/>
                <w:sz w:val="19"/>
              </w:rPr>
              <w:t>Rating</w:t>
            </w:r>
          </w:p>
        </w:tc>
        <w:tc>
          <w:tcPr>
            <w:tcW w:type="dxa" w:w="1072"/>
            <w:shd w:fill="1D3557"/>
          </w:tcPr>
          <w:p>
            <w:r/>
            <w:r>
              <w:rPr>
                <w:b/>
                <w:color w:val="FFFFFF"/>
                <w:sz w:val="19"/>
              </w:rPr>
              <w:t>Reviews</w:t>
            </w:r>
          </w:p>
        </w:tc>
        <w:tc>
          <w:tcPr>
            <w:tcW w:type="dxa" w:w="1072"/>
            <w:shd w:fill="1D3557"/>
          </w:tcPr>
          <w:p>
            <w:r/>
            <w:r>
              <w:rPr>
                <w:b/>
                <w:color w:val="FFFFFF"/>
                <w:sz w:val="19"/>
              </w:rPr>
              <w:t>Photos/review</w:t>
            </w:r>
          </w:p>
        </w:tc>
        <w:tc>
          <w:tcPr>
            <w:tcW w:type="dxa" w:w="1072"/>
            <w:shd w:fill="1D3557"/>
          </w:tcPr>
          <w:p>
            <w:r/>
            <w:r>
              <w:rPr>
                <w:b/>
                <w:color w:val="FFFFFF"/>
                <w:sz w:val="19"/>
              </w:rPr>
              <w:t>km</w:t>
            </w:r>
          </w:p>
        </w:tc>
        <w:tc>
          <w:tcPr>
            <w:tcW w:type="dxa" w:w="1072"/>
            <w:shd w:fill="1D3557"/>
          </w:tcPr>
          <w:p>
            <w:r/>
            <w:r>
              <w:rPr>
                <w:b/>
                <w:color w:val="FFFFFF"/>
                <w:sz w:val="19"/>
              </w:rPr>
              <w:t>Ascent</w:t>
            </w:r>
          </w:p>
        </w:tc>
        <w:tc>
          <w:tcPr>
            <w:tcW w:type="dxa" w:w="1072"/>
            <w:shd w:fill="1D3557"/>
          </w:tcPr>
          <w:p>
            <w:r/>
            <w:r>
              <w:rPr>
                <w:b/>
                <w:color w:val="FFFFFF"/>
                <w:sz w:val="19"/>
              </w:rPr>
              <w:t>Difficulty</w:t>
            </w:r>
          </w:p>
        </w:tc>
      </w:tr>
      <w:tr>
        <w:tc>
          <w:tcPr>
            <w:tcW w:type="dxa" w:w="1072"/>
            <w:shd w:fill="F6F8FA"/>
          </w:tcPr>
          <w:p>
            <w:r>
              <w:rPr>
                <w:sz w:val="19"/>
              </w:rPr>
            </w:r>
            <w:r>
              <w:rPr>
                <w:sz w:val="19"/>
              </w:rPr>
              <w:t>1</w:t>
            </w:r>
          </w:p>
        </w:tc>
        <w:tc>
          <w:tcPr>
            <w:tcW w:type="dxa" w:w="1072"/>
            <w:shd w:fill="F6F8FA"/>
          </w:tcPr>
          <w:p>
            <w:r>
              <w:rPr>
                <w:sz w:val="19"/>
              </w:rPr>
            </w:r>
            <w:r>
              <w:rPr>
                <w:sz w:val="19"/>
              </w:rPr>
              <w:t>Glencoe Lochan: Lochan Trail</w:t>
            </w:r>
          </w:p>
        </w:tc>
        <w:tc>
          <w:tcPr>
            <w:tcW w:type="dxa" w:w="1072"/>
            <w:shd w:fill="F6F8FA"/>
          </w:tcPr>
          <w:p>
            <w:r>
              <w:rPr>
                <w:sz w:val="19"/>
              </w:rPr>
            </w:r>
            <w:r>
              <w:rPr>
                <w:sz w:val="19"/>
              </w:rPr>
              <w:t>78.6</w:t>
            </w:r>
          </w:p>
        </w:tc>
        <w:tc>
          <w:tcPr>
            <w:tcW w:type="dxa" w:w="1072"/>
            <w:shd w:fill="F6F8FA"/>
          </w:tcPr>
          <w:p>
            <w:r>
              <w:rPr>
                <w:sz w:val="19"/>
              </w:rPr>
            </w:r>
            <w:r>
              <w:rPr>
                <w:sz w:val="19"/>
              </w:rPr>
              <w:t>4.7</w:t>
            </w:r>
          </w:p>
        </w:tc>
        <w:tc>
          <w:tcPr>
            <w:tcW w:type="dxa" w:w="1072"/>
            <w:shd w:fill="F6F8FA"/>
          </w:tcPr>
          <w:p>
            <w:r>
              <w:rPr>
                <w:sz w:val="19"/>
              </w:rPr>
            </w:r>
            <w:r>
              <w:rPr>
                <w:sz w:val="19"/>
              </w:rPr>
              <w:t>267</w:t>
            </w:r>
          </w:p>
        </w:tc>
        <w:tc>
          <w:tcPr>
            <w:tcW w:type="dxa" w:w="1072"/>
            <w:shd w:fill="F6F8FA"/>
          </w:tcPr>
          <w:p>
            <w:r>
              <w:rPr>
                <w:sz w:val="19"/>
              </w:rPr>
            </w:r>
            <w:r>
              <w:rPr>
                <w:sz w:val="19"/>
              </w:rPr>
              <w:t>5.26</w:t>
            </w:r>
          </w:p>
        </w:tc>
        <w:tc>
          <w:tcPr>
            <w:tcW w:type="dxa" w:w="1072"/>
            <w:shd w:fill="F6F8FA"/>
          </w:tcPr>
          <w:p>
            <w:r>
              <w:rPr>
                <w:sz w:val="19"/>
              </w:rPr>
            </w:r>
            <w:r>
              <w:rPr>
                <w:sz w:val="19"/>
              </w:rPr>
              <w:t>1.8</w:t>
            </w:r>
          </w:p>
        </w:tc>
        <w:tc>
          <w:tcPr>
            <w:tcW w:type="dxa" w:w="1072"/>
            <w:shd w:fill="F6F8FA"/>
          </w:tcPr>
          <w:p>
            <w:r>
              <w:rPr>
                <w:sz w:val="19"/>
              </w:rPr>
            </w:r>
            <w:r>
              <w:rPr>
                <w:sz w:val="19"/>
              </w:rPr>
              <w:t>156 m</w:t>
            </w:r>
          </w:p>
        </w:tc>
        <w:tc>
          <w:tcPr>
            <w:tcW w:type="dxa" w:w="1072"/>
            <w:shd w:fill="F6F8FA"/>
          </w:tcPr>
          <w:p>
            <w:r>
              <w:rPr>
                <w:sz w:val="19"/>
              </w:rPr>
            </w:r>
            <w:r>
              <w:rPr>
                <w:sz w:val="19"/>
              </w:rPr>
              <w:t>Easy</w:t>
            </w:r>
          </w:p>
        </w:tc>
      </w:tr>
      <w:tr>
        <w:tc>
          <w:tcPr>
            <w:tcW w:type="dxa" w:w="1072"/>
          </w:tcPr>
          <w:p>
            <w:r>
              <w:rPr>
                <w:sz w:val="19"/>
              </w:rPr>
            </w:r>
            <w:r>
              <w:rPr>
                <w:sz w:val="19"/>
              </w:rPr>
              <w:t>2</w:t>
            </w:r>
          </w:p>
        </w:tc>
        <w:tc>
          <w:tcPr>
            <w:tcW w:type="dxa" w:w="1072"/>
          </w:tcPr>
          <w:p>
            <w:r>
              <w:rPr>
                <w:sz w:val="19"/>
              </w:rPr>
            </w:r>
            <w:r>
              <w:rPr>
                <w:sz w:val="19"/>
              </w:rPr>
              <w:t>Rhenigidale Post Road</w:t>
            </w:r>
          </w:p>
        </w:tc>
        <w:tc>
          <w:tcPr>
            <w:tcW w:type="dxa" w:w="1072"/>
          </w:tcPr>
          <w:p>
            <w:r>
              <w:rPr>
                <w:sz w:val="19"/>
              </w:rPr>
            </w:r>
            <w:r>
              <w:rPr>
                <w:sz w:val="19"/>
              </w:rPr>
              <w:t>76.5</w:t>
            </w:r>
          </w:p>
        </w:tc>
        <w:tc>
          <w:tcPr>
            <w:tcW w:type="dxa" w:w="1072"/>
          </w:tcPr>
          <w:p>
            <w:r>
              <w:rPr>
                <w:sz w:val="19"/>
              </w:rPr>
            </w:r>
            <w:r>
              <w:rPr>
                <w:sz w:val="19"/>
              </w:rPr>
              <w:t>4.8</w:t>
            </w:r>
          </w:p>
        </w:tc>
        <w:tc>
          <w:tcPr>
            <w:tcW w:type="dxa" w:w="1072"/>
          </w:tcPr>
          <w:p>
            <w:r>
              <w:rPr>
                <w:sz w:val="19"/>
              </w:rPr>
            </w:r>
            <w:r>
              <w:rPr>
                <w:sz w:val="19"/>
              </w:rPr>
              <w:t>23</w:t>
            </w:r>
          </w:p>
        </w:tc>
        <w:tc>
          <w:tcPr>
            <w:tcW w:type="dxa" w:w="1072"/>
          </w:tcPr>
          <w:p>
            <w:r>
              <w:rPr>
                <w:sz w:val="19"/>
              </w:rPr>
            </w:r>
            <w:r>
              <w:rPr>
                <w:sz w:val="19"/>
              </w:rPr>
              <w:t>3.39</w:t>
            </w:r>
          </w:p>
        </w:tc>
        <w:tc>
          <w:tcPr>
            <w:tcW w:type="dxa" w:w="1072"/>
          </w:tcPr>
          <w:p>
            <w:r>
              <w:rPr>
                <w:sz w:val="19"/>
              </w:rPr>
            </w:r>
            <w:r>
              <w:rPr>
                <w:sz w:val="19"/>
              </w:rPr>
              <w:t>12.9</w:t>
            </w:r>
          </w:p>
        </w:tc>
        <w:tc>
          <w:tcPr>
            <w:tcW w:type="dxa" w:w="1072"/>
          </w:tcPr>
          <w:p>
            <w:r>
              <w:rPr>
                <w:sz w:val="19"/>
              </w:rPr>
            </w:r>
            <w:r>
              <w:rPr>
                <w:sz w:val="19"/>
              </w:rPr>
              <w:t>867 m</w:t>
            </w:r>
          </w:p>
        </w:tc>
        <w:tc>
          <w:tcPr>
            <w:tcW w:type="dxa" w:w="1072"/>
          </w:tcPr>
          <w:p>
            <w:r>
              <w:rPr>
                <w:sz w:val="19"/>
              </w:rPr>
            </w:r>
            <w:r>
              <w:rPr>
                <w:sz w:val="19"/>
              </w:rPr>
              <w:t>Hard</w:t>
            </w:r>
          </w:p>
        </w:tc>
      </w:tr>
      <w:tr>
        <w:tc>
          <w:tcPr>
            <w:tcW w:type="dxa" w:w="1072"/>
            <w:shd w:fill="F6F8FA"/>
          </w:tcPr>
          <w:p>
            <w:r>
              <w:rPr>
                <w:sz w:val="19"/>
              </w:rPr>
            </w:r>
            <w:r>
              <w:rPr>
                <w:sz w:val="19"/>
              </w:rPr>
              <w:t>3</w:t>
            </w:r>
          </w:p>
        </w:tc>
        <w:tc>
          <w:tcPr>
            <w:tcW w:type="dxa" w:w="1072"/>
            <w:shd w:fill="F6F8FA"/>
          </w:tcPr>
          <w:p>
            <w:r>
              <w:rPr>
                <w:sz w:val="19"/>
              </w:rPr>
            </w:r>
            <w:r>
              <w:rPr>
                <w:sz w:val="19"/>
              </w:rPr>
              <w:t>Ben Lomond Mountain Path</w:t>
            </w:r>
          </w:p>
        </w:tc>
        <w:tc>
          <w:tcPr>
            <w:tcW w:type="dxa" w:w="1072"/>
            <w:shd w:fill="F6F8FA"/>
          </w:tcPr>
          <w:p>
            <w:r>
              <w:rPr>
                <w:sz w:val="19"/>
              </w:rPr>
            </w:r>
            <w:r>
              <w:rPr>
                <w:sz w:val="19"/>
              </w:rPr>
              <w:t>74.9</w:t>
            </w:r>
          </w:p>
        </w:tc>
        <w:tc>
          <w:tcPr>
            <w:tcW w:type="dxa" w:w="1072"/>
            <w:shd w:fill="F6F8FA"/>
          </w:tcPr>
          <w:p>
            <w:r>
              <w:rPr>
                <w:sz w:val="19"/>
              </w:rPr>
            </w:r>
            <w:r>
              <w:rPr>
                <w:sz w:val="19"/>
              </w:rPr>
              <w:t>4.7</w:t>
            </w:r>
          </w:p>
        </w:tc>
        <w:tc>
          <w:tcPr>
            <w:tcW w:type="dxa" w:w="1072"/>
            <w:shd w:fill="F6F8FA"/>
          </w:tcPr>
          <w:p>
            <w:r>
              <w:rPr>
                <w:sz w:val="19"/>
              </w:rPr>
            </w:r>
            <w:r>
              <w:rPr>
                <w:sz w:val="19"/>
              </w:rPr>
              <w:t>2,330</w:t>
            </w:r>
          </w:p>
        </w:tc>
        <w:tc>
          <w:tcPr>
            <w:tcW w:type="dxa" w:w="1072"/>
            <w:shd w:fill="F6F8FA"/>
          </w:tcPr>
          <w:p>
            <w:r>
              <w:rPr>
                <w:sz w:val="19"/>
              </w:rPr>
            </w:r>
            <w:r>
              <w:rPr>
                <w:sz w:val="19"/>
              </w:rPr>
              <w:t>2.16</w:t>
            </w:r>
          </w:p>
        </w:tc>
        <w:tc>
          <w:tcPr>
            <w:tcW w:type="dxa" w:w="1072"/>
            <w:shd w:fill="F6F8FA"/>
          </w:tcPr>
          <w:p>
            <w:r>
              <w:rPr>
                <w:sz w:val="19"/>
              </w:rPr>
            </w:r>
            <w:r>
              <w:rPr>
                <w:sz w:val="19"/>
              </w:rPr>
              <w:t>12.7</w:t>
            </w:r>
          </w:p>
        </w:tc>
        <w:tc>
          <w:tcPr>
            <w:tcW w:type="dxa" w:w="1072"/>
            <w:shd w:fill="F6F8FA"/>
          </w:tcPr>
          <w:p>
            <w:r>
              <w:rPr>
                <w:sz w:val="19"/>
              </w:rPr>
            </w:r>
            <w:r>
              <w:rPr>
                <w:sz w:val="19"/>
              </w:rPr>
              <w:t>961 m</w:t>
            </w:r>
          </w:p>
        </w:tc>
        <w:tc>
          <w:tcPr>
            <w:tcW w:type="dxa" w:w="1072"/>
            <w:shd w:fill="F6F8FA"/>
          </w:tcPr>
          <w:p>
            <w:r>
              <w:rPr>
                <w:sz w:val="19"/>
              </w:rPr>
            </w:r>
            <w:r>
              <w:rPr>
                <w:sz w:val="19"/>
              </w:rPr>
              <w:t>Hard</w:t>
            </w:r>
          </w:p>
        </w:tc>
      </w:tr>
      <w:tr>
        <w:tc>
          <w:tcPr>
            <w:tcW w:type="dxa" w:w="1072"/>
          </w:tcPr>
          <w:p>
            <w:r>
              <w:rPr>
                <w:sz w:val="19"/>
              </w:rPr>
            </w:r>
            <w:r>
              <w:rPr>
                <w:sz w:val="19"/>
              </w:rPr>
              <w:t>4</w:t>
            </w:r>
          </w:p>
        </w:tc>
        <w:tc>
          <w:tcPr>
            <w:tcW w:type="dxa" w:w="1072"/>
          </w:tcPr>
          <w:p>
            <w:r>
              <w:rPr>
                <w:sz w:val="19"/>
              </w:rPr>
            </w:r>
            <w:r>
              <w:rPr>
                <w:sz w:val="19"/>
              </w:rPr>
              <w:t>Coire na Creiche and the Fairy Pools</w:t>
            </w:r>
          </w:p>
        </w:tc>
        <w:tc>
          <w:tcPr>
            <w:tcW w:type="dxa" w:w="1072"/>
          </w:tcPr>
          <w:p>
            <w:r>
              <w:rPr>
                <w:sz w:val="19"/>
              </w:rPr>
            </w:r>
            <w:r>
              <w:rPr>
                <w:sz w:val="19"/>
              </w:rPr>
              <w:t>73.9</w:t>
            </w:r>
          </w:p>
        </w:tc>
        <w:tc>
          <w:tcPr>
            <w:tcW w:type="dxa" w:w="1072"/>
          </w:tcPr>
          <w:p>
            <w:r>
              <w:rPr>
                <w:sz w:val="19"/>
              </w:rPr>
            </w:r>
            <w:r>
              <w:rPr>
                <w:sz w:val="19"/>
              </w:rPr>
              <w:t>4.6</w:t>
            </w:r>
          </w:p>
        </w:tc>
        <w:tc>
          <w:tcPr>
            <w:tcW w:type="dxa" w:w="1072"/>
          </w:tcPr>
          <w:p>
            <w:r>
              <w:rPr>
                <w:sz w:val="19"/>
              </w:rPr>
            </w:r>
            <w:r>
              <w:rPr>
                <w:sz w:val="19"/>
              </w:rPr>
              <w:t>449</w:t>
            </w:r>
          </w:p>
        </w:tc>
        <w:tc>
          <w:tcPr>
            <w:tcW w:type="dxa" w:w="1072"/>
          </w:tcPr>
          <w:p>
            <w:r>
              <w:rPr>
                <w:sz w:val="19"/>
              </w:rPr>
            </w:r>
            <w:r>
              <w:rPr>
                <w:sz w:val="19"/>
              </w:rPr>
              <w:t>11.97</w:t>
            </w:r>
          </w:p>
        </w:tc>
        <w:tc>
          <w:tcPr>
            <w:tcW w:type="dxa" w:w="1072"/>
          </w:tcPr>
          <w:p>
            <w:r>
              <w:rPr>
                <w:sz w:val="19"/>
              </w:rPr>
            </w:r>
            <w:r>
              <w:rPr>
                <w:sz w:val="19"/>
              </w:rPr>
              <w:t>8.0</w:t>
            </w:r>
          </w:p>
        </w:tc>
        <w:tc>
          <w:tcPr>
            <w:tcW w:type="dxa" w:w="1072"/>
          </w:tcPr>
          <w:p>
            <w:r>
              <w:rPr>
                <w:sz w:val="19"/>
              </w:rPr>
            </w:r>
            <w:r>
              <w:rPr>
                <w:sz w:val="19"/>
              </w:rPr>
              <w:t>352 m</w:t>
            </w:r>
          </w:p>
        </w:tc>
        <w:tc>
          <w:tcPr>
            <w:tcW w:type="dxa" w:w="1072"/>
          </w:tcPr>
          <w:p>
            <w:r>
              <w:rPr>
                <w:sz w:val="19"/>
              </w:rPr>
            </w:r>
            <w:r>
              <w:rPr>
                <w:sz w:val="19"/>
              </w:rPr>
              <w:t>Moderate</w:t>
            </w:r>
          </w:p>
        </w:tc>
      </w:tr>
      <w:tr>
        <w:tc>
          <w:tcPr>
            <w:tcW w:type="dxa" w:w="1072"/>
            <w:shd w:fill="F6F8FA"/>
          </w:tcPr>
          <w:p>
            <w:r>
              <w:rPr>
                <w:sz w:val="19"/>
              </w:rPr>
            </w:r>
            <w:r>
              <w:rPr>
                <w:sz w:val="19"/>
              </w:rPr>
              <w:t>5</w:t>
            </w:r>
          </w:p>
        </w:tc>
        <w:tc>
          <w:tcPr>
            <w:tcW w:type="dxa" w:w="1072"/>
            <w:shd w:fill="F6F8FA"/>
          </w:tcPr>
          <w:p>
            <w:r>
              <w:rPr>
                <w:sz w:val="19"/>
              </w:rPr>
            </w:r>
            <w:r>
              <w:rPr>
                <w:sz w:val="19"/>
              </w:rPr>
              <w:t>Ben Macdui, Stob Coire an t-Sneachda, Cairn Gorm</w:t>
            </w:r>
          </w:p>
        </w:tc>
        <w:tc>
          <w:tcPr>
            <w:tcW w:type="dxa" w:w="1072"/>
            <w:shd w:fill="F6F8FA"/>
          </w:tcPr>
          <w:p>
            <w:r>
              <w:rPr>
                <w:sz w:val="19"/>
              </w:rPr>
            </w:r>
            <w:r>
              <w:rPr>
                <w:sz w:val="19"/>
              </w:rPr>
              <w:t>70.7</w:t>
            </w:r>
          </w:p>
        </w:tc>
        <w:tc>
          <w:tcPr>
            <w:tcW w:type="dxa" w:w="1072"/>
            <w:shd w:fill="F6F8FA"/>
          </w:tcPr>
          <w:p>
            <w:r>
              <w:rPr>
                <w:sz w:val="19"/>
              </w:rPr>
            </w:r>
            <w:r>
              <w:rPr>
                <w:sz w:val="19"/>
              </w:rPr>
              <w:t>4.8</w:t>
            </w:r>
          </w:p>
        </w:tc>
        <w:tc>
          <w:tcPr>
            <w:tcW w:type="dxa" w:w="1072"/>
            <w:shd w:fill="F6F8FA"/>
          </w:tcPr>
          <w:p>
            <w:r>
              <w:rPr>
                <w:sz w:val="19"/>
              </w:rPr>
            </w:r>
            <w:r>
              <w:rPr>
                <w:sz w:val="19"/>
              </w:rPr>
              <w:t>671</w:t>
            </w:r>
          </w:p>
        </w:tc>
        <w:tc>
          <w:tcPr>
            <w:tcW w:type="dxa" w:w="1072"/>
            <w:shd w:fill="F6F8FA"/>
          </w:tcPr>
          <w:p>
            <w:r>
              <w:rPr>
                <w:sz w:val="19"/>
              </w:rPr>
            </w:r>
            <w:r>
              <w:rPr>
                <w:sz w:val="19"/>
              </w:rPr>
              <w:t>4.66</w:t>
            </w:r>
          </w:p>
        </w:tc>
        <w:tc>
          <w:tcPr>
            <w:tcW w:type="dxa" w:w="1072"/>
            <w:shd w:fill="F6F8FA"/>
          </w:tcPr>
          <w:p>
            <w:r>
              <w:rPr>
                <w:sz w:val="19"/>
              </w:rPr>
            </w:r>
            <w:r>
              <w:rPr>
                <w:sz w:val="19"/>
              </w:rPr>
              <w:t>18.0</w:t>
            </w:r>
          </w:p>
        </w:tc>
        <w:tc>
          <w:tcPr>
            <w:tcW w:type="dxa" w:w="1072"/>
            <w:shd w:fill="F6F8FA"/>
          </w:tcPr>
          <w:p>
            <w:r>
              <w:rPr>
                <w:sz w:val="19"/>
              </w:rPr>
            </w:r>
            <w:r>
              <w:rPr>
                <w:sz w:val="19"/>
              </w:rPr>
              <w:t>1,027 m</w:t>
            </w:r>
          </w:p>
        </w:tc>
        <w:tc>
          <w:tcPr>
            <w:tcW w:type="dxa" w:w="1072"/>
            <w:shd w:fill="F6F8FA"/>
          </w:tcPr>
          <w:p>
            <w:r>
              <w:rPr>
                <w:sz w:val="19"/>
              </w:rPr>
            </w:r>
            <w:r>
              <w:rPr>
                <w:sz w:val="19"/>
              </w:rPr>
              <w:t>Hard</w:t>
            </w:r>
          </w:p>
        </w:tc>
      </w:tr>
      <w:tr>
        <w:tc>
          <w:tcPr>
            <w:tcW w:type="dxa" w:w="1072"/>
          </w:tcPr>
          <w:p>
            <w:r>
              <w:rPr>
                <w:sz w:val="19"/>
              </w:rPr>
            </w:r>
            <w:r>
              <w:rPr>
                <w:sz w:val="19"/>
              </w:rPr>
              <w:t>6</w:t>
            </w:r>
          </w:p>
        </w:tc>
        <w:tc>
          <w:tcPr>
            <w:tcW w:type="dxa" w:w="1072"/>
          </w:tcPr>
          <w:p>
            <w:r>
              <w:rPr>
                <w:sz w:val="19"/>
              </w:rPr>
            </w:r>
            <w:r>
              <w:rPr>
                <w:sz w:val="19"/>
              </w:rPr>
              <w:t>West Highland Way: Kinlochleven to Fort William</w:t>
            </w:r>
          </w:p>
        </w:tc>
        <w:tc>
          <w:tcPr>
            <w:tcW w:type="dxa" w:w="1072"/>
          </w:tcPr>
          <w:p>
            <w:r>
              <w:rPr>
                <w:sz w:val="19"/>
              </w:rPr>
            </w:r>
            <w:r>
              <w:rPr>
                <w:sz w:val="19"/>
              </w:rPr>
              <w:t>70.3</w:t>
            </w:r>
          </w:p>
        </w:tc>
        <w:tc>
          <w:tcPr>
            <w:tcW w:type="dxa" w:w="1072"/>
          </w:tcPr>
          <w:p>
            <w:r>
              <w:rPr>
                <w:sz w:val="19"/>
              </w:rPr>
            </w:r>
            <w:r>
              <w:rPr>
                <w:sz w:val="19"/>
              </w:rPr>
              <w:t>4.7</w:t>
            </w:r>
          </w:p>
        </w:tc>
        <w:tc>
          <w:tcPr>
            <w:tcW w:type="dxa" w:w="1072"/>
          </w:tcPr>
          <w:p>
            <w:r>
              <w:rPr>
                <w:sz w:val="19"/>
              </w:rPr>
            </w:r>
            <w:r>
              <w:rPr>
                <w:sz w:val="19"/>
              </w:rPr>
              <w:t>1,101</w:t>
            </w:r>
          </w:p>
        </w:tc>
        <w:tc>
          <w:tcPr>
            <w:tcW w:type="dxa" w:w="1072"/>
          </w:tcPr>
          <w:p>
            <w:r>
              <w:rPr>
                <w:sz w:val="19"/>
              </w:rPr>
            </w:r>
            <w:r>
              <w:rPr>
                <w:sz w:val="19"/>
              </w:rPr>
              <w:t>4.05</w:t>
            </w:r>
          </w:p>
        </w:tc>
        <w:tc>
          <w:tcPr>
            <w:tcW w:type="dxa" w:w="1072"/>
          </w:tcPr>
          <w:p>
            <w:r>
              <w:rPr>
                <w:sz w:val="19"/>
              </w:rPr>
            </w:r>
            <w:r>
              <w:rPr>
                <w:sz w:val="19"/>
              </w:rPr>
              <w:t>25.3</w:t>
            </w:r>
          </w:p>
        </w:tc>
        <w:tc>
          <w:tcPr>
            <w:tcW w:type="dxa" w:w="1072"/>
          </w:tcPr>
          <w:p>
            <w:r>
              <w:rPr>
                <w:sz w:val="19"/>
              </w:rPr>
            </w:r>
            <w:r>
              <w:rPr>
                <w:sz w:val="19"/>
              </w:rPr>
              <w:t>841 m</w:t>
            </w:r>
          </w:p>
        </w:tc>
        <w:tc>
          <w:tcPr>
            <w:tcW w:type="dxa" w:w="1072"/>
          </w:tcPr>
          <w:p>
            <w:r>
              <w:rPr>
                <w:sz w:val="19"/>
              </w:rPr>
            </w:r>
            <w:r>
              <w:rPr>
                <w:sz w:val="19"/>
              </w:rPr>
              <w:t>Hard</w:t>
            </w:r>
          </w:p>
        </w:tc>
      </w:tr>
      <w:tr>
        <w:tc>
          <w:tcPr>
            <w:tcW w:type="dxa" w:w="1072"/>
            <w:shd w:fill="F6F8FA"/>
          </w:tcPr>
          <w:p>
            <w:r>
              <w:rPr>
                <w:sz w:val="19"/>
              </w:rPr>
            </w:r>
            <w:r>
              <w:rPr>
                <w:sz w:val="19"/>
              </w:rPr>
              <w:t>7</w:t>
            </w:r>
          </w:p>
        </w:tc>
        <w:tc>
          <w:tcPr>
            <w:tcW w:type="dxa" w:w="1072"/>
            <w:shd w:fill="F6F8FA"/>
          </w:tcPr>
          <w:p>
            <w:r>
              <w:rPr>
                <w:sz w:val="19"/>
              </w:rPr>
            </w:r>
            <w:r>
              <w:rPr>
                <w:sz w:val="19"/>
              </w:rPr>
              <w:t>The Hams Track</w:t>
            </w:r>
          </w:p>
        </w:tc>
        <w:tc>
          <w:tcPr>
            <w:tcW w:type="dxa" w:w="1072"/>
            <w:shd w:fill="F6F8FA"/>
          </w:tcPr>
          <w:p>
            <w:r>
              <w:rPr>
                <w:sz w:val="19"/>
              </w:rPr>
            </w:r>
            <w:r>
              <w:rPr>
                <w:sz w:val="19"/>
              </w:rPr>
              <w:t>70.3</w:t>
            </w:r>
          </w:p>
        </w:tc>
        <w:tc>
          <w:tcPr>
            <w:tcW w:type="dxa" w:w="1072"/>
            <w:shd w:fill="F6F8FA"/>
          </w:tcPr>
          <w:p>
            <w:r>
              <w:rPr>
                <w:sz w:val="19"/>
              </w:rPr>
            </w:r>
            <w:r>
              <w:rPr>
                <w:sz w:val="19"/>
              </w:rPr>
              <w:t>4.7</w:t>
            </w:r>
          </w:p>
        </w:tc>
        <w:tc>
          <w:tcPr>
            <w:tcW w:type="dxa" w:w="1072"/>
            <w:shd w:fill="F6F8FA"/>
          </w:tcPr>
          <w:p>
            <w:r>
              <w:rPr>
                <w:sz w:val="19"/>
              </w:rPr>
            </w:r>
            <w:r>
              <w:rPr>
                <w:sz w:val="19"/>
              </w:rPr>
              <w:t>21</w:t>
            </w:r>
          </w:p>
        </w:tc>
        <w:tc>
          <w:tcPr>
            <w:tcW w:type="dxa" w:w="1072"/>
            <w:shd w:fill="F6F8FA"/>
          </w:tcPr>
          <w:p>
            <w:r>
              <w:rPr>
                <w:sz w:val="19"/>
              </w:rPr>
            </w:r>
            <w:r>
              <w:rPr>
                <w:sz w:val="19"/>
              </w:rPr>
              <w:t>2.76</w:t>
            </w:r>
          </w:p>
        </w:tc>
        <w:tc>
          <w:tcPr>
            <w:tcW w:type="dxa" w:w="1072"/>
            <w:shd w:fill="F6F8FA"/>
          </w:tcPr>
          <w:p>
            <w:r>
              <w:rPr>
                <w:sz w:val="19"/>
              </w:rPr>
            </w:r>
            <w:r>
              <w:rPr>
                <w:sz w:val="19"/>
              </w:rPr>
              <w:t>25.4</w:t>
            </w:r>
          </w:p>
        </w:tc>
        <w:tc>
          <w:tcPr>
            <w:tcW w:type="dxa" w:w="1072"/>
            <w:shd w:fill="F6F8FA"/>
          </w:tcPr>
          <w:p>
            <w:r>
              <w:rPr>
                <w:sz w:val="19"/>
              </w:rPr>
            </w:r>
            <w:r>
              <w:rPr>
                <w:sz w:val="19"/>
              </w:rPr>
              <w:t>—</w:t>
            </w:r>
          </w:p>
        </w:tc>
        <w:tc>
          <w:tcPr>
            <w:tcW w:type="dxa" w:w="1072"/>
            <w:shd w:fill="F6F8FA"/>
          </w:tcPr>
          <w:p>
            <w:r>
              <w:rPr>
                <w:sz w:val="19"/>
              </w:rPr>
            </w:r>
            <w:r>
              <w:rPr>
                <w:sz w:val="19"/>
              </w:rPr>
              <w:t>Hard</w:t>
            </w:r>
          </w:p>
        </w:tc>
      </w:tr>
      <w:tr>
        <w:tc>
          <w:tcPr>
            <w:tcW w:type="dxa" w:w="1072"/>
          </w:tcPr>
          <w:p>
            <w:r>
              <w:rPr>
                <w:sz w:val="19"/>
              </w:rPr>
            </w:r>
            <w:r>
              <w:rPr>
                <w:sz w:val="19"/>
              </w:rPr>
              <w:t>8</w:t>
            </w:r>
          </w:p>
        </w:tc>
        <w:tc>
          <w:tcPr>
            <w:tcW w:type="dxa" w:w="1072"/>
          </w:tcPr>
          <w:p>
            <w:r>
              <w:rPr>
                <w:sz w:val="19"/>
              </w:rPr>
            </w:r>
            <w:r>
              <w:rPr>
                <w:sz w:val="19"/>
              </w:rPr>
              <w:t>Dry Dam Path to St Anthony's Chapel and Arthur's Seat</w:t>
            </w:r>
          </w:p>
        </w:tc>
        <w:tc>
          <w:tcPr>
            <w:tcW w:type="dxa" w:w="1072"/>
          </w:tcPr>
          <w:p>
            <w:r>
              <w:rPr>
                <w:sz w:val="19"/>
              </w:rPr>
            </w:r>
            <w:r>
              <w:rPr>
                <w:sz w:val="19"/>
              </w:rPr>
              <w:t>69.9</w:t>
            </w:r>
          </w:p>
        </w:tc>
        <w:tc>
          <w:tcPr>
            <w:tcW w:type="dxa" w:w="1072"/>
          </w:tcPr>
          <w:p>
            <w:r>
              <w:rPr>
                <w:sz w:val="19"/>
              </w:rPr>
            </w:r>
            <w:r>
              <w:rPr>
                <w:sz w:val="19"/>
              </w:rPr>
              <w:t>4.7</w:t>
            </w:r>
          </w:p>
        </w:tc>
        <w:tc>
          <w:tcPr>
            <w:tcW w:type="dxa" w:w="1072"/>
          </w:tcPr>
          <w:p>
            <w:r>
              <w:rPr>
                <w:sz w:val="19"/>
              </w:rPr>
            </w:r>
            <w:r>
              <w:rPr>
                <w:sz w:val="19"/>
              </w:rPr>
              <w:t>2,898</w:t>
            </w:r>
          </w:p>
        </w:tc>
        <w:tc>
          <w:tcPr>
            <w:tcW w:type="dxa" w:w="1072"/>
          </w:tcPr>
          <w:p>
            <w:r>
              <w:rPr>
                <w:sz w:val="19"/>
              </w:rPr>
            </w:r>
            <w:r>
              <w:rPr>
                <w:sz w:val="19"/>
              </w:rPr>
              <w:t>2.30</w:t>
            </w:r>
          </w:p>
        </w:tc>
        <w:tc>
          <w:tcPr>
            <w:tcW w:type="dxa" w:w="1072"/>
          </w:tcPr>
          <w:p>
            <w:r>
              <w:rPr>
                <w:sz w:val="19"/>
              </w:rPr>
            </w:r>
            <w:r>
              <w:rPr>
                <w:sz w:val="19"/>
              </w:rPr>
              <w:t>3.2</w:t>
            </w:r>
          </w:p>
        </w:tc>
        <w:tc>
          <w:tcPr>
            <w:tcW w:type="dxa" w:w="1072"/>
          </w:tcPr>
          <w:p>
            <w:r>
              <w:rPr>
                <w:sz w:val="19"/>
              </w:rPr>
            </w:r>
            <w:r>
              <w:rPr>
                <w:sz w:val="19"/>
              </w:rPr>
              <w:t>197 m</w:t>
            </w:r>
          </w:p>
        </w:tc>
        <w:tc>
          <w:tcPr>
            <w:tcW w:type="dxa" w:w="1072"/>
          </w:tcPr>
          <w:p>
            <w:r>
              <w:rPr>
                <w:sz w:val="19"/>
              </w:rPr>
            </w:r>
            <w:r>
              <w:rPr>
                <w:sz w:val="19"/>
              </w:rPr>
              <w:t>Moderate</w:t>
            </w:r>
          </w:p>
        </w:tc>
      </w:tr>
      <w:tr>
        <w:tc>
          <w:tcPr>
            <w:tcW w:type="dxa" w:w="1072"/>
            <w:shd w:fill="F6F8FA"/>
          </w:tcPr>
          <w:p>
            <w:r>
              <w:rPr>
                <w:sz w:val="19"/>
              </w:rPr>
            </w:r>
            <w:r>
              <w:rPr>
                <w:sz w:val="19"/>
              </w:rPr>
              <w:t>9</w:t>
            </w:r>
          </w:p>
        </w:tc>
        <w:tc>
          <w:tcPr>
            <w:tcW w:type="dxa" w:w="1072"/>
            <w:shd w:fill="F6F8FA"/>
          </w:tcPr>
          <w:p>
            <w:r>
              <w:rPr>
                <w:sz w:val="19"/>
              </w:rPr>
            </w:r>
            <w:r>
              <w:rPr>
                <w:sz w:val="19"/>
              </w:rPr>
              <w:t>West Highland Way: Kingshouse to Kinlochleven</w:t>
            </w:r>
          </w:p>
        </w:tc>
        <w:tc>
          <w:tcPr>
            <w:tcW w:type="dxa" w:w="1072"/>
            <w:shd w:fill="F6F8FA"/>
          </w:tcPr>
          <w:p>
            <w:r>
              <w:rPr>
                <w:sz w:val="19"/>
              </w:rPr>
            </w:r>
            <w:r>
              <w:rPr>
                <w:sz w:val="19"/>
              </w:rPr>
              <w:t>69.6</w:t>
            </w:r>
          </w:p>
        </w:tc>
        <w:tc>
          <w:tcPr>
            <w:tcW w:type="dxa" w:w="1072"/>
            <w:shd w:fill="F6F8FA"/>
          </w:tcPr>
          <w:p>
            <w:r>
              <w:rPr>
                <w:sz w:val="19"/>
              </w:rPr>
            </w:r>
            <w:r>
              <w:rPr>
                <w:sz w:val="19"/>
              </w:rPr>
              <w:t>4.7</w:t>
            </w:r>
          </w:p>
        </w:tc>
        <w:tc>
          <w:tcPr>
            <w:tcW w:type="dxa" w:w="1072"/>
            <w:shd w:fill="F6F8FA"/>
          </w:tcPr>
          <w:p>
            <w:r>
              <w:rPr>
                <w:sz w:val="19"/>
              </w:rPr>
            </w:r>
            <w:r>
              <w:rPr>
                <w:sz w:val="19"/>
              </w:rPr>
              <w:t>1,203</w:t>
            </w:r>
          </w:p>
        </w:tc>
        <w:tc>
          <w:tcPr>
            <w:tcW w:type="dxa" w:w="1072"/>
            <w:shd w:fill="F6F8FA"/>
          </w:tcPr>
          <w:p>
            <w:r>
              <w:rPr>
                <w:sz w:val="19"/>
              </w:rPr>
            </w:r>
            <w:r>
              <w:rPr>
                <w:sz w:val="19"/>
              </w:rPr>
              <w:t>3.31</w:t>
            </w:r>
          </w:p>
        </w:tc>
        <w:tc>
          <w:tcPr>
            <w:tcW w:type="dxa" w:w="1072"/>
            <w:shd w:fill="F6F8FA"/>
          </w:tcPr>
          <w:p>
            <w:r>
              <w:rPr>
                <w:sz w:val="19"/>
              </w:rPr>
            </w:r>
            <w:r>
              <w:rPr>
                <w:sz w:val="19"/>
              </w:rPr>
              <w:t>14.8</w:t>
            </w:r>
          </w:p>
        </w:tc>
        <w:tc>
          <w:tcPr>
            <w:tcW w:type="dxa" w:w="1072"/>
            <w:shd w:fill="F6F8FA"/>
          </w:tcPr>
          <w:p>
            <w:r>
              <w:rPr>
                <w:sz w:val="19"/>
              </w:rPr>
            </w:r>
            <w:r>
              <w:rPr>
                <w:sz w:val="19"/>
              </w:rPr>
              <w:t>541 m</w:t>
            </w:r>
          </w:p>
        </w:tc>
        <w:tc>
          <w:tcPr>
            <w:tcW w:type="dxa" w:w="1072"/>
            <w:shd w:fill="F6F8FA"/>
          </w:tcPr>
          <w:p>
            <w:r>
              <w:rPr>
                <w:sz w:val="19"/>
              </w:rPr>
            </w:r>
            <w:r>
              <w:rPr>
                <w:sz w:val="19"/>
              </w:rPr>
              <w:t>Hard</w:t>
            </w:r>
          </w:p>
        </w:tc>
      </w:tr>
      <w:tr>
        <w:tc>
          <w:tcPr>
            <w:tcW w:type="dxa" w:w="1072"/>
          </w:tcPr>
          <w:p>
            <w:r>
              <w:rPr>
                <w:sz w:val="19"/>
              </w:rPr>
            </w:r>
            <w:r>
              <w:rPr>
                <w:sz w:val="19"/>
              </w:rPr>
              <w:t>10</w:t>
            </w:r>
          </w:p>
        </w:tc>
        <w:tc>
          <w:tcPr>
            <w:tcW w:type="dxa" w:w="1072"/>
          </w:tcPr>
          <w:p>
            <w:r>
              <w:rPr>
                <w:sz w:val="19"/>
              </w:rPr>
            </w:r>
            <w:r>
              <w:rPr>
                <w:sz w:val="19"/>
              </w:rPr>
              <w:t>West Highland Way: Tyndrum to Inveroran</w:t>
            </w:r>
          </w:p>
        </w:tc>
        <w:tc>
          <w:tcPr>
            <w:tcW w:type="dxa" w:w="1072"/>
          </w:tcPr>
          <w:p>
            <w:r>
              <w:rPr>
                <w:sz w:val="19"/>
              </w:rPr>
            </w:r>
            <w:r>
              <w:rPr>
                <w:sz w:val="19"/>
              </w:rPr>
              <w:t>68.7</w:t>
            </w:r>
          </w:p>
        </w:tc>
        <w:tc>
          <w:tcPr>
            <w:tcW w:type="dxa" w:w="1072"/>
          </w:tcPr>
          <w:p>
            <w:r>
              <w:rPr>
                <w:sz w:val="19"/>
              </w:rPr>
            </w:r>
            <w:r>
              <w:rPr>
                <w:sz w:val="19"/>
              </w:rPr>
              <w:t>4.8</w:t>
            </w:r>
          </w:p>
        </w:tc>
        <w:tc>
          <w:tcPr>
            <w:tcW w:type="dxa" w:w="1072"/>
          </w:tcPr>
          <w:p>
            <w:r>
              <w:rPr>
                <w:sz w:val="19"/>
              </w:rPr>
            </w:r>
            <w:r>
              <w:rPr>
                <w:sz w:val="19"/>
              </w:rPr>
              <w:t>532</w:t>
            </w:r>
          </w:p>
        </w:tc>
        <w:tc>
          <w:tcPr>
            <w:tcW w:type="dxa" w:w="1072"/>
          </w:tcPr>
          <w:p>
            <w:r>
              <w:rPr>
                <w:sz w:val="19"/>
              </w:rPr>
            </w:r>
            <w:r>
              <w:rPr>
                <w:sz w:val="19"/>
              </w:rPr>
              <w:t>5.56</w:t>
            </w:r>
          </w:p>
        </w:tc>
        <w:tc>
          <w:tcPr>
            <w:tcW w:type="dxa" w:w="1072"/>
          </w:tcPr>
          <w:p>
            <w:r>
              <w:rPr>
                <w:sz w:val="19"/>
              </w:rPr>
            </w:r>
            <w:r>
              <w:rPr>
                <w:sz w:val="19"/>
              </w:rPr>
              <w:t>14.6</w:t>
            </w:r>
          </w:p>
        </w:tc>
        <w:tc>
          <w:tcPr>
            <w:tcW w:type="dxa" w:w="1072"/>
          </w:tcPr>
          <w:p>
            <w:r>
              <w:rPr>
                <w:sz w:val="19"/>
              </w:rPr>
            </w:r>
            <w:r>
              <w:rPr>
                <w:sz w:val="19"/>
              </w:rPr>
              <w:t>494 m</w:t>
            </w:r>
          </w:p>
        </w:tc>
        <w:tc>
          <w:tcPr>
            <w:tcW w:type="dxa" w:w="1072"/>
          </w:tcPr>
          <w:p>
            <w:r>
              <w:rPr>
                <w:sz w:val="19"/>
              </w:rPr>
            </w:r>
            <w:r>
              <w:rPr>
                <w:sz w:val="19"/>
              </w:rPr>
              <w:t>Moderate</w:t>
            </w:r>
          </w:p>
        </w:tc>
      </w:tr>
    </w:tbl>
    <w:p/>
    <w:p>
      <w:pPr>
        <w:jc w:val="center"/>
      </w:pPr>
      <w:r>
        <w:drawing>
          <wp:inline xmlns:a="http://schemas.openxmlformats.org/drawingml/2006/main" xmlns:pic="http://schemas.openxmlformats.org/drawingml/2006/picture">
            <wp:extent cx="5486400" cy="3962400"/>
            <wp:docPr id="1" name="Picture 1"/>
            <wp:cNvGraphicFramePr>
              <a:graphicFrameLocks noChangeAspect="1"/>
            </wp:cNvGraphicFramePr>
            <a:graphic>
              <a:graphicData uri="http://schemas.openxmlformats.org/drawingml/2006/picture">
                <pic:pic>
                  <pic:nvPicPr>
                    <pic:cNvPr id="0" name="top_routes.png"/>
                    <pic:cNvPicPr/>
                  </pic:nvPicPr>
                  <pic:blipFill>
                    <a:blip r:embed="rId9"/>
                    <a:stretch>
                      <a:fillRect/>
                    </a:stretch>
                  </pic:blipFill>
                  <pic:spPr>
                    <a:xfrm>
                      <a:off x="0" y="0"/>
                      <a:ext cx="5486400" cy="3962400"/>
                    </a:xfrm>
                    <a:prstGeom prst="rect"/>
                  </pic:spPr>
                </pic:pic>
              </a:graphicData>
            </a:graphic>
          </wp:inline>
        </w:drawing>
      </w:r>
    </w:p>
    <w:p>
      <w:pPr>
        <w:jc w:val="center"/>
      </w:pPr>
      <w:r>
        <w:rPr>
          <w:i/>
          <w:color w:val="5B6670"/>
          <w:sz w:val="18"/>
        </w:rPr>
        <w:t>The fifteen highest-scoring eligible routes.</w:t>
      </w:r>
    </w:p>
    <w:p>
      <w:r>
        <w:t>Two things stand out about the shape of that table.</w:t>
      </w:r>
    </w:p>
    <w:p>
      <w:r>
        <w:t>Only one of the top ten is a city route. Arthur's Seat gets there on sheer volume, with 2,898 reviews but 2.30 photos each. Everything else is Glencoe, Skye, the Cairngorms, Harris, Shetland or the West Highland Way.</w:t>
      </w:r>
    </w:p>
    <w:p>
      <w:r>
        <w:t>The top three also have almost nothing in common. Glencoe Lochan is 1.8km with 156m of climb. Ben Lomond is seven times longer with six times the ascent. Rhenigidale has 23 reviews, Ben Lomond has 2,330. Whatever makes a route worth photographing, it isn't size and it isn't fame.</w:t>
      </w:r>
    </w:p>
    <w:p>
      <w:pPr>
        <w:pStyle w:val="Heading2"/>
      </w:pPr>
      <w:r>
        <w:t>Four findings</w:t>
      </w:r>
    </w:p>
    <w:p>
      <w:pPr>
        <w:pStyle w:val="Heading3"/>
      </w:pPr>
      <w:r>
        <w:t>1. Enjoying a run and photographing it are different things</w:t>
      </w:r>
    </w:p>
    <w:tbl>
      <w:tblPr>
        <w:tblStyle w:val="TableGrid"/>
        <w:tblW w:type="auto" w:w="0"/>
        <w:jc w:val="center"/>
        <w:tblLook w:firstColumn="1" w:firstRow="1" w:lastColumn="0" w:lastRow="0" w:noHBand="0" w:noVBand="1" w:val="04A0"/>
      </w:tblPr>
      <w:tblGrid>
        <w:gridCol w:w="4824"/>
        <w:gridCol w:w="4824"/>
      </w:tblGrid>
      <w:tr>
        <w:tc>
          <w:tcPr>
            <w:tcW w:type="dxa" w:w="4824"/>
            <w:shd w:fill="1D3557"/>
          </w:tcPr>
          <w:p>
            <w:r/>
            <w:r>
              <w:rPr>
                <w:b/>
                <w:color w:val="FFFFFF"/>
                <w:sz w:val="19"/>
              </w:rPr>
              <w:t>Pair</w:t>
            </w:r>
          </w:p>
        </w:tc>
        <w:tc>
          <w:tcPr>
            <w:tcW w:type="dxa" w:w="4824"/>
            <w:shd w:fill="1D3557"/>
          </w:tcPr>
          <w:p>
            <w:r/>
            <w:r>
              <w:rPr>
                <w:b/>
                <w:color w:val="FFFFFF"/>
                <w:sz w:val="19"/>
              </w:rPr>
              <w:t>Correlation</w:t>
            </w:r>
          </w:p>
        </w:tc>
      </w:tr>
      <w:tr>
        <w:tc>
          <w:tcPr>
            <w:tcW w:type="dxa" w:w="4824"/>
            <w:shd w:fill="F6F8FA"/>
          </w:tcPr>
          <w:p>
            <w:r>
              <w:rPr>
                <w:sz w:val="19"/>
              </w:rPr>
            </w:r>
            <w:r>
              <w:rPr>
                <w:sz w:val="19"/>
              </w:rPr>
              <w:t>Photos per review vs star rating</w:t>
            </w:r>
          </w:p>
        </w:tc>
        <w:tc>
          <w:tcPr>
            <w:tcW w:type="dxa" w:w="4824"/>
            <w:shd w:fill="F6F8FA"/>
          </w:tcPr>
          <w:p>
            <w:r>
              <w:rPr>
                <w:sz w:val="19"/>
              </w:rPr>
            </w:r>
            <w:r>
              <w:rPr>
                <w:sz w:val="19"/>
              </w:rPr>
              <w:t>0.13</w:t>
            </w:r>
          </w:p>
        </w:tc>
      </w:tr>
      <w:tr>
        <w:tc>
          <w:tcPr>
            <w:tcW w:type="dxa" w:w="4824"/>
          </w:tcPr>
          <w:p>
            <w:r>
              <w:rPr>
                <w:sz w:val="19"/>
              </w:rPr>
            </w:r>
            <w:r>
              <w:rPr>
                <w:sz w:val="19"/>
              </w:rPr>
              <w:t>Scenery mention rate vs star rating</w:t>
            </w:r>
          </w:p>
        </w:tc>
        <w:tc>
          <w:tcPr>
            <w:tcW w:type="dxa" w:w="4824"/>
          </w:tcPr>
          <w:p>
            <w:r>
              <w:rPr>
                <w:sz w:val="19"/>
              </w:rPr>
            </w:r>
            <w:r>
              <w:rPr>
                <w:sz w:val="19"/>
              </w:rPr>
              <w:t>-0.03</w:t>
            </w:r>
          </w:p>
        </w:tc>
      </w:tr>
      <w:tr>
        <w:tc>
          <w:tcPr>
            <w:tcW w:type="dxa" w:w="4824"/>
            <w:shd w:fill="F6F8FA"/>
          </w:tcPr>
          <w:p>
            <w:r>
              <w:rPr>
                <w:sz w:val="19"/>
              </w:rPr>
            </w:r>
            <w:r>
              <w:rPr>
                <w:sz w:val="19"/>
              </w:rPr>
              <w:t>Scenery mention rate vs photos per review</w:t>
            </w:r>
          </w:p>
        </w:tc>
        <w:tc>
          <w:tcPr>
            <w:tcW w:type="dxa" w:w="4824"/>
            <w:shd w:fill="F6F8FA"/>
          </w:tcPr>
          <w:p>
            <w:r>
              <w:rPr>
                <w:sz w:val="19"/>
              </w:rPr>
            </w:r>
            <w:r>
              <w:rPr>
                <w:sz w:val="19"/>
              </w:rPr>
              <w:t>-0.03</w:t>
            </w:r>
          </w:p>
        </w:tc>
      </w:tr>
    </w:tbl>
    <w:p/>
    <w:p>
      <w:r>
        <w:t>All three are basically nothing.</w:t>
      </w:r>
    </w:p>
    <w:p>
      <w:r>
        <w:t>Star ratings barely separate anything. The median is 4.60 and almost every route sits between 4.5 and 4.8. Photos per review run from under one to nearly twelve.</w:t>
      </w:r>
    </w:p>
    <w:p>
      <w:r>
        <w:t xml:space="preserve">The Fairy Pools make the point on their own. It has the </w:t>
      </w:r>
      <w:r>
        <w:rPr>
          <w:b/>
          <w:color w:val="1D3557"/>
        </w:rPr>
        <w:t>lowest rating in the top ten</w:t>
      </w:r>
      <w:r>
        <w:t xml:space="preserve"> at 4.6, which is still a good rating, and the </w:t>
      </w:r>
      <w:r>
        <w:rPr>
          <w:b/>
          <w:color w:val="1D3557"/>
        </w:rPr>
        <w:t>highest photo intensity in the sample</w:t>
      </w:r>
      <w:r>
        <w:t xml:space="preserve"> at 11.97 photos per review, more than five times the median of 2.18. It doesn't stand out on how much people enjoyed the run. It stands out on how much they photographed it.</w:t>
      </w:r>
    </w:p>
    <w:p>
      <w:pPr>
        <w:jc w:val="center"/>
      </w:pPr>
      <w:r>
        <w:drawing>
          <wp:inline xmlns:a="http://schemas.openxmlformats.org/drawingml/2006/main" xmlns:pic="http://schemas.openxmlformats.org/drawingml/2006/picture">
            <wp:extent cx="5486400" cy="3771900"/>
            <wp:docPr id="2" name="Picture 2"/>
            <wp:cNvGraphicFramePr>
              <a:graphicFrameLocks noChangeAspect="1"/>
            </wp:cNvGraphicFramePr>
            <a:graphic>
              <a:graphicData uri="http://schemas.openxmlformats.org/drawingml/2006/picture">
                <pic:pic>
                  <pic:nvPicPr>
                    <pic:cNvPr id="0" name="photos_vs_rating.png"/>
                    <pic:cNvPicPr/>
                  </pic:nvPicPr>
                  <pic:blipFill>
                    <a:blip r:embed="rId10"/>
                    <a:stretch>
                      <a:fillRect/>
                    </a:stretch>
                  </pic:blipFill>
                  <pic:spPr>
                    <a:xfrm>
                      <a:off x="0" y="0"/>
                      <a:ext cx="5486400" cy="3771900"/>
                    </a:xfrm>
                    <a:prstGeom prst="rect"/>
                  </pic:spPr>
                </pic:pic>
              </a:graphicData>
            </a:graphic>
          </wp:inline>
        </w:drawing>
      </w:r>
    </w:p>
    <w:p>
      <w:pPr>
        <w:jc w:val="center"/>
      </w:pPr>
      <w:r>
        <w:rPr>
          <w:i/>
          <w:color w:val="5B6670"/>
          <w:sz w:val="18"/>
        </w:rPr>
        <w:t>Ratings along the bottom, photos per review up the side. No pattern. Point size is review count.</w:t>
      </w:r>
    </w:p>
    <w:p>
      <w:r>
        <w:rPr>
          <w:b/>
          <w:color w:val="1D3557"/>
        </w:rPr>
        <w:t>Potential media angle:</w:t>
      </w:r>
      <w:r>
        <w:t xml:space="preserve"> the routes runners rate highest aren't the routes they photograph. Works for outdoor and running titles, and it's the reason this index isn't built on ratings.</w:t>
      </w:r>
    </w:p>
    <w:p>
      <w:pPr>
        <w:pStyle w:val="Heading3"/>
      </w:pPr>
      <w:r>
        <w:t>2. Harder routes get photographed more, but not rated higher</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1D3557"/>
          </w:tcPr>
          <w:p>
            <w:r/>
            <w:r>
              <w:rPr>
                <w:b/>
                <w:color w:val="FFFFFF"/>
                <w:sz w:val="19"/>
              </w:rPr>
              <w:t>Difficulty</w:t>
            </w:r>
          </w:p>
        </w:tc>
        <w:tc>
          <w:tcPr>
            <w:tcW w:type="dxa" w:w="1930"/>
            <w:shd w:fill="1D3557"/>
          </w:tcPr>
          <w:p>
            <w:r/>
            <w:r>
              <w:rPr>
                <w:b/>
                <w:color w:val="FFFFFF"/>
                <w:sz w:val="19"/>
              </w:rPr>
              <w:t>Routes</w:t>
            </w:r>
          </w:p>
        </w:tc>
        <w:tc>
          <w:tcPr>
            <w:tcW w:type="dxa" w:w="1930"/>
            <w:shd w:fill="1D3557"/>
          </w:tcPr>
          <w:p>
            <w:r/>
            <w:r>
              <w:rPr>
                <w:b/>
                <w:color w:val="FFFFFF"/>
                <w:sz w:val="19"/>
              </w:rPr>
              <w:t>Mean index</w:t>
            </w:r>
          </w:p>
        </w:tc>
        <w:tc>
          <w:tcPr>
            <w:tcW w:type="dxa" w:w="1930"/>
            <w:shd w:fill="1D3557"/>
          </w:tcPr>
          <w:p>
            <w:r/>
            <w:r>
              <w:rPr>
                <w:b/>
                <w:color w:val="FFFFFF"/>
                <w:sz w:val="19"/>
              </w:rPr>
              <w:t>Mean rating</w:t>
            </w:r>
          </w:p>
        </w:tc>
        <w:tc>
          <w:tcPr>
            <w:tcW w:type="dxa" w:w="1930"/>
            <w:shd w:fill="1D3557"/>
          </w:tcPr>
          <w:p>
            <w:r/>
            <w:r>
              <w:rPr>
                <w:b/>
                <w:color w:val="FFFFFF"/>
                <w:sz w:val="19"/>
              </w:rPr>
              <w:t>Photos per review</w:t>
            </w:r>
          </w:p>
        </w:tc>
      </w:tr>
      <w:tr>
        <w:tc>
          <w:tcPr>
            <w:tcW w:type="dxa" w:w="1930"/>
            <w:shd w:fill="F6F8FA"/>
          </w:tcPr>
          <w:p>
            <w:r>
              <w:rPr>
                <w:sz w:val="19"/>
              </w:rPr>
            </w:r>
            <w:r>
              <w:rPr>
                <w:sz w:val="19"/>
              </w:rPr>
              <w:t>Hard</w:t>
            </w:r>
          </w:p>
        </w:tc>
        <w:tc>
          <w:tcPr>
            <w:tcW w:type="dxa" w:w="1930"/>
            <w:shd w:fill="F6F8FA"/>
          </w:tcPr>
          <w:p>
            <w:r>
              <w:rPr>
                <w:sz w:val="19"/>
              </w:rPr>
            </w:r>
            <w:r>
              <w:rPr>
                <w:sz w:val="19"/>
              </w:rPr>
              <w:t>33</w:t>
            </w:r>
          </w:p>
        </w:tc>
        <w:tc>
          <w:tcPr>
            <w:tcW w:type="dxa" w:w="1930"/>
            <w:shd w:fill="F6F8FA"/>
          </w:tcPr>
          <w:p>
            <w:r>
              <w:rPr>
                <w:sz w:val="19"/>
              </w:rPr>
            </w:r>
            <w:r>
              <w:rPr>
                <w:sz w:val="19"/>
              </w:rPr>
              <w:t>52.6</w:t>
            </w:r>
          </w:p>
        </w:tc>
        <w:tc>
          <w:tcPr>
            <w:tcW w:type="dxa" w:w="1930"/>
            <w:shd w:fill="F6F8FA"/>
          </w:tcPr>
          <w:p>
            <w:r>
              <w:rPr>
                <w:sz w:val="19"/>
              </w:rPr>
            </w:r>
            <w:r>
              <w:rPr>
                <w:sz w:val="19"/>
              </w:rPr>
              <w:t>4.51</w:t>
            </w:r>
          </w:p>
        </w:tc>
        <w:tc>
          <w:tcPr>
            <w:tcW w:type="dxa" w:w="1930"/>
            <w:shd w:fill="F6F8FA"/>
          </w:tcPr>
          <w:p>
            <w:r>
              <w:rPr>
                <w:sz w:val="19"/>
              </w:rPr>
            </w:r>
            <w:r>
              <w:rPr>
                <w:sz w:val="19"/>
              </w:rPr>
              <w:t>5.32</w:t>
            </w:r>
          </w:p>
        </w:tc>
      </w:tr>
      <w:tr>
        <w:tc>
          <w:tcPr>
            <w:tcW w:type="dxa" w:w="1930"/>
          </w:tcPr>
          <w:p>
            <w:r>
              <w:rPr>
                <w:sz w:val="19"/>
              </w:rPr>
            </w:r>
            <w:r>
              <w:rPr>
                <w:sz w:val="19"/>
              </w:rPr>
              <w:t>Moderate</w:t>
            </w:r>
          </w:p>
        </w:tc>
        <w:tc>
          <w:tcPr>
            <w:tcW w:type="dxa" w:w="1930"/>
          </w:tcPr>
          <w:p>
            <w:r>
              <w:rPr>
                <w:sz w:val="19"/>
              </w:rPr>
            </w:r>
            <w:r>
              <w:rPr>
                <w:sz w:val="19"/>
              </w:rPr>
              <w:t>41</w:t>
            </w:r>
          </w:p>
        </w:tc>
        <w:tc>
          <w:tcPr>
            <w:tcW w:type="dxa" w:w="1930"/>
          </w:tcPr>
          <w:p>
            <w:r>
              <w:rPr>
                <w:sz w:val="19"/>
              </w:rPr>
            </w:r>
            <w:r>
              <w:rPr>
                <w:sz w:val="19"/>
              </w:rPr>
              <w:t>52.2</w:t>
            </w:r>
          </w:p>
        </w:tc>
        <w:tc>
          <w:tcPr>
            <w:tcW w:type="dxa" w:w="1930"/>
          </w:tcPr>
          <w:p>
            <w:r>
              <w:rPr>
                <w:sz w:val="19"/>
              </w:rPr>
            </w:r>
            <w:r>
              <w:rPr>
                <w:sz w:val="19"/>
              </w:rPr>
              <w:t>4.59</w:t>
            </w:r>
          </w:p>
        </w:tc>
        <w:tc>
          <w:tcPr>
            <w:tcW w:type="dxa" w:w="1930"/>
          </w:tcPr>
          <w:p>
            <w:r>
              <w:rPr>
                <w:sz w:val="19"/>
              </w:rPr>
            </w:r>
            <w:r>
              <w:rPr>
                <w:sz w:val="19"/>
              </w:rPr>
              <w:t>2.89</w:t>
            </w:r>
          </w:p>
        </w:tc>
      </w:tr>
      <w:tr>
        <w:tc>
          <w:tcPr>
            <w:tcW w:type="dxa" w:w="1930"/>
            <w:shd w:fill="F6F8FA"/>
          </w:tcPr>
          <w:p>
            <w:r>
              <w:rPr>
                <w:sz w:val="19"/>
              </w:rPr>
            </w:r>
            <w:r>
              <w:rPr>
                <w:sz w:val="19"/>
              </w:rPr>
              <w:t>Easy</w:t>
            </w:r>
          </w:p>
        </w:tc>
        <w:tc>
          <w:tcPr>
            <w:tcW w:type="dxa" w:w="1930"/>
            <w:shd w:fill="F6F8FA"/>
          </w:tcPr>
          <w:p>
            <w:r>
              <w:rPr>
                <w:sz w:val="19"/>
              </w:rPr>
            </w:r>
            <w:r>
              <w:rPr>
                <w:sz w:val="19"/>
              </w:rPr>
              <w:t>26</w:t>
            </w:r>
          </w:p>
        </w:tc>
        <w:tc>
          <w:tcPr>
            <w:tcW w:type="dxa" w:w="1930"/>
            <w:shd w:fill="F6F8FA"/>
          </w:tcPr>
          <w:p>
            <w:r>
              <w:rPr>
                <w:sz w:val="19"/>
              </w:rPr>
            </w:r>
            <w:r>
              <w:rPr>
                <w:sz w:val="19"/>
              </w:rPr>
              <w:t>42.2</w:t>
            </w:r>
          </w:p>
        </w:tc>
        <w:tc>
          <w:tcPr>
            <w:tcW w:type="dxa" w:w="1930"/>
            <w:shd w:fill="F6F8FA"/>
          </w:tcPr>
          <w:p>
            <w:r>
              <w:rPr>
                <w:sz w:val="19"/>
              </w:rPr>
            </w:r>
            <w:r>
              <w:rPr>
                <w:sz w:val="19"/>
              </w:rPr>
              <w:t>4.58</w:t>
            </w:r>
          </w:p>
        </w:tc>
        <w:tc>
          <w:tcPr>
            <w:tcW w:type="dxa" w:w="1930"/>
            <w:shd w:fill="F6F8FA"/>
          </w:tcPr>
          <w:p>
            <w:r>
              <w:rPr>
                <w:sz w:val="19"/>
              </w:rPr>
            </w:r>
            <w:r>
              <w:rPr>
                <w:sz w:val="19"/>
              </w:rPr>
              <w:t>2.35</w:t>
            </w:r>
          </w:p>
        </w:tc>
      </w:tr>
    </w:tbl>
    <w:p/>
    <w:p>
      <w:r>
        <w:t>In this sample, ratings sit within 0.08 of each other across all three bands. Harder routes weren't rated any higher than easy ones.</w:t>
      </w:r>
    </w:p>
    <w:p>
      <w:r>
        <w:t>Photos per review more than double. Hard routes also average ten index points above easy ones while rating slightly lower.</w:t>
      </w:r>
    </w:p>
    <w:p>
      <w:r>
        <w:rPr>
          <w:b/>
          <w:color w:val="1D3557"/>
        </w:rPr>
        <w:t>Potential media angle:</w:t>
      </w:r>
      <w:r>
        <w:t xml:space="preserve"> "the Scottish running routes where you have to earn the view." Everyone assumes it. Now there's a number on it.</w:t>
      </w:r>
    </w:p>
    <w:p>
      <w:pPr>
        <w:pStyle w:val="Heading3"/>
      </w:pPr>
      <w:r>
        <w:t>3. Scottish runners write about lochs and views</w:t>
      </w:r>
    </w:p>
    <w:p>
      <w:r>
        <w:t xml:space="preserve">Across 421 reviews, </w:t>
      </w:r>
      <w:r>
        <w:rPr>
          <w:b/>
          <w:color w:val="1D3557"/>
        </w:rPr>
        <w:t>61.6% mention scenery</w:t>
      </w:r>
      <w:r>
        <w:t xml:space="preserve"> and only </w:t>
      </w:r>
      <w:r>
        <w:rPr>
          <w:b/>
          <w:color w:val="1D3557"/>
        </w:rPr>
        <w:t>18.2% mention anything negative</w:t>
      </w:r>
      <w:r>
        <w:t xml:space="preserve"> like crowding, mud or road noise.</w:t>
      </w:r>
    </w:p>
    <w:tbl>
      <w:tblPr>
        <w:tblStyle w:val="TableGrid"/>
        <w:tblW w:type="auto" w:w="0"/>
        <w:jc w:val="center"/>
        <w:tblLook w:firstColumn="1" w:firstRow="1" w:lastColumn="0" w:lastRow="0" w:noHBand="0" w:noVBand="1" w:val="04A0"/>
      </w:tblPr>
      <w:tblGrid>
        <w:gridCol w:w="4824"/>
        <w:gridCol w:w="4824"/>
      </w:tblGrid>
      <w:tr>
        <w:tc>
          <w:tcPr>
            <w:tcW w:type="dxa" w:w="4824"/>
            <w:shd w:fill="1D3557"/>
          </w:tcPr>
          <w:p>
            <w:r/>
            <w:r>
              <w:rPr>
                <w:b/>
                <w:color w:val="FFFFFF"/>
                <w:sz w:val="19"/>
              </w:rPr>
              <w:t>Word</w:t>
            </w:r>
          </w:p>
        </w:tc>
        <w:tc>
          <w:tcPr>
            <w:tcW w:type="dxa" w:w="4824"/>
            <w:shd w:fill="1D3557"/>
          </w:tcPr>
          <w:p>
            <w:r/>
            <w:r>
              <w:rPr>
                <w:b/>
                <w:color w:val="FFFFFF"/>
                <w:sz w:val="19"/>
              </w:rPr>
              <w:t>Routes where it leads</w:t>
            </w:r>
          </w:p>
        </w:tc>
      </w:tr>
      <w:tr>
        <w:tc>
          <w:tcPr>
            <w:tcW w:type="dxa" w:w="4824"/>
            <w:shd w:fill="F6F8FA"/>
          </w:tcPr>
          <w:p>
            <w:r>
              <w:rPr>
                <w:sz w:val="19"/>
              </w:rPr>
            </w:r>
            <w:r>
              <w:rPr>
                <w:sz w:val="19"/>
              </w:rPr>
              <w:t>views</w:t>
            </w:r>
          </w:p>
        </w:tc>
        <w:tc>
          <w:tcPr>
            <w:tcW w:type="dxa" w:w="4824"/>
            <w:shd w:fill="F6F8FA"/>
          </w:tcPr>
          <w:p>
            <w:r>
              <w:rPr>
                <w:sz w:val="19"/>
              </w:rPr>
            </w:r>
            <w:r>
              <w:rPr>
                <w:sz w:val="19"/>
              </w:rPr>
              <w:t>81</w:t>
            </w:r>
          </w:p>
        </w:tc>
      </w:tr>
      <w:tr>
        <w:tc>
          <w:tcPr>
            <w:tcW w:type="dxa" w:w="4824"/>
          </w:tcPr>
          <w:p>
            <w:r>
              <w:rPr>
                <w:sz w:val="19"/>
              </w:rPr>
            </w:r>
            <w:r>
              <w:rPr>
                <w:sz w:val="19"/>
              </w:rPr>
              <w:t>beautiful</w:t>
            </w:r>
          </w:p>
        </w:tc>
        <w:tc>
          <w:tcPr>
            <w:tcW w:type="dxa" w:w="4824"/>
          </w:tcPr>
          <w:p>
            <w:r>
              <w:rPr>
                <w:sz w:val="19"/>
              </w:rPr>
            </w:r>
            <w:r>
              <w:rPr>
                <w:sz w:val="19"/>
              </w:rPr>
              <w:t>55</w:t>
            </w:r>
          </w:p>
        </w:tc>
      </w:tr>
      <w:tr>
        <w:tc>
          <w:tcPr>
            <w:tcW w:type="dxa" w:w="4824"/>
            <w:shd w:fill="F6F8FA"/>
          </w:tcPr>
          <w:p>
            <w:r>
              <w:rPr>
                <w:sz w:val="19"/>
              </w:rPr>
            </w:r>
            <w:r>
              <w:rPr>
                <w:sz w:val="19"/>
              </w:rPr>
              <w:t>loch</w:t>
            </w:r>
          </w:p>
        </w:tc>
        <w:tc>
          <w:tcPr>
            <w:tcW w:type="dxa" w:w="4824"/>
            <w:shd w:fill="F6F8FA"/>
          </w:tcPr>
          <w:p>
            <w:r>
              <w:rPr>
                <w:sz w:val="19"/>
              </w:rPr>
            </w:r>
            <w:r>
              <w:rPr>
                <w:sz w:val="19"/>
              </w:rPr>
              <w:t>22</w:t>
            </w:r>
          </w:p>
        </w:tc>
      </w:tr>
      <w:tr>
        <w:tc>
          <w:tcPr>
            <w:tcW w:type="dxa" w:w="4824"/>
          </w:tcPr>
          <w:p>
            <w:r>
              <w:rPr>
                <w:sz w:val="19"/>
              </w:rPr>
            </w:r>
            <w:r>
              <w:rPr>
                <w:sz w:val="19"/>
              </w:rPr>
              <w:t>view</w:t>
            </w:r>
          </w:p>
        </w:tc>
        <w:tc>
          <w:tcPr>
            <w:tcW w:type="dxa" w:w="4824"/>
          </w:tcPr>
          <w:p>
            <w:r>
              <w:rPr>
                <w:sz w:val="19"/>
              </w:rPr>
            </w:r>
            <w:r>
              <w:rPr>
                <w:sz w:val="19"/>
              </w:rPr>
              <w:t>18</w:t>
            </w:r>
          </w:p>
        </w:tc>
      </w:tr>
      <w:tr>
        <w:tc>
          <w:tcPr>
            <w:tcW w:type="dxa" w:w="4824"/>
            <w:shd w:fill="F6F8FA"/>
          </w:tcPr>
          <w:p>
            <w:r>
              <w:rPr>
                <w:sz w:val="19"/>
              </w:rPr>
            </w:r>
            <w:r>
              <w:rPr>
                <w:sz w:val="19"/>
              </w:rPr>
              <w:t>stunning</w:t>
            </w:r>
          </w:p>
        </w:tc>
        <w:tc>
          <w:tcPr>
            <w:tcW w:type="dxa" w:w="4824"/>
            <w:shd w:fill="F6F8FA"/>
          </w:tcPr>
          <w:p>
            <w:r>
              <w:rPr>
                <w:sz w:val="19"/>
              </w:rPr>
            </w:r>
            <w:r>
              <w:rPr>
                <w:sz w:val="19"/>
              </w:rPr>
              <w:t>13</w:t>
            </w:r>
          </w:p>
        </w:tc>
      </w:tr>
      <w:tr>
        <w:tc>
          <w:tcPr>
            <w:tcW w:type="dxa" w:w="4824"/>
          </w:tcPr>
          <w:p>
            <w:r>
              <w:rPr>
                <w:sz w:val="19"/>
              </w:rPr>
            </w:r>
            <w:r>
              <w:rPr>
                <w:sz w:val="19"/>
              </w:rPr>
              <w:t>summit</w:t>
            </w:r>
          </w:p>
        </w:tc>
        <w:tc>
          <w:tcPr>
            <w:tcW w:type="dxa" w:w="4824"/>
          </w:tcPr>
          <w:p>
            <w:r>
              <w:rPr>
                <w:sz w:val="19"/>
              </w:rPr>
            </w:r>
            <w:r>
              <w:rPr>
                <w:sz w:val="19"/>
              </w:rPr>
              <w:t>12</w:t>
            </w:r>
          </w:p>
        </w:tc>
      </w:tr>
      <w:tr>
        <w:tc>
          <w:tcPr>
            <w:tcW w:type="dxa" w:w="4824"/>
            <w:shd w:fill="F6F8FA"/>
          </w:tcPr>
          <w:p>
            <w:r>
              <w:rPr>
                <w:sz w:val="19"/>
              </w:rPr>
            </w:r>
            <w:r>
              <w:rPr>
                <w:sz w:val="19"/>
              </w:rPr>
              <w:t>spectacular</w:t>
            </w:r>
          </w:p>
        </w:tc>
        <w:tc>
          <w:tcPr>
            <w:tcW w:type="dxa" w:w="4824"/>
            <w:shd w:fill="F6F8FA"/>
          </w:tcPr>
          <w:p>
            <w:r>
              <w:rPr>
                <w:sz w:val="19"/>
              </w:rPr>
            </w:r>
            <w:r>
              <w:rPr>
                <w:sz w:val="19"/>
              </w:rPr>
              <w:t>11</w:t>
            </w:r>
          </w:p>
        </w:tc>
      </w:tr>
      <w:tr>
        <w:tc>
          <w:tcPr>
            <w:tcW w:type="dxa" w:w="4824"/>
          </w:tcPr>
          <w:p>
            <w:r>
              <w:rPr>
                <w:sz w:val="19"/>
              </w:rPr>
            </w:r>
            <w:r>
              <w:rPr>
                <w:sz w:val="19"/>
              </w:rPr>
              <w:t>forest</w:t>
            </w:r>
          </w:p>
        </w:tc>
        <w:tc>
          <w:tcPr>
            <w:tcW w:type="dxa" w:w="4824"/>
          </w:tcPr>
          <w:p>
            <w:r>
              <w:rPr>
                <w:sz w:val="19"/>
              </w:rPr>
            </w:r>
            <w:r>
              <w:rPr>
                <w:sz w:val="19"/>
              </w:rPr>
              <w:t>11</w:t>
            </w:r>
          </w:p>
        </w:tc>
      </w:tr>
    </w:tbl>
    <w:p/>
    <w:p>
      <w:r>
        <w:t>"Loch" leading for nearly a quarter of all routes is about as Scottish as a data point gets, and it's the kind of detail that gives a regional story its hook.</w:t>
      </w:r>
    </w:p>
    <w:p>
      <w:r>
        <w:rPr>
          <w:b/>
          <w:color w:val="1D3557"/>
        </w:rPr>
        <w:t>Potential media angle:</w:t>
      </w:r>
      <w:r>
        <w:t xml:space="preserve"> a word-frequency chart travels well on social and gives the story something to look at that isn't a table.</w:t>
      </w:r>
    </w:p>
    <w:p>
      <w:pPr>
        <w:pStyle w:val="Heading3"/>
      </w:pPr>
      <w:r>
        <w:t>4. The high scorers cluster away from the central belt</w:t>
      </w:r>
    </w:p>
    <w:p>
      <w:r>
        <w:t>Nine of the top ten sit outside Scotland's central belt, spread across Glencoe, Skye, the Cairngorms, Harris, Shetland and the West Highland Way.</w:t>
      </w:r>
    </w:p>
    <w:p>
      <w:r>
        <w:t>There's a caveat though. AllTrails lists about ten routes per regional page, so this sample is spread evenly across regions rather than matching how many routes each region really has. Which routes score highest is a real result. How much of the sample comes from each region is a choice I made.</w:t>
      </w:r>
    </w:p>
    <w:p>
      <w:pPr>
        <w:jc w:val="center"/>
      </w:pPr>
      <w:r>
        <w:drawing>
          <wp:inline xmlns:a="http://schemas.openxmlformats.org/drawingml/2006/main" xmlns:pic="http://schemas.openxmlformats.org/drawingml/2006/picture">
            <wp:extent cx="5486400" cy="6752492"/>
            <wp:docPr id="3" name="Picture 3"/>
            <wp:cNvGraphicFramePr>
              <a:graphicFrameLocks noChangeAspect="1"/>
            </wp:cNvGraphicFramePr>
            <a:graphic>
              <a:graphicData uri="http://schemas.openxmlformats.org/drawingml/2006/picture">
                <pic:pic>
                  <pic:nvPicPr>
                    <pic:cNvPr id="0" name="route_map.png"/>
                    <pic:cNvPicPr/>
                  </pic:nvPicPr>
                  <pic:blipFill>
                    <a:blip r:embed="rId11"/>
                    <a:stretch>
                      <a:fillRect/>
                    </a:stretch>
                  </pic:blipFill>
                  <pic:spPr>
                    <a:xfrm>
                      <a:off x="0" y="0"/>
                      <a:ext cx="5486400" cy="6752492"/>
                    </a:xfrm>
                    <a:prstGeom prst="rect"/>
                  </pic:spPr>
                </pic:pic>
              </a:graphicData>
            </a:graphic>
          </wp:inline>
        </w:drawing>
      </w:r>
    </w:p>
    <w:p>
      <w:pPr>
        <w:jc w:val="center"/>
      </w:pPr>
      <w:r>
        <w:rPr>
          <w:i/>
          <w:color w:val="5B6670"/>
          <w:sz w:val="18"/>
        </w:rPr>
        <w:t>Every route with usable coordinates, coloured by index score.</w:t>
      </w:r>
    </w:p>
    <w:p>
      <w:r>
        <w:rPr>
          <w:b/>
          <w:color w:val="1D3557"/>
        </w:rPr>
        <w:t>Potential media angle:</w:t>
      </w:r>
      <w:r>
        <w:t xml:space="preserve"> regional splits get you local press in every area you can name a route in, which is usually where the links come from.</w:t>
      </w:r>
    </w:p>
    <w:p>
      <w:pPr>
        <w:pStyle w:val="Heading2"/>
      </w:pPr>
      <w:r>
        <w:t>How much to trust the ranking</w:t>
      </w:r>
    </w:p>
    <w:p>
      <w:r>
        <w:t>I recalculated the score under equal weights and five leave-one-out versions.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1D3557"/>
          </w:tcPr>
          <w:p>
            <w:r/>
            <w:r>
              <w:rPr>
                <w:b/>
                <w:color w:val="FFFFFF"/>
                <w:sz w:val="19"/>
              </w:rPr>
              <w:t>Variant</w:t>
            </w:r>
          </w:p>
        </w:tc>
        <w:tc>
          <w:tcPr>
            <w:tcW w:type="dxa" w:w="3216"/>
            <w:shd w:fill="1D3557"/>
          </w:tcPr>
          <w:p>
            <w:r/>
            <w:r>
              <w:rPr>
                <w:b/>
                <w:color w:val="FFFFFF"/>
                <w:sz w:val="19"/>
              </w:rPr>
              <w:t>Rank correlation</w:t>
            </w:r>
          </w:p>
        </w:tc>
        <w:tc>
          <w:tcPr>
            <w:tcW w:type="dxa" w:w="3216"/>
            <w:shd w:fill="1D3557"/>
          </w:tcPr>
          <w:p>
            <w:r/>
            <w:r>
              <w:rPr>
                <w:b/>
                <w:color w:val="FFFFFF"/>
                <w:sz w:val="19"/>
              </w:rPr>
              <w:t>Top-10 kept</w:t>
            </w:r>
          </w:p>
        </w:tc>
      </w:tr>
      <w:tr>
        <w:tc>
          <w:tcPr>
            <w:tcW w:type="dxa" w:w="3216"/>
            <w:shd w:fill="F6F8FA"/>
          </w:tcPr>
          <w:p>
            <w:r>
              <w:rPr>
                <w:sz w:val="19"/>
              </w:rPr>
            </w:r>
            <w:r>
              <w:rPr>
                <w:sz w:val="19"/>
              </w:rPr>
              <w:t>Equal weights</w:t>
            </w:r>
          </w:p>
        </w:tc>
        <w:tc>
          <w:tcPr>
            <w:tcW w:type="dxa" w:w="3216"/>
            <w:shd w:fill="F6F8FA"/>
          </w:tcPr>
          <w:p>
            <w:r>
              <w:rPr>
                <w:sz w:val="19"/>
              </w:rPr>
            </w:r>
            <w:r>
              <w:rPr>
                <w:sz w:val="19"/>
              </w:rPr>
              <w:t>0.983</w:t>
            </w:r>
          </w:p>
        </w:tc>
        <w:tc>
          <w:tcPr>
            <w:tcW w:type="dxa" w:w="3216"/>
            <w:shd w:fill="F6F8FA"/>
          </w:tcPr>
          <w:p>
            <w:r>
              <w:rPr>
                <w:sz w:val="19"/>
              </w:rPr>
            </w:r>
            <w:r>
              <w:rPr>
                <w:sz w:val="19"/>
              </w:rPr>
              <w:t>8/10</w:t>
            </w:r>
          </w:p>
        </w:tc>
      </w:tr>
      <w:tr>
        <w:tc>
          <w:tcPr>
            <w:tcW w:type="dxa" w:w="3216"/>
          </w:tcPr>
          <w:p>
            <w:r>
              <w:rPr>
                <w:sz w:val="19"/>
              </w:rPr>
            </w:r>
            <w:r>
              <w:rPr>
                <w:sz w:val="19"/>
              </w:rPr>
              <w:t>Without view-tag score</w:t>
            </w:r>
          </w:p>
        </w:tc>
        <w:tc>
          <w:tcPr>
            <w:tcW w:type="dxa" w:w="3216"/>
          </w:tcPr>
          <w:p>
            <w:r>
              <w:rPr>
                <w:sz w:val="19"/>
              </w:rPr>
            </w:r>
            <w:r>
              <w:rPr>
                <w:sz w:val="19"/>
              </w:rPr>
              <w:t>0.967</w:t>
            </w:r>
          </w:p>
        </w:tc>
        <w:tc>
          <w:tcPr>
            <w:tcW w:type="dxa" w:w="3216"/>
          </w:tcPr>
          <w:p>
            <w:r>
              <w:rPr>
                <w:sz w:val="19"/>
              </w:rPr>
            </w:r>
            <w:r>
              <w:rPr>
                <w:sz w:val="19"/>
              </w:rPr>
              <w:t>9/10</w:t>
            </w:r>
          </w:p>
        </w:tc>
      </w:tr>
      <w:tr>
        <w:tc>
          <w:tcPr>
            <w:tcW w:type="dxa" w:w="3216"/>
            <w:shd w:fill="F6F8FA"/>
          </w:tcPr>
          <w:p>
            <w:r>
              <w:rPr>
                <w:sz w:val="19"/>
              </w:rPr>
            </w:r>
            <w:r>
              <w:rPr>
                <w:sz w:val="19"/>
              </w:rPr>
              <w:t>Without elevation gain per km</w:t>
            </w:r>
          </w:p>
        </w:tc>
        <w:tc>
          <w:tcPr>
            <w:tcW w:type="dxa" w:w="3216"/>
            <w:shd w:fill="F6F8FA"/>
          </w:tcPr>
          <w:p>
            <w:r>
              <w:rPr>
                <w:sz w:val="19"/>
              </w:rPr>
            </w:r>
            <w:r>
              <w:rPr>
                <w:sz w:val="19"/>
              </w:rPr>
              <w:t>0.955</w:t>
            </w:r>
          </w:p>
        </w:tc>
        <w:tc>
          <w:tcPr>
            <w:tcW w:type="dxa" w:w="3216"/>
            <w:shd w:fill="F6F8FA"/>
          </w:tcPr>
          <w:p>
            <w:r>
              <w:rPr>
                <w:sz w:val="19"/>
              </w:rPr>
            </w:r>
            <w:r>
              <w:rPr>
                <w:sz w:val="19"/>
              </w:rPr>
              <w:t>6/10</w:t>
            </w:r>
          </w:p>
        </w:tc>
      </w:tr>
      <w:tr>
        <w:tc>
          <w:tcPr>
            <w:tcW w:type="dxa" w:w="3216"/>
          </w:tcPr>
          <w:p>
            <w:r>
              <w:rPr>
                <w:sz w:val="19"/>
              </w:rPr>
            </w:r>
            <w:r>
              <w:rPr>
                <w:sz w:val="19"/>
              </w:rPr>
              <w:t>Without adjusted rating</w:t>
            </w:r>
          </w:p>
        </w:tc>
        <w:tc>
          <w:tcPr>
            <w:tcW w:type="dxa" w:w="3216"/>
          </w:tcPr>
          <w:p>
            <w:r>
              <w:rPr>
                <w:sz w:val="19"/>
              </w:rPr>
            </w:r>
            <w:r>
              <w:rPr>
                <w:sz w:val="19"/>
              </w:rPr>
              <w:t>0.952</w:t>
            </w:r>
          </w:p>
        </w:tc>
        <w:tc>
          <w:tcPr>
            <w:tcW w:type="dxa" w:w="3216"/>
          </w:tcPr>
          <w:p>
            <w:r>
              <w:rPr>
                <w:sz w:val="19"/>
              </w:rPr>
            </w:r>
            <w:r>
              <w:rPr>
                <w:sz w:val="19"/>
              </w:rPr>
              <w:t>6/10</w:t>
            </w:r>
          </w:p>
        </w:tc>
      </w:tr>
      <w:tr>
        <w:tc>
          <w:tcPr>
            <w:tcW w:type="dxa" w:w="3216"/>
            <w:shd w:fill="F6F8FA"/>
          </w:tcPr>
          <w:p>
            <w:r>
              <w:rPr>
                <w:sz w:val="19"/>
              </w:rPr>
            </w:r>
            <w:r>
              <w:rPr>
                <w:sz w:val="19"/>
              </w:rPr>
              <w:t>Without scenery mention rate</w:t>
            </w:r>
          </w:p>
        </w:tc>
        <w:tc>
          <w:tcPr>
            <w:tcW w:type="dxa" w:w="3216"/>
            <w:shd w:fill="F6F8FA"/>
          </w:tcPr>
          <w:p>
            <w:r>
              <w:rPr>
                <w:sz w:val="19"/>
              </w:rPr>
            </w:r>
            <w:r>
              <w:rPr>
                <w:sz w:val="19"/>
              </w:rPr>
              <w:t>0.884</w:t>
            </w:r>
          </w:p>
        </w:tc>
        <w:tc>
          <w:tcPr>
            <w:tcW w:type="dxa" w:w="3216"/>
            <w:shd w:fill="F6F8FA"/>
          </w:tcPr>
          <w:p>
            <w:r>
              <w:rPr>
                <w:sz w:val="19"/>
              </w:rPr>
            </w:r>
            <w:r>
              <w:rPr>
                <w:sz w:val="19"/>
              </w:rPr>
              <w:t>3/10</w:t>
            </w:r>
          </w:p>
        </w:tc>
      </w:tr>
      <w:tr>
        <w:tc>
          <w:tcPr>
            <w:tcW w:type="dxa" w:w="3216"/>
          </w:tcPr>
          <w:p>
            <w:r>
              <w:rPr>
                <w:sz w:val="19"/>
              </w:rPr>
            </w:r>
            <w:r>
              <w:rPr>
                <w:sz w:val="19"/>
              </w:rPr>
              <w:t>Without photos per review</w:t>
            </w:r>
          </w:p>
        </w:tc>
        <w:tc>
          <w:tcPr>
            <w:tcW w:type="dxa" w:w="3216"/>
          </w:tcPr>
          <w:p>
            <w:r>
              <w:rPr>
                <w:sz w:val="19"/>
              </w:rPr>
            </w:r>
            <w:r>
              <w:rPr>
                <w:sz w:val="19"/>
              </w:rPr>
              <w:t>0.857</w:t>
            </w:r>
          </w:p>
        </w:tc>
        <w:tc>
          <w:tcPr>
            <w:tcW w:type="dxa" w:w="3216"/>
          </w:tcPr>
          <w:p>
            <w:r>
              <w:rPr>
                <w:sz w:val="19"/>
              </w:rPr>
            </w:r>
            <w:r>
              <w:rPr>
                <w:sz w:val="19"/>
              </w:rPr>
              <w:t>6/10</w:t>
            </w:r>
          </w:p>
        </w:tc>
      </w:tr>
    </w:tbl>
    <w:p/>
    <w:p>
      <w:r>
        <w:rPr>
          <w:b/>
          <w:color w:val="1D3557"/>
        </w:rPr>
        <w:t>The rough order is solid. The exact top ten isn't.</w:t>
      </w:r>
      <w:r>
        <w:t xml:space="preserve"> Every version correlates above 0.85 with the one I used, so which routes are broadly picturesque doesn't depend on my weightings. But membership of the top ten moves a lot. Take out the scenery mention rate and seven of the ten change.</w:t>
      </w:r>
    </w:p>
    <w:p>
      <w:r>
        <w:t>So what I'd stand behind is "these are among the most picturesque in the sample", not "this one is definitively fourth". Glencoe Lochan holds first place under most weightings. I wouldn't build a headline on the gap between fourth and seventh.</w:t>
      </w:r>
    </w:p>
    <w:p>
      <w:r>
        <w:t>That check also earned its place. An earlier version gave 30% of the weight to the view-tag score, and taking it out changed the ranking by nothing at all. It turned out I'd built it against tags AllTrails doesn't use. A variable that heavy making no difference isn't a stable index. It's a broken one.</w:t>
      </w:r>
    </w:p>
    <w:p>
      <w:r>
        <w:rPr>
          <w:b/>
          <w:color w:val="1D3557"/>
        </w:rPr>
        <w:t>82 of the 100 routes</w:t>
      </w:r>
      <w:r>
        <w:t xml:space="preserve"> have at least 10 reviews and are eligible for the ranking. The other 18 are scored and kept in the dataset, but flagged and excluded from the table and the chart above.</w:t>
      </w:r>
    </w:p>
    <w:p>
      <w:pPr>
        <w:pStyle w:val="Heading2"/>
      </w:pPr>
      <w:r>
        <w:t>What I'd want before running this as a campaign</w:t>
      </w:r>
    </w:p>
    <w:p>
      <w:pPr>
        <w:pStyle w:val="ListBullet"/>
      </w:pPr>
      <w:r>
        <w:rPr>
          <w:b/>
          <w:color w:val="1D3557"/>
        </w:rPr>
        <w:t>Check it against Scotland's National Scenic Areas.</w:t>
      </w:r>
      <w:r>
        <w:t xml:space="preserve"> Lining the index up with an official designation would give it outside validation, and a second source makes a campaign much harder to pull apart.</w:t>
      </w:r>
    </w:p>
    <w:p>
      <w:pPr>
        <w:pStyle w:val="ListBullet"/>
      </w:pPr>
      <w:r>
        <w:rPr>
          <w:b/>
          <w:color w:val="1D3557"/>
        </w:rPr>
        <w:t>Go past 100 routes, weighted by region</w:t>
      </w:r>
      <w:r>
        <w:t>, so the geographic pattern can be separated from my sampling.</w:t>
      </w:r>
    </w:p>
    <w:p>
      <w:pPr>
        <w:pStyle w:val="ListBullet"/>
      </w:pPr>
      <w:r>
        <w:rPr>
          <w:b/>
          <w:color w:val="1D3557"/>
        </w:rPr>
        <w:t>Split by season using photo timestamps.</w:t>
      </w:r>
      <w:r>
        <w:t xml:space="preserve"> "The Scottish routes that peak in October" is a separate story from the same data.</w:t>
      </w:r>
    </w:p>
    <w:p>
      <w:pPr>
        <w:pStyle w:val="Heading2"/>
      </w:pPr>
      <w:r>
        <w:t>Caveats</w:t>
      </w:r>
    </w:p>
    <w:p>
      <w:r>
        <w:t>The index is a stand-in I built, not a measurement of beauty. The sensitivity table above is the honest answer to how far the exact order should be trusted.</w:t>
      </w:r>
    </w:p>
    <w:p>
      <w:r>
        <w:t>The sample is 100 routes, so this is the most picturesque of these 100, not of Scotland. Around ten routes per regional page means it isn't proportional to Scotland's route population.</w:t>
      </w:r>
    </w:p>
    <w:p>
      <w:r>
        <w:t>Review text is 421 reviews across 100 routes, being whatever each page showed rather than every review ever left. Word matching can't tell "stunning" from "not stunning at all", though checking a sample by hand suggests it doesn't amount to much at this size. Length is missing for 4 routes and elevation for 7, where the values failed a plausibility check and were set to null rather than kept.</w:t>
      </w:r>
    </w:p>
    <w:p>
      <w:r>
        <w:t>Full detail in the methodology. Collected 31 July 2026, and ratings and photo counts move, so any published figure needs that date on it.</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1D3557"/>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D3557"/>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D35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Scotland's most picturesque running routes</dc:title>
  <dc:subject>Reboot Data Analyst assessment</dc:subject>
  <dc:creator>Josephin Shajan</dc:creator>
  <cp:keywords/>
  <dc:description/>
  <cp:lastModifiedBy>Josephin Shajan</cp:lastModifiedBy>
  <cp:revision>1</cp:revision>
  <dcterms:created xsi:type="dcterms:W3CDTF">2013-12-23T23:15:00Z</dcterms:created>
  <dcterms:modified xsi:type="dcterms:W3CDTF">2013-12-23T23:15:00Z</dcterms:modified>
  <cp:category/>
</cp:coreProperties>
</file>