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Hong Cheung, Reena Cheung v. Allstate Insurance Co; 2007 Mealey's Jury Verdicts &amp; Settlements 158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BUR-L-838-05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Jan. 18,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Jury Orders Insurance Company To Pay $85,000 In New Jersey Underinsured Motorist Claim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$85,000 verdict ($55,000 to Reena Cheung, $30,000 to Hong Cheung)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Disc injuries in the neck and back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Burlington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 M. Baldwin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Hong Cheung, Reena Cheung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Allstate Insurance Co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Philip T. Ciprietti, Law Office of Philip T. Ciprietti, Marlton,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Raymond Danielewicz, Raymond Danielewicz Law Office, Haddonfield,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negligence, underinsured motorist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in May 2003, Hong Cheung of Willingboro, N.J., and his ex-wife, Reena Cheung, of Cherry Hill, N.J., were driving along the Pennsylvania Turnpike in Philadelphia County when they were rear-ended by another driver.Both suffered disc injuries to their neck and back, sources said.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caused Hong Cheung, sources said, to reaggravate a pre-existing neck conditions. Sources said both suffer from pre-eminent pain and have physical limitations because of the injuries.Sources said the Cheungs each received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insurance limit of $15,000 from the driver who struck them, so they sued Hong Cheung's insurance carrier for additional money.Cheung and his ex-wife sued Allstate Insurance Co. on the claim of underinsured motorist on March 21, 2005, in the Burlington County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Cheung and his ex-wife had already received $15,000 each in their suit against the driver who hit them, so the jury verdict was molded to $41,000 for Reena Cheung and $15,000 for Hong Cheung.The trial lasted two days, and the jury deliberated two hours, sources said.Sources said the nonbinding arbitration award was $52,000.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denied; not able to prove the injuries were permanent.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 A. Cohn, M.D., orthopedist, Madison, N.J. Barry S. Gleimer, M.D., orthopedic, Cherry Hill,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Gary N. Goldstein, orthopedic surgeon, Voorhees,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Hong Cheung, Reena Cheung v. Allstate Insurance Co; 2007 Mealey's Jury Verdicts &amp; Settlements 158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N56-72G0-0223-Y375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Cheung, Reena Cheung v. Allstate Insurance Co; 2007 Mealey's Jury Verdicts &amp; Settlements 158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