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James Baines v. Daniel Max Gordon; 2006 Mealey's Jury Verdicts &amp; Settlements 1058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06-00065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27,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Settlement Reached In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Jose L. Linares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James Baines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Max Gordon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Gewirtz, McBeen &amp; Kopko, Jericho, N.Y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A. Batelli, Foster &amp; Mazzie, Totowa,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Nov. 6, 2004, James Baines was driving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south on the New Jersey Turnpike near milepost 31 when he was struck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Daniel Max Gordon. Baines was injured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.Baines sued Gordon in the U.S. District Court for the Eastern District of New York on May 26, 2005; the case was removed to the U.S. District Court for the District of New Jersey on Jan. 6, 2006.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 terms were not announced.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#99-061023-247R.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#99-061023-248M.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#99-061023-249C.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James Baines v. Daniel Max Gordon; 2006 Mealey's Jury Verdicts &amp; Settlements 1058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81-H840-0223-Y1K4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Baines v. Daniel Max Gordon; 2006 Mealey's Jury Verdicts &amp; Settlements 1058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