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Leon Shnayder v. Lori McGrail; 2006 Mealey's Jury Verdicts &amp; Settlements 250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03-01959</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Federal Jury Refuses To Award Damages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Case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Defense verdict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Torianne J. Bongiovanni</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Leon Shnayder, Elina Lampert and Inga Bekareva</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Lori McGrail</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M. Freeman, Nagel, Rice, Dreifuss &amp; Mazie, Livingston, N.J.; David Mazie, Nagel, Rice, Dreifuss &amp; Mazie, Livingston</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J. Gentile, McLaughlin &amp; Cooper, Trenton,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Leon Shnayder says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was rear-ended by Lori McGrail's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July 19, 2001, after he had pulled onto the shoulder of the road because he'd missed his exit. McGrail and police reports say that when McGrail moved from the right lane to the center lane she struck Shnayder, and he then moved to the side of the road. Shnayder was taken to a hospital and diagnosed with a concussion and a cut on the bridge of his nose. CT scans and X-rays were taken, and the results showed injuries not attributable to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Four months later, arthroscopic surgery was performed on Shnayder's right shoulder. An independent examination of Shnayder's shoulder concluded that a rear-end collision was an unlikely cause of the injury and that none of the injuries were permanent, as Shnayder claimed.</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jury found that McGrail was negligent in operation of her vehicle and that her negligence was an approximate cause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The jury also found that Shnayder was negligent in operation of his vehicle and that his negligence was an approximate cause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In the final jury question, Shnayder was found 90 percent negligent and McGrail 10 percent.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McGrail admits rear-ending Shnayder's vehicle but contends that it happened in the center lane of traffic, not on the shoulder.</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Carl Mercurio, M.D</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Investigating New Jersey state trooper John W. Vester, M.D., Aaron A. Sporn, M.D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on jury verdict available.Document #99-060717-215V.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Verdict sheet available.Document #99-060717-216V.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opinion available.Document #99-060717-217X.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denying motion for reconsideration available.Document #99-060717-218R.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for reconsideration available.Document #99-060717-219M.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in opposition to motion for reconsideration available.Document #99-060717-220B.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opposition tor motion for reconsideration available.Document #99-060717-221M.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denying motion to amend answer available.Document #99-060717-222R.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Leon Shnayder v. Lori McGrail; 2006 Mealey's Jury Verdicts &amp; Settlements 250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HY-TBM0-0223-Y0H3-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Leon Shnayder v. Lori McGrail; 2006 Mealey's Jury Verdicts &amp; Settlements 250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