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B5A8D" w14:textId="4F7AFFCB" w:rsidR="001C0E05" w:rsidRDefault="007F4602" w:rsidP="001C0E05">
      <w:pPr>
        <w:tabs>
          <w:tab w:val="left" w:pos="3471"/>
        </w:tabs>
        <w:spacing w:before="57"/>
        <w:jc w:val="center"/>
        <w:rPr>
          <w:b/>
          <w:bCs/>
          <w:sz w:val="36"/>
          <w:szCs w:val="36"/>
          <w:u w:val="single"/>
        </w:rPr>
      </w:pPr>
      <w:bookmarkStart w:id="0" w:name="_Hlk33635355"/>
      <w:r>
        <w:rPr>
          <w:b/>
          <w:bCs/>
          <w:sz w:val="36"/>
          <w:szCs w:val="36"/>
          <w:u w:val="single"/>
        </w:rPr>
        <w:t>JOSEPH MASANZ</w:t>
      </w:r>
    </w:p>
    <w:p w14:paraId="1CE217CD" w14:textId="53C2D21F" w:rsidR="001E1B60" w:rsidRPr="00121DE6" w:rsidRDefault="001E1B60" w:rsidP="001E1B60">
      <w:pPr>
        <w:tabs>
          <w:tab w:val="left" w:pos="3471"/>
        </w:tabs>
        <w:spacing w:before="57"/>
        <w:rPr>
          <w:rFonts w:asciiTheme="majorHAnsi" w:hAnsiTheme="majorHAnsi"/>
          <w:bCs/>
          <w:sz w:val="20"/>
          <w:szCs w:val="20"/>
        </w:rPr>
      </w:pPr>
      <w:r w:rsidRPr="00121DE6">
        <w:rPr>
          <w:rFonts w:asciiTheme="majorHAnsi" w:hAnsiTheme="majorHAnsi"/>
          <w:bCs/>
          <w:spacing w:val="-48"/>
          <w:sz w:val="20"/>
          <w:szCs w:val="20"/>
        </w:rPr>
        <w:t>9</w:t>
      </w:r>
      <w:r w:rsidRPr="00121DE6">
        <w:rPr>
          <w:rFonts w:asciiTheme="majorHAnsi" w:hAnsiTheme="majorHAnsi"/>
          <w:bCs/>
          <w:sz w:val="20"/>
          <w:szCs w:val="20"/>
        </w:rPr>
        <w:t xml:space="preserve">158 Tyne Lane                  </w:t>
      </w:r>
      <w:r w:rsidR="001C0E05" w:rsidRPr="00121DE6">
        <w:rPr>
          <w:rFonts w:asciiTheme="majorHAnsi" w:hAnsiTheme="majorHAnsi"/>
          <w:bCs/>
          <w:sz w:val="20"/>
          <w:szCs w:val="20"/>
        </w:rPr>
        <w:t xml:space="preserve">                      </w:t>
      </w:r>
      <w:r w:rsidR="00873337" w:rsidRPr="00121DE6">
        <w:rPr>
          <w:rFonts w:asciiTheme="majorHAnsi" w:hAnsiTheme="majorHAnsi"/>
          <w:bCs/>
          <w:sz w:val="20"/>
          <w:szCs w:val="20"/>
        </w:rPr>
        <w:t xml:space="preserve">    </w:t>
      </w:r>
      <w:r w:rsidRPr="00121DE6">
        <w:rPr>
          <w:rFonts w:asciiTheme="majorHAnsi" w:hAnsiTheme="majorHAnsi"/>
          <w:bCs/>
          <w:sz w:val="20"/>
          <w:szCs w:val="20"/>
        </w:rPr>
        <w:t xml:space="preserve"> </w:t>
      </w:r>
      <w:hyperlink r:id="rId8" w:history="1">
        <w:r w:rsidR="007F4602" w:rsidRPr="00E565C5">
          <w:rPr>
            <w:rStyle w:val="Hyperlink"/>
            <w:rFonts w:asciiTheme="majorHAnsi" w:hAnsiTheme="majorHAnsi"/>
            <w:b/>
            <w:sz w:val="24"/>
            <w:szCs w:val="24"/>
          </w:rPr>
          <w:t>https://josephmansanz.github.io</w:t>
        </w:r>
      </w:hyperlink>
      <w:r w:rsidR="007F4602">
        <w:rPr>
          <w:rFonts w:asciiTheme="majorHAnsi" w:hAnsiTheme="majorHAnsi"/>
          <w:b/>
          <w:sz w:val="24"/>
          <w:szCs w:val="24"/>
        </w:rPr>
        <w:t xml:space="preserve">               </w:t>
      </w:r>
      <w:r w:rsidRPr="004C3FED">
        <w:rPr>
          <w:rFonts w:asciiTheme="majorHAnsi" w:hAnsiTheme="majorHAnsi"/>
          <w:bCs/>
          <w:sz w:val="24"/>
          <w:szCs w:val="24"/>
        </w:rPr>
        <w:t xml:space="preserve">                </w:t>
      </w:r>
      <w:r w:rsidR="00873337" w:rsidRPr="004C3FED">
        <w:rPr>
          <w:rFonts w:asciiTheme="majorHAnsi" w:hAnsiTheme="majorHAnsi"/>
          <w:bCs/>
          <w:sz w:val="20"/>
          <w:szCs w:val="20"/>
        </w:rPr>
        <w:t xml:space="preserve"> </w:t>
      </w:r>
      <w:r w:rsidRPr="00121DE6">
        <w:rPr>
          <w:rFonts w:asciiTheme="majorHAnsi" w:hAnsiTheme="majorHAnsi"/>
          <w:bCs/>
          <w:sz w:val="20"/>
          <w:szCs w:val="20"/>
        </w:rPr>
        <w:t>651-</w:t>
      </w:r>
      <w:r w:rsidR="007F4602">
        <w:rPr>
          <w:rFonts w:asciiTheme="majorHAnsi" w:hAnsiTheme="majorHAnsi"/>
          <w:bCs/>
          <w:sz w:val="20"/>
          <w:szCs w:val="20"/>
        </w:rPr>
        <w:t>587-1160</w:t>
      </w:r>
    </w:p>
    <w:p w14:paraId="2196F772" w14:textId="05D9F64A" w:rsidR="001C0E05" w:rsidRDefault="001E1B60" w:rsidP="001E1B60">
      <w:pPr>
        <w:tabs>
          <w:tab w:val="left" w:pos="3471"/>
        </w:tabs>
        <w:spacing w:before="57"/>
        <w:jc w:val="both"/>
        <w:rPr>
          <w:rFonts w:asciiTheme="majorHAnsi" w:hAnsiTheme="majorHAnsi"/>
          <w:bCs/>
          <w:sz w:val="20"/>
          <w:szCs w:val="20"/>
        </w:rPr>
      </w:pPr>
      <w:r w:rsidRPr="00121DE6">
        <w:rPr>
          <w:rFonts w:asciiTheme="majorHAnsi" w:hAnsiTheme="majorHAnsi"/>
          <w:bCs/>
          <w:sz w:val="20"/>
          <w:szCs w:val="20"/>
        </w:rPr>
        <w:t>Inver Grove Heights, MN 5507</w:t>
      </w:r>
      <w:r w:rsidR="004C3FED">
        <w:rPr>
          <w:rFonts w:asciiTheme="majorHAnsi" w:hAnsiTheme="majorHAnsi"/>
          <w:bCs/>
          <w:sz w:val="20"/>
          <w:szCs w:val="20"/>
        </w:rPr>
        <w:t>7</w:t>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001C0E05" w:rsidRPr="00121DE6">
        <w:rPr>
          <w:rFonts w:asciiTheme="majorHAnsi" w:hAnsiTheme="majorHAnsi"/>
          <w:bCs/>
          <w:sz w:val="20"/>
          <w:szCs w:val="20"/>
        </w:rPr>
        <w:t xml:space="preserve">               </w:t>
      </w:r>
      <w:hyperlink r:id="rId9" w:history="1">
        <w:r w:rsidR="00702050" w:rsidRPr="00E565C5">
          <w:rPr>
            <w:rStyle w:val="Hyperlink"/>
            <w:rFonts w:asciiTheme="majorHAnsi" w:hAnsiTheme="majorHAnsi"/>
            <w:bCs/>
            <w:sz w:val="20"/>
            <w:szCs w:val="20"/>
          </w:rPr>
          <w:t>josephmasanz.work@gmail.com</w:t>
        </w:r>
      </w:hyperlink>
    </w:p>
    <w:p w14:paraId="1311B8E2" w14:textId="77777777" w:rsidR="00702050" w:rsidRPr="00121DE6" w:rsidRDefault="00702050" w:rsidP="001E1B60">
      <w:pPr>
        <w:tabs>
          <w:tab w:val="left" w:pos="3471"/>
        </w:tabs>
        <w:spacing w:before="57"/>
        <w:jc w:val="both"/>
        <w:rPr>
          <w:rFonts w:asciiTheme="majorHAnsi" w:hAnsiTheme="majorHAnsi"/>
          <w:bCs/>
          <w:sz w:val="20"/>
          <w:szCs w:val="20"/>
        </w:rPr>
      </w:pPr>
    </w:p>
    <w:p w14:paraId="014548F5" w14:textId="77777777" w:rsidR="001C0E05" w:rsidRDefault="001C0E05" w:rsidP="001E1B60">
      <w:pPr>
        <w:tabs>
          <w:tab w:val="left" w:pos="3471"/>
        </w:tabs>
        <w:spacing w:before="57"/>
        <w:jc w:val="both"/>
        <w:rPr>
          <w:rFonts w:asciiTheme="majorHAnsi" w:hAnsiTheme="majorHAnsi"/>
          <w:b/>
          <w:sz w:val="16"/>
          <w:szCs w:val="16"/>
        </w:rPr>
      </w:pPr>
    </w:p>
    <w:p w14:paraId="45A2777B" w14:textId="77777777" w:rsidR="001C0E05" w:rsidRDefault="001C0E05" w:rsidP="006A2A95">
      <w:pPr>
        <w:tabs>
          <w:tab w:val="left" w:pos="3471"/>
        </w:tabs>
        <w:spacing w:before="57"/>
        <w:jc w:val="center"/>
        <w:rPr>
          <w:rFonts w:asciiTheme="majorHAnsi" w:hAnsiTheme="majorHAnsi"/>
          <w:b/>
          <w:sz w:val="23"/>
          <w:szCs w:val="23"/>
          <w:u w:val="single"/>
        </w:rPr>
      </w:pPr>
      <w:r w:rsidRPr="00873337">
        <w:rPr>
          <w:rFonts w:asciiTheme="majorHAnsi" w:hAnsiTheme="majorHAnsi"/>
          <w:b/>
          <w:sz w:val="23"/>
          <w:szCs w:val="23"/>
          <w:u w:val="single"/>
        </w:rPr>
        <w:t>PROFESSIONAL SUMMAR</w:t>
      </w:r>
      <w:r w:rsidR="006A2A95">
        <w:rPr>
          <w:rFonts w:asciiTheme="majorHAnsi" w:hAnsiTheme="majorHAnsi"/>
          <w:b/>
          <w:sz w:val="23"/>
          <w:szCs w:val="23"/>
          <w:u w:val="single"/>
        </w:rPr>
        <w:t>Y</w:t>
      </w:r>
    </w:p>
    <w:p w14:paraId="02F72D94" w14:textId="77777777" w:rsidR="006A2A95" w:rsidRDefault="006A2A95" w:rsidP="006A2A95">
      <w:pPr>
        <w:tabs>
          <w:tab w:val="left" w:pos="3471"/>
        </w:tabs>
        <w:spacing w:before="57"/>
        <w:jc w:val="center"/>
        <w:rPr>
          <w:rFonts w:asciiTheme="majorHAnsi" w:hAnsiTheme="majorHAnsi"/>
          <w:b/>
          <w:sz w:val="23"/>
          <w:szCs w:val="23"/>
          <w:u w:val="single"/>
        </w:rPr>
      </w:pPr>
    </w:p>
    <w:p w14:paraId="5F9C35BE" w14:textId="6D712178" w:rsidR="006A2A95" w:rsidRPr="0056408C" w:rsidRDefault="006A2A95" w:rsidP="006A2A95">
      <w:pPr>
        <w:pStyle w:val="BodyText"/>
        <w:spacing w:before="40"/>
        <w:ind w:left="460" w:right="1229" w:firstLine="0"/>
      </w:pPr>
      <w:r>
        <w:t xml:space="preserve">Solutions Engineer delivering subject matter expertise for NetSmart Home Care Advisor, Epic ECSA and system administration.  Delivering agile continuous deployment and support for software ecosystem enabling system and application management from development through production.  </w:t>
      </w:r>
    </w:p>
    <w:p w14:paraId="06C6B5F6" w14:textId="77777777" w:rsidR="006A2A95" w:rsidRPr="006B0972" w:rsidRDefault="006A2A95" w:rsidP="006A2A95">
      <w:pPr>
        <w:pStyle w:val="BodyText"/>
        <w:spacing w:before="5"/>
        <w:ind w:left="0" w:firstLine="0"/>
        <w:jc w:val="center"/>
        <w:rPr>
          <w:b/>
          <w:u w:val="single"/>
        </w:rPr>
      </w:pPr>
      <w:r w:rsidRPr="006B0972">
        <w:rPr>
          <w:b/>
          <w:u w:val="single"/>
        </w:rPr>
        <w:t>AREAS OF EXPERTISE</w:t>
      </w:r>
    </w:p>
    <w:p w14:paraId="103F531F" w14:textId="77777777" w:rsidR="006A2A95" w:rsidRDefault="006A2A95" w:rsidP="006A2A95">
      <w:pPr>
        <w:pStyle w:val="BodyText"/>
        <w:spacing w:before="5"/>
        <w:ind w:left="0" w:firstLine="0"/>
        <w:rPr>
          <w:b/>
          <w:sz w:val="22"/>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60"/>
        <w:gridCol w:w="6660"/>
      </w:tblGrid>
      <w:tr w:rsidR="00A1207E" w14:paraId="064321AF" w14:textId="77777777" w:rsidTr="006D18D0">
        <w:trPr>
          <w:trHeight w:val="296"/>
          <w:jc w:val="center"/>
        </w:trPr>
        <w:tc>
          <w:tcPr>
            <w:tcW w:w="3060" w:type="dxa"/>
          </w:tcPr>
          <w:p w14:paraId="23CECCBB" w14:textId="057A1FB8" w:rsidR="00A1207E" w:rsidRPr="006D18D0" w:rsidRDefault="006B6DA0" w:rsidP="00437905">
            <w:pPr>
              <w:pStyle w:val="TableParagraph"/>
              <w:rPr>
                <w:sz w:val="20"/>
              </w:rPr>
            </w:pPr>
            <w:r>
              <w:rPr>
                <w:sz w:val="20"/>
              </w:rPr>
              <w:t>Environment &amp; Application Administration</w:t>
            </w:r>
          </w:p>
        </w:tc>
        <w:tc>
          <w:tcPr>
            <w:tcW w:w="6660" w:type="dxa"/>
          </w:tcPr>
          <w:p w14:paraId="4F90EF8F" w14:textId="3B8F0228" w:rsidR="00A1207E" w:rsidRDefault="006B6DA0" w:rsidP="00437905">
            <w:pPr>
              <w:pStyle w:val="TableParagraph"/>
              <w:ind w:left="106"/>
              <w:rPr>
                <w:sz w:val="20"/>
              </w:rPr>
            </w:pPr>
            <w:r w:rsidRPr="006D18D0">
              <w:rPr>
                <w:sz w:val="20"/>
              </w:rPr>
              <w:t xml:space="preserve">Netsmart Home Care Advisor, </w:t>
            </w:r>
            <w:r>
              <w:rPr>
                <w:sz w:val="20"/>
              </w:rPr>
              <w:t xml:space="preserve">3M 360 Computer Assisted Coding Software, </w:t>
            </w:r>
            <w:r w:rsidR="006D18D0">
              <w:rPr>
                <w:sz w:val="20"/>
              </w:rPr>
              <w:t>Optum Computer</w:t>
            </w:r>
            <w:r>
              <w:rPr>
                <w:sz w:val="20"/>
              </w:rPr>
              <w:t xml:space="preserve"> Assisted Coding Software, Eclipsys Sunrise Clinical Manager</w:t>
            </w:r>
          </w:p>
        </w:tc>
      </w:tr>
      <w:tr w:rsidR="006B6DA0" w14:paraId="75342567" w14:textId="77777777" w:rsidTr="006D18D0">
        <w:trPr>
          <w:trHeight w:val="296"/>
          <w:jc w:val="center"/>
        </w:trPr>
        <w:tc>
          <w:tcPr>
            <w:tcW w:w="3060" w:type="dxa"/>
          </w:tcPr>
          <w:p w14:paraId="1E556434" w14:textId="772BA0CB" w:rsidR="006B6DA0" w:rsidRPr="006D18D0" w:rsidRDefault="006B6DA0" w:rsidP="006B6DA0">
            <w:pPr>
              <w:pStyle w:val="TableParagraph"/>
              <w:rPr>
                <w:sz w:val="20"/>
              </w:rPr>
            </w:pPr>
            <w:r w:rsidRPr="006D18D0">
              <w:rPr>
                <w:sz w:val="20"/>
              </w:rPr>
              <w:t>Epic Environment &amp; Application Administration</w:t>
            </w:r>
          </w:p>
        </w:tc>
        <w:tc>
          <w:tcPr>
            <w:tcW w:w="6660" w:type="dxa"/>
          </w:tcPr>
          <w:p w14:paraId="4CF1D98F" w14:textId="7462CD4B" w:rsidR="006B6DA0" w:rsidRDefault="006B6DA0" w:rsidP="006B6DA0">
            <w:pPr>
              <w:pStyle w:val="TableParagraph"/>
              <w:ind w:left="106"/>
              <w:rPr>
                <w:sz w:val="20"/>
              </w:rPr>
            </w:pPr>
            <w:r>
              <w:rPr>
                <w:sz w:val="20"/>
              </w:rPr>
              <w:t>Hyperspace, Hyperspace Web, Web BLOB, EPS, EpicCare Link, Remote Client, Kuiper, Satellite, Digital Signing</w:t>
            </w:r>
          </w:p>
        </w:tc>
      </w:tr>
      <w:tr w:rsidR="006B6DA0" w14:paraId="0DB13ABC" w14:textId="77777777" w:rsidTr="006D18D0">
        <w:trPr>
          <w:trHeight w:val="296"/>
          <w:jc w:val="center"/>
        </w:trPr>
        <w:tc>
          <w:tcPr>
            <w:tcW w:w="3060" w:type="dxa"/>
          </w:tcPr>
          <w:p w14:paraId="3EA6B633" w14:textId="55057D95" w:rsidR="006B6DA0" w:rsidRDefault="006B6DA0" w:rsidP="006B6DA0">
            <w:pPr>
              <w:pStyle w:val="TableParagraph"/>
              <w:rPr>
                <w:sz w:val="20"/>
              </w:rPr>
            </w:pPr>
            <w:r>
              <w:rPr>
                <w:sz w:val="20"/>
              </w:rPr>
              <w:t>Epic Home Health Remote Client</w:t>
            </w:r>
          </w:p>
        </w:tc>
        <w:tc>
          <w:tcPr>
            <w:tcW w:w="6660" w:type="dxa"/>
          </w:tcPr>
          <w:p w14:paraId="1CA8AAE8" w14:textId="7CDA7423" w:rsidR="006B6DA0" w:rsidRDefault="006B6DA0" w:rsidP="006B6DA0">
            <w:pPr>
              <w:pStyle w:val="TableParagraph"/>
              <w:ind w:left="106"/>
              <w:rPr>
                <w:sz w:val="20"/>
              </w:rPr>
            </w:pPr>
            <w:r>
              <w:rPr>
                <w:sz w:val="20"/>
              </w:rPr>
              <w:t>Leveraging Kuiper &amp; Epic Satellite providing environment and application management</w:t>
            </w:r>
          </w:p>
        </w:tc>
      </w:tr>
      <w:tr w:rsidR="006B6DA0" w14:paraId="5AC40214" w14:textId="77777777" w:rsidTr="006D18D0">
        <w:trPr>
          <w:trHeight w:val="296"/>
          <w:jc w:val="center"/>
        </w:trPr>
        <w:tc>
          <w:tcPr>
            <w:tcW w:w="3060" w:type="dxa"/>
          </w:tcPr>
          <w:p w14:paraId="5801AA7F" w14:textId="427F1700" w:rsidR="006B6DA0" w:rsidRDefault="006D18D0" w:rsidP="006B6DA0">
            <w:pPr>
              <w:pStyle w:val="TableParagraph"/>
              <w:ind w:left="0"/>
              <w:rPr>
                <w:sz w:val="20"/>
              </w:rPr>
            </w:pPr>
            <w:r>
              <w:rPr>
                <w:sz w:val="20"/>
              </w:rPr>
              <w:t xml:space="preserve">  </w:t>
            </w:r>
            <w:r w:rsidR="006B6DA0">
              <w:rPr>
                <w:sz w:val="20"/>
              </w:rPr>
              <w:t xml:space="preserve">Server </w:t>
            </w:r>
            <w:r w:rsidR="00D45385">
              <w:rPr>
                <w:sz w:val="20"/>
              </w:rPr>
              <w:t>Administration</w:t>
            </w:r>
            <w:r w:rsidR="006B6DA0">
              <w:rPr>
                <w:sz w:val="20"/>
              </w:rPr>
              <w:t xml:space="preserve"> </w:t>
            </w:r>
          </w:p>
        </w:tc>
        <w:tc>
          <w:tcPr>
            <w:tcW w:w="6660" w:type="dxa"/>
          </w:tcPr>
          <w:p w14:paraId="1F5A56D8" w14:textId="3E41DF57" w:rsidR="006D18D0" w:rsidRDefault="006D18D0" w:rsidP="006B6DA0">
            <w:pPr>
              <w:pStyle w:val="TableParagraph"/>
              <w:ind w:left="0"/>
              <w:rPr>
                <w:sz w:val="20"/>
              </w:rPr>
            </w:pPr>
            <w:r>
              <w:rPr>
                <w:sz w:val="20"/>
              </w:rPr>
              <w:t xml:space="preserve">  </w:t>
            </w:r>
            <w:r w:rsidR="006B6DA0">
              <w:rPr>
                <w:sz w:val="20"/>
              </w:rPr>
              <w:t>DOS</w:t>
            </w:r>
            <w:r w:rsidR="00D45385">
              <w:rPr>
                <w:sz w:val="20"/>
              </w:rPr>
              <w:t xml:space="preserve"> Scripting</w:t>
            </w:r>
            <w:r w:rsidR="006B6DA0">
              <w:rPr>
                <w:sz w:val="20"/>
              </w:rPr>
              <w:t xml:space="preserve">, Powershell </w:t>
            </w:r>
          </w:p>
          <w:p w14:paraId="13177698" w14:textId="2C6F6A3B" w:rsidR="006D18D0" w:rsidRDefault="006D18D0" w:rsidP="006B6DA0">
            <w:pPr>
              <w:pStyle w:val="TableParagraph"/>
              <w:ind w:left="0"/>
              <w:rPr>
                <w:sz w:val="20"/>
              </w:rPr>
            </w:pPr>
            <w:r>
              <w:rPr>
                <w:sz w:val="20"/>
              </w:rPr>
              <w:t xml:space="preserve">  </w:t>
            </w:r>
            <w:r w:rsidR="006B6DA0">
              <w:rPr>
                <w:sz w:val="20"/>
              </w:rPr>
              <w:t>Windows Server 20</w:t>
            </w:r>
            <w:r>
              <w:rPr>
                <w:sz w:val="20"/>
              </w:rPr>
              <w:t>16</w:t>
            </w:r>
            <w:r w:rsidR="006B6DA0">
              <w:rPr>
                <w:sz w:val="20"/>
              </w:rPr>
              <w:t xml:space="preserve"> - Windows Server 20</w:t>
            </w:r>
            <w:r>
              <w:rPr>
                <w:sz w:val="20"/>
              </w:rPr>
              <w:t>00</w:t>
            </w:r>
          </w:p>
          <w:p w14:paraId="555A69ED" w14:textId="77777777" w:rsidR="006D18D0" w:rsidRDefault="006D18D0" w:rsidP="006B6DA0">
            <w:pPr>
              <w:pStyle w:val="TableParagraph"/>
              <w:ind w:left="0"/>
              <w:rPr>
                <w:sz w:val="20"/>
              </w:rPr>
            </w:pPr>
            <w:r>
              <w:rPr>
                <w:sz w:val="20"/>
              </w:rPr>
              <w:t xml:space="preserve">  </w:t>
            </w:r>
            <w:r w:rsidR="006B6DA0">
              <w:rPr>
                <w:sz w:val="20"/>
              </w:rPr>
              <w:t xml:space="preserve">Network Port Management, </w:t>
            </w:r>
          </w:p>
          <w:p w14:paraId="2F6FF6A4" w14:textId="77777777" w:rsidR="00D45385" w:rsidRDefault="006D18D0" w:rsidP="006B6DA0">
            <w:pPr>
              <w:pStyle w:val="TableParagraph"/>
              <w:ind w:left="0"/>
              <w:rPr>
                <w:sz w:val="20"/>
              </w:rPr>
            </w:pPr>
            <w:r>
              <w:rPr>
                <w:sz w:val="20"/>
              </w:rPr>
              <w:t xml:space="preserve">  </w:t>
            </w:r>
            <w:r w:rsidR="006B6DA0">
              <w:rPr>
                <w:sz w:val="20"/>
              </w:rPr>
              <w:t>Windows 7 &amp; 10,</w:t>
            </w:r>
          </w:p>
          <w:p w14:paraId="52F6A27A" w14:textId="25CBC988" w:rsidR="006B6DA0" w:rsidRDefault="006B6DA0" w:rsidP="006B6DA0">
            <w:pPr>
              <w:pStyle w:val="TableParagraph"/>
              <w:ind w:left="0"/>
              <w:rPr>
                <w:sz w:val="20"/>
              </w:rPr>
            </w:pPr>
            <w:r>
              <w:rPr>
                <w:sz w:val="20"/>
              </w:rPr>
              <w:t xml:space="preserve"> SQL, VMware, </w:t>
            </w:r>
            <w:r w:rsidR="00D45385">
              <w:rPr>
                <w:sz w:val="20"/>
              </w:rPr>
              <w:t xml:space="preserve">Citrix, </w:t>
            </w:r>
            <w:r>
              <w:rPr>
                <w:sz w:val="20"/>
              </w:rPr>
              <w:t>PrinterLogic</w:t>
            </w:r>
          </w:p>
        </w:tc>
      </w:tr>
      <w:tr w:rsidR="006B6DA0" w14:paraId="24EA731C" w14:textId="77777777" w:rsidTr="006D18D0">
        <w:trPr>
          <w:trHeight w:val="296"/>
          <w:jc w:val="center"/>
        </w:trPr>
        <w:tc>
          <w:tcPr>
            <w:tcW w:w="3060" w:type="dxa"/>
          </w:tcPr>
          <w:p w14:paraId="464E6232" w14:textId="5CFDA374" w:rsidR="006B6DA0" w:rsidRDefault="006D18D0" w:rsidP="006B6DA0">
            <w:pPr>
              <w:pStyle w:val="TableParagraph"/>
              <w:ind w:left="0"/>
              <w:rPr>
                <w:sz w:val="20"/>
              </w:rPr>
            </w:pPr>
            <w:r>
              <w:rPr>
                <w:sz w:val="20"/>
              </w:rPr>
              <w:t xml:space="preserve">  Field Device Management</w:t>
            </w:r>
          </w:p>
        </w:tc>
        <w:tc>
          <w:tcPr>
            <w:tcW w:w="6660" w:type="dxa"/>
          </w:tcPr>
          <w:p w14:paraId="4819E81D" w14:textId="6A3E9B15" w:rsidR="006B6DA0" w:rsidRDefault="006D18D0" w:rsidP="006B6DA0">
            <w:pPr>
              <w:pStyle w:val="TableParagraph"/>
              <w:ind w:left="0"/>
              <w:rPr>
                <w:sz w:val="20"/>
              </w:rPr>
            </w:pPr>
            <w:r>
              <w:rPr>
                <w:sz w:val="20"/>
              </w:rPr>
              <w:t xml:space="preserve">  Laptop </w:t>
            </w:r>
            <w:r w:rsidR="00D45385">
              <w:rPr>
                <w:sz w:val="20"/>
              </w:rPr>
              <w:t xml:space="preserve">Application </w:t>
            </w:r>
            <w:r>
              <w:rPr>
                <w:sz w:val="20"/>
              </w:rPr>
              <w:t>Management</w:t>
            </w:r>
            <w:r w:rsidR="00D45385">
              <w:rPr>
                <w:sz w:val="20"/>
              </w:rPr>
              <w:t xml:space="preserve"> and Support</w:t>
            </w:r>
            <w:r>
              <w:rPr>
                <w:sz w:val="20"/>
              </w:rPr>
              <w:t>, Topaz Signature Pads</w:t>
            </w:r>
          </w:p>
        </w:tc>
      </w:tr>
      <w:tr w:rsidR="006D18D0" w14:paraId="4B49869E" w14:textId="77777777" w:rsidTr="006D18D0">
        <w:trPr>
          <w:trHeight w:val="296"/>
          <w:jc w:val="center"/>
        </w:trPr>
        <w:tc>
          <w:tcPr>
            <w:tcW w:w="3060" w:type="dxa"/>
          </w:tcPr>
          <w:p w14:paraId="6FB4D4CB" w14:textId="15BC71A5" w:rsidR="006D18D0" w:rsidRDefault="006D18D0" w:rsidP="006D18D0">
            <w:pPr>
              <w:pStyle w:val="TableParagraph"/>
              <w:ind w:left="0"/>
              <w:rPr>
                <w:sz w:val="20"/>
              </w:rPr>
            </w:pPr>
            <w:r>
              <w:rPr>
                <w:sz w:val="20"/>
              </w:rPr>
              <w:t xml:space="preserve">  ECSA Certifications</w:t>
            </w:r>
          </w:p>
        </w:tc>
        <w:tc>
          <w:tcPr>
            <w:tcW w:w="6660" w:type="dxa"/>
          </w:tcPr>
          <w:p w14:paraId="0754623E" w14:textId="316090A1" w:rsidR="006D18D0" w:rsidRDefault="006D18D0" w:rsidP="006D18D0">
            <w:pPr>
              <w:pStyle w:val="TableParagraph"/>
              <w:ind w:left="0"/>
              <w:rPr>
                <w:sz w:val="20"/>
              </w:rPr>
            </w:pPr>
            <w:r>
              <w:rPr>
                <w:sz w:val="20"/>
              </w:rPr>
              <w:t xml:space="preserve">  ECSA: Hyperspace</w:t>
            </w:r>
            <w:r>
              <w:rPr>
                <w:sz w:val="20"/>
              </w:rPr>
              <w:br/>
              <w:t xml:space="preserve">  ECSA: BLOB, Business Continuity Access, and Printing</w:t>
            </w:r>
            <w:r>
              <w:rPr>
                <w:sz w:val="20"/>
              </w:rPr>
              <w:br/>
              <w:t xml:space="preserve">  ECSA: Hyperspace, Web, Interconnect, and System Pulse</w:t>
            </w:r>
          </w:p>
        </w:tc>
      </w:tr>
      <w:tr w:rsidR="006D18D0" w14:paraId="4F710AB6" w14:textId="77777777" w:rsidTr="006D18D0">
        <w:trPr>
          <w:trHeight w:val="296"/>
          <w:jc w:val="center"/>
        </w:trPr>
        <w:tc>
          <w:tcPr>
            <w:tcW w:w="3060" w:type="dxa"/>
          </w:tcPr>
          <w:p w14:paraId="18348490" w14:textId="04D231B8" w:rsidR="006D18D0" w:rsidRDefault="006D18D0" w:rsidP="006D18D0">
            <w:pPr>
              <w:pStyle w:val="TableParagraph"/>
              <w:ind w:left="0"/>
              <w:rPr>
                <w:sz w:val="20"/>
              </w:rPr>
            </w:pPr>
            <w:r>
              <w:rPr>
                <w:sz w:val="20"/>
              </w:rPr>
              <w:t xml:space="preserve">  Citrix Certification</w:t>
            </w:r>
          </w:p>
        </w:tc>
        <w:tc>
          <w:tcPr>
            <w:tcW w:w="6660" w:type="dxa"/>
          </w:tcPr>
          <w:p w14:paraId="31CE3918" w14:textId="60995138" w:rsidR="006D18D0" w:rsidRDefault="006D18D0" w:rsidP="006D18D0">
            <w:pPr>
              <w:pStyle w:val="TableParagraph"/>
              <w:ind w:left="0"/>
              <w:rPr>
                <w:sz w:val="20"/>
              </w:rPr>
            </w:pPr>
            <w:r>
              <w:rPr>
                <w:sz w:val="20"/>
              </w:rPr>
              <w:t xml:space="preserve">  Citrix 6.5</w:t>
            </w:r>
          </w:p>
        </w:tc>
      </w:tr>
    </w:tbl>
    <w:p w14:paraId="2C90985A" w14:textId="77777777" w:rsidR="006A2A95" w:rsidRPr="003B7C72" w:rsidRDefault="006A2A95" w:rsidP="006A2A95">
      <w:pPr>
        <w:pStyle w:val="BodyText"/>
        <w:spacing w:before="7"/>
        <w:ind w:left="0" w:firstLine="0"/>
        <w:rPr>
          <w:b/>
          <w:sz w:val="22"/>
          <w:szCs w:val="22"/>
        </w:rPr>
      </w:pPr>
    </w:p>
    <w:p w14:paraId="42317B6E" w14:textId="11073CC1" w:rsidR="006A2A95" w:rsidRDefault="006A2A95" w:rsidP="006A2A95">
      <w:pPr>
        <w:tabs>
          <w:tab w:val="left" w:pos="7299"/>
        </w:tabs>
        <w:spacing w:before="40"/>
        <w:ind w:left="100" w:right="1229"/>
        <w:rPr>
          <w:b/>
          <w:sz w:val="23"/>
          <w:szCs w:val="23"/>
          <w:u w:val="single"/>
        </w:rPr>
      </w:pPr>
      <w:r w:rsidRPr="00873337">
        <w:rPr>
          <w:b/>
          <w:sz w:val="23"/>
          <w:szCs w:val="23"/>
        </w:rPr>
        <w:t xml:space="preserve">                                                                              </w:t>
      </w:r>
      <w:r>
        <w:rPr>
          <w:b/>
          <w:sz w:val="23"/>
          <w:szCs w:val="23"/>
          <w:u w:val="single"/>
        </w:rPr>
        <w:t>PROFESSIONAL EXPERIENCE</w:t>
      </w:r>
    </w:p>
    <w:p w14:paraId="5DB26ECF" w14:textId="77777777" w:rsidR="006A2A95" w:rsidRDefault="006A2A95" w:rsidP="006A2A95">
      <w:pPr>
        <w:tabs>
          <w:tab w:val="left" w:pos="7299"/>
        </w:tabs>
        <w:spacing w:before="40"/>
        <w:ind w:left="100" w:right="1229"/>
        <w:rPr>
          <w:b/>
          <w:sz w:val="23"/>
          <w:szCs w:val="23"/>
          <w:u w:val="single"/>
        </w:rPr>
      </w:pPr>
    </w:p>
    <w:p w14:paraId="7F58F06A" w14:textId="74ADDE75" w:rsidR="006A2A95" w:rsidRPr="009270C8" w:rsidRDefault="006A2A95" w:rsidP="00B66F68">
      <w:pPr>
        <w:tabs>
          <w:tab w:val="left" w:pos="7299"/>
        </w:tabs>
        <w:spacing w:before="40"/>
        <w:ind w:left="100" w:right="1229"/>
        <w:rPr>
          <w:b/>
          <w:sz w:val="23"/>
          <w:szCs w:val="23"/>
        </w:rPr>
      </w:pPr>
      <w:r>
        <w:rPr>
          <w:b/>
          <w:sz w:val="23"/>
          <w:szCs w:val="23"/>
        </w:rPr>
        <w:t>Fairview Health Services/M Health Fairview</w:t>
      </w:r>
      <w:r w:rsidRPr="009270C8">
        <w:rPr>
          <w:b/>
          <w:spacing w:val="3"/>
          <w:sz w:val="23"/>
          <w:szCs w:val="23"/>
        </w:rPr>
        <w:t xml:space="preserve">, </w:t>
      </w:r>
      <w:r w:rsidR="00B66F68">
        <w:rPr>
          <w:b/>
          <w:spacing w:val="3"/>
          <w:sz w:val="23"/>
          <w:szCs w:val="23"/>
        </w:rPr>
        <w:t>MINNEAPOLIS</w:t>
      </w:r>
      <w:r w:rsidRPr="009270C8">
        <w:rPr>
          <w:b/>
          <w:spacing w:val="3"/>
          <w:sz w:val="23"/>
          <w:szCs w:val="23"/>
        </w:rPr>
        <w:t>,</w:t>
      </w:r>
      <w:r w:rsidRPr="009270C8">
        <w:rPr>
          <w:b/>
          <w:spacing w:val="10"/>
          <w:sz w:val="23"/>
          <w:szCs w:val="23"/>
        </w:rPr>
        <w:t xml:space="preserve"> </w:t>
      </w:r>
      <w:r w:rsidRPr="009270C8">
        <w:rPr>
          <w:b/>
          <w:spacing w:val="2"/>
          <w:sz w:val="23"/>
          <w:szCs w:val="23"/>
        </w:rPr>
        <w:t>MN</w:t>
      </w:r>
      <w:r w:rsidRPr="009270C8">
        <w:rPr>
          <w:b/>
          <w:spacing w:val="2"/>
          <w:sz w:val="23"/>
          <w:szCs w:val="23"/>
        </w:rPr>
        <w:tab/>
      </w:r>
      <w:r w:rsidRPr="009270C8">
        <w:rPr>
          <w:b/>
          <w:spacing w:val="3"/>
          <w:sz w:val="23"/>
          <w:szCs w:val="23"/>
        </w:rPr>
        <w:t>201</w:t>
      </w:r>
      <w:r>
        <w:rPr>
          <w:b/>
          <w:spacing w:val="3"/>
          <w:sz w:val="23"/>
          <w:szCs w:val="23"/>
        </w:rPr>
        <w:t>0</w:t>
      </w:r>
      <w:r w:rsidRPr="009270C8">
        <w:rPr>
          <w:b/>
          <w:spacing w:val="3"/>
          <w:sz w:val="23"/>
          <w:szCs w:val="23"/>
        </w:rPr>
        <w:t xml:space="preserve"> </w:t>
      </w:r>
      <w:r w:rsidRPr="009270C8">
        <w:rPr>
          <w:b/>
          <w:sz w:val="23"/>
          <w:szCs w:val="23"/>
        </w:rPr>
        <w:t xml:space="preserve">– CURRENT </w:t>
      </w:r>
      <w:r>
        <w:rPr>
          <w:b/>
          <w:spacing w:val="3"/>
          <w:sz w:val="23"/>
          <w:szCs w:val="23"/>
        </w:rPr>
        <w:t>Solutions Engineer</w:t>
      </w:r>
    </w:p>
    <w:p w14:paraId="1E7137EA" w14:textId="00F8A138" w:rsidR="00114DAE" w:rsidRPr="00A1207E" w:rsidRDefault="00114DAE" w:rsidP="000953B2">
      <w:pPr>
        <w:pStyle w:val="ListParagraph"/>
        <w:numPr>
          <w:ilvl w:val="0"/>
          <w:numId w:val="1"/>
        </w:numPr>
        <w:tabs>
          <w:tab w:val="left" w:pos="819"/>
          <w:tab w:val="left" w:pos="820"/>
        </w:tabs>
        <w:ind w:right="1006"/>
        <w:rPr>
          <w:rFonts w:ascii="Symbol" w:hAnsi="Symbol"/>
          <w:sz w:val="23"/>
          <w:szCs w:val="23"/>
        </w:rPr>
      </w:pPr>
      <w:r>
        <w:rPr>
          <w:sz w:val="23"/>
          <w:szCs w:val="23"/>
        </w:rPr>
        <w:t xml:space="preserve">Netsmart Home Care Advisor </w:t>
      </w:r>
      <w:r w:rsidR="00D45385">
        <w:rPr>
          <w:sz w:val="23"/>
          <w:szCs w:val="23"/>
        </w:rPr>
        <w:t xml:space="preserve">lead </w:t>
      </w:r>
      <w:r>
        <w:rPr>
          <w:sz w:val="23"/>
          <w:szCs w:val="23"/>
        </w:rPr>
        <w:t>system administrator enabling management of clinical, operational, and financial workflows in home health through application, server and device management strategies</w:t>
      </w:r>
      <w:r w:rsidR="00A1207E">
        <w:rPr>
          <w:sz w:val="23"/>
          <w:szCs w:val="23"/>
        </w:rPr>
        <w:t xml:space="preserve">.  </w:t>
      </w:r>
    </w:p>
    <w:p w14:paraId="0A4F349B" w14:textId="1A08B59F" w:rsidR="00A1207E" w:rsidRPr="00CA6F51" w:rsidRDefault="00A1207E" w:rsidP="00A1207E">
      <w:pPr>
        <w:pStyle w:val="ListParagraph"/>
        <w:numPr>
          <w:ilvl w:val="1"/>
          <w:numId w:val="1"/>
        </w:numPr>
        <w:tabs>
          <w:tab w:val="left" w:pos="819"/>
          <w:tab w:val="left" w:pos="820"/>
        </w:tabs>
        <w:ind w:right="1006"/>
        <w:rPr>
          <w:rFonts w:ascii="Symbol" w:hAnsi="Symbol"/>
          <w:sz w:val="23"/>
          <w:szCs w:val="23"/>
        </w:rPr>
      </w:pPr>
      <w:r>
        <w:rPr>
          <w:sz w:val="23"/>
          <w:szCs w:val="23"/>
        </w:rPr>
        <w:t>Responsible for environment health including Windows 2016, SQL Server, Citrix</w:t>
      </w:r>
      <w:r w:rsidR="00D45385">
        <w:rPr>
          <w:sz w:val="23"/>
          <w:szCs w:val="23"/>
        </w:rPr>
        <w:t>.</w:t>
      </w:r>
      <w:r>
        <w:rPr>
          <w:sz w:val="23"/>
          <w:szCs w:val="23"/>
        </w:rPr>
        <w:t xml:space="preserve"> </w:t>
      </w:r>
      <w:r w:rsidR="00D45385">
        <w:rPr>
          <w:sz w:val="23"/>
          <w:szCs w:val="23"/>
        </w:rPr>
        <w:t>Support of</w:t>
      </w:r>
      <w:r>
        <w:rPr>
          <w:sz w:val="23"/>
          <w:szCs w:val="23"/>
        </w:rPr>
        <w:t xml:space="preserve"> 350+ field devices</w:t>
      </w:r>
      <w:r w:rsidR="00D45385">
        <w:rPr>
          <w:sz w:val="23"/>
          <w:szCs w:val="23"/>
        </w:rPr>
        <w:t>.</w:t>
      </w:r>
    </w:p>
    <w:p w14:paraId="24F1C0F8" w14:textId="15379758" w:rsidR="00CA6F51" w:rsidRPr="006A177B" w:rsidRDefault="00CA6F51" w:rsidP="000953B2">
      <w:pPr>
        <w:pStyle w:val="ListParagraph"/>
        <w:numPr>
          <w:ilvl w:val="0"/>
          <w:numId w:val="1"/>
        </w:numPr>
        <w:tabs>
          <w:tab w:val="left" w:pos="819"/>
          <w:tab w:val="left" w:pos="820"/>
        </w:tabs>
        <w:ind w:right="1006"/>
        <w:rPr>
          <w:rFonts w:ascii="Symbol" w:hAnsi="Symbol"/>
          <w:sz w:val="23"/>
          <w:szCs w:val="23"/>
        </w:rPr>
      </w:pPr>
      <w:r>
        <w:rPr>
          <w:sz w:val="23"/>
          <w:szCs w:val="23"/>
        </w:rPr>
        <w:t>Epic ECSA</w:t>
      </w:r>
      <w:r w:rsidR="00E706D0">
        <w:rPr>
          <w:sz w:val="23"/>
          <w:szCs w:val="23"/>
        </w:rPr>
        <w:t xml:space="preserve"> certified </w:t>
      </w:r>
      <w:r w:rsidR="006A177B">
        <w:rPr>
          <w:sz w:val="23"/>
          <w:szCs w:val="23"/>
        </w:rPr>
        <w:t>providing technical</w:t>
      </w:r>
      <w:r w:rsidR="00E706D0">
        <w:rPr>
          <w:sz w:val="23"/>
          <w:szCs w:val="23"/>
        </w:rPr>
        <w:t xml:space="preserve"> expertise reducing Epic Care support costs to business and ensuring team expertise is available to business</w:t>
      </w:r>
      <w:r>
        <w:rPr>
          <w:sz w:val="23"/>
          <w:szCs w:val="23"/>
        </w:rPr>
        <w:t>.</w:t>
      </w:r>
    </w:p>
    <w:p w14:paraId="10B5DAD8" w14:textId="5D09027E" w:rsidR="006A177B" w:rsidRPr="006A177B" w:rsidRDefault="006A177B" w:rsidP="000953B2">
      <w:pPr>
        <w:pStyle w:val="ListParagraph"/>
        <w:numPr>
          <w:ilvl w:val="0"/>
          <w:numId w:val="1"/>
        </w:numPr>
        <w:tabs>
          <w:tab w:val="left" w:pos="819"/>
          <w:tab w:val="left" w:pos="820"/>
        </w:tabs>
        <w:ind w:right="1006"/>
        <w:rPr>
          <w:rFonts w:ascii="Symbol" w:hAnsi="Symbol"/>
          <w:sz w:val="23"/>
          <w:szCs w:val="23"/>
        </w:rPr>
      </w:pPr>
      <w:r>
        <w:rPr>
          <w:sz w:val="23"/>
          <w:szCs w:val="23"/>
        </w:rPr>
        <w:t>Health Care Application Management</w:t>
      </w:r>
    </w:p>
    <w:p w14:paraId="2AF2E1CB" w14:textId="77B81AFD" w:rsidR="006A177B" w:rsidRPr="006A177B" w:rsidRDefault="006A177B" w:rsidP="006A177B">
      <w:pPr>
        <w:pStyle w:val="ListParagraph"/>
        <w:numPr>
          <w:ilvl w:val="1"/>
          <w:numId w:val="1"/>
        </w:numPr>
        <w:tabs>
          <w:tab w:val="left" w:pos="819"/>
          <w:tab w:val="left" w:pos="820"/>
        </w:tabs>
        <w:ind w:right="1006"/>
        <w:rPr>
          <w:rFonts w:ascii="Symbol" w:hAnsi="Symbol"/>
          <w:sz w:val="23"/>
          <w:szCs w:val="23"/>
        </w:rPr>
      </w:pPr>
      <w:r>
        <w:rPr>
          <w:sz w:val="23"/>
          <w:szCs w:val="23"/>
        </w:rPr>
        <w:t>Epic Home Health Remote Client</w:t>
      </w:r>
      <w:r w:rsidR="00D45385">
        <w:rPr>
          <w:sz w:val="23"/>
          <w:szCs w:val="23"/>
        </w:rPr>
        <w:t>s</w:t>
      </w:r>
    </w:p>
    <w:p w14:paraId="6AB3DBE1" w14:textId="60492FE1" w:rsidR="006A2A95" w:rsidRPr="006A177B" w:rsidRDefault="00114DAE" w:rsidP="006A177B">
      <w:pPr>
        <w:pStyle w:val="ListParagraph"/>
        <w:numPr>
          <w:ilvl w:val="1"/>
          <w:numId w:val="1"/>
        </w:numPr>
        <w:tabs>
          <w:tab w:val="left" w:pos="819"/>
          <w:tab w:val="left" w:pos="820"/>
        </w:tabs>
        <w:ind w:right="1006"/>
        <w:rPr>
          <w:rFonts w:ascii="Symbol" w:hAnsi="Symbol"/>
          <w:sz w:val="23"/>
          <w:szCs w:val="23"/>
        </w:rPr>
      </w:pPr>
      <w:r w:rsidRPr="006A177B">
        <w:rPr>
          <w:sz w:val="23"/>
          <w:szCs w:val="23"/>
        </w:rPr>
        <w:t xml:space="preserve">3M 360 </w:t>
      </w:r>
      <w:r w:rsidR="00CA6F51" w:rsidRPr="006A177B">
        <w:rPr>
          <w:sz w:val="23"/>
          <w:szCs w:val="23"/>
        </w:rPr>
        <w:t xml:space="preserve">and Optum </w:t>
      </w:r>
      <w:r w:rsidR="00D45385">
        <w:rPr>
          <w:sz w:val="23"/>
          <w:szCs w:val="23"/>
        </w:rPr>
        <w:t>Computer Assisted Coding (CAC)</w:t>
      </w:r>
      <w:r w:rsidRPr="006A177B">
        <w:rPr>
          <w:sz w:val="23"/>
          <w:szCs w:val="23"/>
        </w:rPr>
        <w:t xml:space="preserve"> Software </w:t>
      </w:r>
    </w:p>
    <w:p w14:paraId="18AD6B02" w14:textId="3A6B78E8" w:rsidR="006A177B" w:rsidRPr="006A177B" w:rsidRDefault="006A177B" w:rsidP="00114DAE">
      <w:pPr>
        <w:pStyle w:val="ListParagraph"/>
        <w:numPr>
          <w:ilvl w:val="0"/>
          <w:numId w:val="1"/>
        </w:numPr>
        <w:tabs>
          <w:tab w:val="left" w:pos="813"/>
        </w:tabs>
        <w:ind w:right="1405"/>
        <w:jc w:val="both"/>
        <w:rPr>
          <w:rFonts w:ascii="Symbol" w:hAnsi="Symbol"/>
          <w:sz w:val="23"/>
          <w:szCs w:val="23"/>
        </w:rPr>
      </w:pPr>
      <w:r>
        <w:rPr>
          <w:sz w:val="23"/>
          <w:szCs w:val="23"/>
        </w:rPr>
        <w:t>System Environment Administration and Maintenance</w:t>
      </w:r>
    </w:p>
    <w:p w14:paraId="75199558" w14:textId="0A6A6DEC" w:rsidR="00CA6F51" w:rsidRPr="00E706D0" w:rsidRDefault="00CA6F51" w:rsidP="006A177B">
      <w:pPr>
        <w:pStyle w:val="ListParagraph"/>
        <w:numPr>
          <w:ilvl w:val="1"/>
          <w:numId w:val="1"/>
        </w:numPr>
        <w:tabs>
          <w:tab w:val="left" w:pos="813"/>
        </w:tabs>
        <w:ind w:right="1405"/>
        <w:jc w:val="both"/>
        <w:rPr>
          <w:rFonts w:ascii="Symbol" w:hAnsi="Symbol"/>
          <w:sz w:val="23"/>
          <w:szCs w:val="23"/>
        </w:rPr>
      </w:pPr>
      <w:r>
        <w:rPr>
          <w:sz w:val="23"/>
          <w:szCs w:val="23"/>
        </w:rPr>
        <w:t>Windows Server</w:t>
      </w:r>
      <w:r w:rsidR="00E706D0">
        <w:rPr>
          <w:sz w:val="23"/>
          <w:szCs w:val="23"/>
        </w:rPr>
        <w:t>s</w:t>
      </w:r>
      <w:r>
        <w:rPr>
          <w:sz w:val="23"/>
          <w:szCs w:val="23"/>
        </w:rPr>
        <w:t>, SQL</w:t>
      </w:r>
      <w:r w:rsidR="00E706D0">
        <w:rPr>
          <w:sz w:val="23"/>
          <w:szCs w:val="23"/>
        </w:rPr>
        <w:t xml:space="preserve"> Server</w:t>
      </w:r>
      <w:r>
        <w:rPr>
          <w:sz w:val="23"/>
          <w:szCs w:val="23"/>
        </w:rPr>
        <w:t>, Citrix, VMware, Topaz Signature Pads</w:t>
      </w:r>
    </w:p>
    <w:p w14:paraId="07A852F3" w14:textId="158961FA" w:rsidR="00E706D0" w:rsidRPr="00CA6F51" w:rsidRDefault="00E706D0" w:rsidP="00E706D0">
      <w:pPr>
        <w:pStyle w:val="ListParagraph"/>
        <w:numPr>
          <w:ilvl w:val="1"/>
          <w:numId w:val="1"/>
        </w:numPr>
        <w:tabs>
          <w:tab w:val="left" w:pos="813"/>
        </w:tabs>
        <w:ind w:right="1405"/>
        <w:jc w:val="both"/>
        <w:rPr>
          <w:rFonts w:ascii="Symbol" w:hAnsi="Symbol"/>
          <w:sz w:val="23"/>
          <w:szCs w:val="23"/>
        </w:rPr>
      </w:pPr>
      <w:r>
        <w:rPr>
          <w:sz w:val="23"/>
          <w:szCs w:val="23"/>
        </w:rPr>
        <w:t>Automated and manual management applying OS patches and hot fixes</w:t>
      </w:r>
    </w:p>
    <w:p w14:paraId="698BAFDE" w14:textId="4B0BA399" w:rsidR="00CA6F51" w:rsidRPr="00D45385" w:rsidRDefault="00E706D0" w:rsidP="00114DAE">
      <w:pPr>
        <w:pStyle w:val="ListParagraph"/>
        <w:numPr>
          <w:ilvl w:val="0"/>
          <w:numId w:val="1"/>
        </w:numPr>
        <w:tabs>
          <w:tab w:val="left" w:pos="813"/>
        </w:tabs>
        <w:ind w:right="1405"/>
        <w:jc w:val="both"/>
        <w:rPr>
          <w:rFonts w:ascii="Symbol" w:hAnsi="Symbol"/>
          <w:sz w:val="23"/>
          <w:szCs w:val="23"/>
        </w:rPr>
      </w:pPr>
      <w:r>
        <w:rPr>
          <w:sz w:val="23"/>
          <w:szCs w:val="23"/>
        </w:rPr>
        <w:t>Provided a</w:t>
      </w:r>
      <w:r w:rsidR="00CA6F51">
        <w:rPr>
          <w:sz w:val="23"/>
          <w:szCs w:val="23"/>
        </w:rPr>
        <w:t xml:space="preserve">pplication and </w:t>
      </w:r>
      <w:r w:rsidR="006A177B">
        <w:rPr>
          <w:sz w:val="23"/>
          <w:szCs w:val="23"/>
        </w:rPr>
        <w:t>field device</w:t>
      </w:r>
      <w:r w:rsidR="00CA6F51">
        <w:rPr>
          <w:sz w:val="23"/>
          <w:szCs w:val="23"/>
        </w:rPr>
        <w:t xml:space="preserve"> tier 3 support</w:t>
      </w:r>
    </w:p>
    <w:p w14:paraId="2DB2D8C4" w14:textId="41329864" w:rsidR="00D45385" w:rsidRDefault="00D45385" w:rsidP="00D45385">
      <w:pPr>
        <w:pStyle w:val="ListParagraph"/>
        <w:tabs>
          <w:tab w:val="left" w:pos="813"/>
        </w:tabs>
        <w:ind w:right="1405" w:firstLine="0"/>
        <w:jc w:val="both"/>
        <w:rPr>
          <w:sz w:val="23"/>
          <w:szCs w:val="23"/>
        </w:rPr>
      </w:pPr>
    </w:p>
    <w:p w14:paraId="4D0D0F37" w14:textId="77777777" w:rsidR="00D45385" w:rsidRPr="000953B2" w:rsidRDefault="00D45385" w:rsidP="00D45385">
      <w:pPr>
        <w:pStyle w:val="ListParagraph"/>
        <w:tabs>
          <w:tab w:val="left" w:pos="813"/>
        </w:tabs>
        <w:ind w:right="1405" w:firstLine="0"/>
        <w:jc w:val="both"/>
        <w:rPr>
          <w:rFonts w:ascii="Symbol" w:hAnsi="Symbol"/>
          <w:sz w:val="23"/>
          <w:szCs w:val="23"/>
        </w:rPr>
      </w:pPr>
    </w:p>
    <w:p w14:paraId="18561B10" w14:textId="77777777" w:rsidR="00114DAE" w:rsidRPr="000953B2" w:rsidRDefault="00114DAE" w:rsidP="00114DAE">
      <w:pPr>
        <w:pStyle w:val="ListParagraph"/>
        <w:tabs>
          <w:tab w:val="left" w:pos="819"/>
          <w:tab w:val="left" w:pos="820"/>
        </w:tabs>
        <w:ind w:right="1006" w:firstLine="0"/>
        <w:rPr>
          <w:rFonts w:ascii="Symbol" w:hAnsi="Symbol"/>
          <w:sz w:val="23"/>
          <w:szCs w:val="23"/>
        </w:rPr>
      </w:pPr>
    </w:p>
    <w:p w14:paraId="31A281A2" w14:textId="77777777" w:rsidR="006A2A95" w:rsidRPr="009270C8" w:rsidRDefault="006A2A95" w:rsidP="006A2A95">
      <w:pPr>
        <w:pStyle w:val="BodyText"/>
        <w:spacing w:before="3"/>
        <w:ind w:left="0" w:firstLine="0"/>
      </w:pPr>
    </w:p>
    <w:p w14:paraId="4253EA6F" w14:textId="16466532" w:rsidR="006A2A95" w:rsidRPr="009270C8" w:rsidRDefault="006A2A95" w:rsidP="006A2A95">
      <w:pPr>
        <w:pStyle w:val="Heading1"/>
        <w:tabs>
          <w:tab w:val="left" w:pos="7300"/>
        </w:tabs>
        <w:rPr>
          <w:sz w:val="23"/>
          <w:szCs w:val="23"/>
        </w:rPr>
      </w:pPr>
      <w:r>
        <w:rPr>
          <w:sz w:val="23"/>
          <w:szCs w:val="23"/>
        </w:rPr>
        <w:t>Fairview Health Service</w:t>
      </w:r>
      <w:r w:rsidRPr="009270C8">
        <w:rPr>
          <w:spacing w:val="3"/>
          <w:sz w:val="23"/>
          <w:szCs w:val="23"/>
        </w:rPr>
        <w:t xml:space="preserve">, </w:t>
      </w:r>
      <w:r w:rsidR="00B66F68">
        <w:rPr>
          <w:spacing w:val="3"/>
          <w:sz w:val="23"/>
          <w:szCs w:val="23"/>
        </w:rPr>
        <w:t>MINNEAPOLIS</w:t>
      </w:r>
      <w:r w:rsidRPr="009270C8">
        <w:rPr>
          <w:spacing w:val="3"/>
          <w:sz w:val="23"/>
          <w:szCs w:val="23"/>
        </w:rPr>
        <w:t>,</w:t>
      </w:r>
      <w:r w:rsidRPr="009270C8">
        <w:rPr>
          <w:spacing w:val="10"/>
          <w:sz w:val="23"/>
          <w:szCs w:val="23"/>
        </w:rPr>
        <w:t xml:space="preserve"> </w:t>
      </w:r>
      <w:r w:rsidRPr="009270C8">
        <w:rPr>
          <w:spacing w:val="2"/>
          <w:sz w:val="23"/>
          <w:szCs w:val="23"/>
        </w:rPr>
        <w:t>MN</w:t>
      </w:r>
      <w:r w:rsidRPr="009270C8">
        <w:rPr>
          <w:spacing w:val="2"/>
          <w:sz w:val="23"/>
          <w:szCs w:val="23"/>
        </w:rPr>
        <w:tab/>
      </w:r>
      <w:r w:rsidRPr="009270C8">
        <w:rPr>
          <w:spacing w:val="3"/>
          <w:sz w:val="23"/>
          <w:szCs w:val="23"/>
        </w:rPr>
        <w:t>20</w:t>
      </w:r>
      <w:r>
        <w:rPr>
          <w:spacing w:val="3"/>
          <w:sz w:val="23"/>
          <w:szCs w:val="23"/>
        </w:rPr>
        <w:t>0</w:t>
      </w:r>
      <w:r w:rsidR="000375EC">
        <w:rPr>
          <w:spacing w:val="3"/>
          <w:sz w:val="23"/>
          <w:szCs w:val="23"/>
        </w:rPr>
        <w:t>6</w:t>
      </w:r>
      <w:r w:rsidRPr="009270C8">
        <w:rPr>
          <w:spacing w:val="3"/>
          <w:sz w:val="23"/>
          <w:szCs w:val="23"/>
        </w:rPr>
        <w:t xml:space="preserve"> </w:t>
      </w:r>
      <w:r w:rsidRPr="009270C8">
        <w:rPr>
          <w:sz w:val="23"/>
          <w:szCs w:val="23"/>
        </w:rPr>
        <w:t>–</w:t>
      </w:r>
      <w:r w:rsidRPr="009270C8">
        <w:rPr>
          <w:spacing w:val="16"/>
          <w:sz w:val="23"/>
          <w:szCs w:val="23"/>
        </w:rPr>
        <w:t xml:space="preserve"> </w:t>
      </w:r>
      <w:r w:rsidRPr="009270C8">
        <w:rPr>
          <w:spacing w:val="4"/>
          <w:sz w:val="23"/>
          <w:szCs w:val="23"/>
        </w:rPr>
        <w:t>201</w:t>
      </w:r>
      <w:r>
        <w:rPr>
          <w:spacing w:val="4"/>
          <w:sz w:val="23"/>
          <w:szCs w:val="23"/>
        </w:rPr>
        <w:t>0</w:t>
      </w:r>
    </w:p>
    <w:p w14:paraId="28558236" w14:textId="77777777" w:rsidR="006A2A95" w:rsidRPr="009270C8" w:rsidRDefault="006A2A95" w:rsidP="006A2A95">
      <w:pPr>
        <w:spacing w:line="281" w:lineRule="exact"/>
        <w:ind w:left="100"/>
        <w:rPr>
          <w:b/>
          <w:sz w:val="23"/>
          <w:szCs w:val="23"/>
        </w:rPr>
      </w:pPr>
      <w:r>
        <w:rPr>
          <w:b/>
          <w:sz w:val="23"/>
          <w:szCs w:val="23"/>
        </w:rPr>
        <w:t>Engineer I</w:t>
      </w:r>
    </w:p>
    <w:p w14:paraId="73711BF1" w14:textId="75CBC35C" w:rsidR="006A2A95" w:rsidRPr="000953B2" w:rsidRDefault="006A2A95" w:rsidP="006A2A95">
      <w:pPr>
        <w:pStyle w:val="ListParagraph"/>
        <w:numPr>
          <w:ilvl w:val="0"/>
          <w:numId w:val="1"/>
        </w:numPr>
        <w:tabs>
          <w:tab w:val="left" w:pos="813"/>
        </w:tabs>
        <w:ind w:right="1405"/>
        <w:jc w:val="both"/>
        <w:rPr>
          <w:rFonts w:ascii="Symbol" w:hAnsi="Symbol"/>
          <w:sz w:val="23"/>
          <w:szCs w:val="23"/>
        </w:rPr>
      </w:pPr>
      <w:r w:rsidRPr="009270C8">
        <w:rPr>
          <w:sz w:val="23"/>
          <w:szCs w:val="23"/>
        </w:rPr>
        <w:t>Tech</w:t>
      </w:r>
      <w:r w:rsidR="000953B2">
        <w:rPr>
          <w:sz w:val="23"/>
          <w:szCs w:val="23"/>
        </w:rPr>
        <w:t>ni</w:t>
      </w:r>
      <w:r w:rsidRPr="009270C8">
        <w:rPr>
          <w:sz w:val="23"/>
          <w:szCs w:val="23"/>
        </w:rPr>
        <w:t xml:space="preserve">cal </w:t>
      </w:r>
      <w:r w:rsidR="000953B2">
        <w:rPr>
          <w:sz w:val="23"/>
          <w:szCs w:val="23"/>
        </w:rPr>
        <w:t>Eclipsys SCM system administrator/application lead</w:t>
      </w:r>
    </w:p>
    <w:p w14:paraId="08A2E37A" w14:textId="77777777" w:rsidR="004B0673" w:rsidRPr="004B0673" w:rsidRDefault="000953B2" w:rsidP="004B0673">
      <w:pPr>
        <w:pStyle w:val="ListParagraph"/>
        <w:numPr>
          <w:ilvl w:val="0"/>
          <w:numId w:val="1"/>
        </w:numPr>
        <w:tabs>
          <w:tab w:val="left" w:pos="813"/>
        </w:tabs>
        <w:ind w:right="1405"/>
        <w:jc w:val="both"/>
        <w:rPr>
          <w:rFonts w:ascii="Symbol" w:hAnsi="Symbol"/>
          <w:sz w:val="23"/>
          <w:szCs w:val="23"/>
        </w:rPr>
      </w:pPr>
      <w:r>
        <w:rPr>
          <w:sz w:val="23"/>
          <w:szCs w:val="23"/>
        </w:rPr>
        <w:t xml:space="preserve">Create, upgrade, manage &amp; maintain Eclipsys Sunrise Clinical Manager environments (production, training, development, release &amp; specialty environments) leveraging automation through custom scripts for managing reboots, service management, and registry modifications </w:t>
      </w:r>
    </w:p>
    <w:p w14:paraId="3D6088FA" w14:textId="36E84B70" w:rsidR="000953B2" w:rsidRPr="004B0673" w:rsidRDefault="000953B2" w:rsidP="004B0673">
      <w:pPr>
        <w:pStyle w:val="ListParagraph"/>
        <w:numPr>
          <w:ilvl w:val="0"/>
          <w:numId w:val="1"/>
        </w:numPr>
        <w:tabs>
          <w:tab w:val="left" w:pos="813"/>
        </w:tabs>
        <w:ind w:right="1405"/>
        <w:jc w:val="both"/>
        <w:rPr>
          <w:rFonts w:ascii="Symbol" w:hAnsi="Symbol"/>
          <w:sz w:val="23"/>
          <w:szCs w:val="23"/>
        </w:rPr>
      </w:pPr>
      <w:r w:rsidRPr="004B0673">
        <w:rPr>
          <w:sz w:val="23"/>
          <w:szCs w:val="23"/>
        </w:rPr>
        <w:t>Install application software &amp; configure services</w:t>
      </w:r>
    </w:p>
    <w:p w14:paraId="7C2BD2D2" w14:textId="05C9412C" w:rsidR="000953B2" w:rsidRPr="000953B2" w:rsidRDefault="000953B2" w:rsidP="006A2A95">
      <w:pPr>
        <w:pStyle w:val="ListParagraph"/>
        <w:numPr>
          <w:ilvl w:val="0"/>
          <w:numId w:val="1"/>
        </w:numPr>
        <w:tabs>
          <w:tab w:val="left" w:pos="813"/>
        </w:tabs>
        <w:ind w:right="1405"/>
        <w:jc w:val="both"/>
        <w:rPr>
          <w:rFonts w:ascii="Symbol" w:hAnsi="Symbol"/>
          <w:sz w:val="23"/>
          <w:szCs w:val="23"/>
        </w:rPr>
      </w:pPr>
      <w:r>
        <w:rPr>
          <w:sz w:val="23"/>
          <w:szCs w:val="23"/>
        </w:rPr>
        <w:t>Apply Microsoft OS patches/hotfixes to servers</w:t>
      </w:r>
    </w:p>
    <w:p w14:paraId="4CCD38FB" w14:textId="2D96F4CB" w:rsidR="006A2A95" w:rsidRPr="00D45385" w:rsidRDefault="000953B2" w:rsidP="00D45385">
      <w:pPr>
        <w:pStyle w:val="ListParagraph"/>
        <w:numPr>
          <w:ilvl w:val="0"/>
          <w:numId w:val="1"/>
        </w:numPr>
        <w:tabs>
          <w:tab w:val="left" w:pos="813"/>
        </w:tabs>
        <w:ind w:right="1405"/>
        <w:jc w:val="both"/>
        <w:rPr>
          <w:rFonts w:ascii="Symbol" w:hAnsi="Symbol"/>
          <w:sz w:val="23"/>
          <w:szCs w:val="23"/>
        </w:rPr>
      </w:pPr>
      <w:r>
        <w:rPr>
          <w:sz w:val="23"/>
          <w:szCs w:val="23"/>
        </w:rPr>
        <w:t>Tier 3 technical support</w:t>
      </w:r>
    </w:p>
    <w:p w14:paraId="5549F3F2" w14:textId="53C0240E" w:rsidR="006A2A95" w:rsidRDefault="006A2A95" w:rsidP="006A2A95">
      <w:pPr>
        <w:pStyle w:val="ListParagraph"/>
        <w:tabs>
          <w:tab w:val="left" w:pos="813"/>
        </w:tabs>
        <w:ind w:right="1405" w:firstLine="0"/>
        <w:jc w:val="both"/>
        <w:rPr>
          <w:sz w:val="23"/>
          <w:szCs w:val="23"/>
        </w:rPr>
      </w:pPr>
    </w:p>
    <w:p w14:paraId="1F28AD36" w14:textId="414FA27C" w:rsidR="006A2A95" w:rsidRPr="009270C8" w:rsidRDefault="006A2A95" w:rsidP="006A2A95">
      <w:pPr>
        <w:pStyle w:val="Heading1"/>
        <w:tabs>
          <w:tab w:val="left" w:pos="7300"/>
        </w:tabs>
        <w:rPr>
          <w:sz w:val="23"/>
          <w:szCs w:val="23"/>
        </w:rPr>
      </w:pPr>
      <w:r>
        <w:rPr>
          <w:sz w:val="23"/>
          <w:szCs w:val="23"/>
        </w:rPr>
        <w:t>Fairview Health Service</w:t>
      </w:r>
      <w:r w:rsidRPr="009270C8">
        <w:rPr>
          <w:spacing w:val="3"/>
          <w:sz w:val="23"/>
          <w:szCs w:val="23"/>
        </w:rPr>
        <w:t xml:space="preserve">, </w:t>
      </w:r>
      <w:r w:rsidR="00B66F68">
        <w:rPr>
          <w:spacing w:val="3"/>
          <w:sz w:val="23"/>
          <w:szCs w:val="23"/>
        </w:rPr>
        <w:t>MINNEAPOLIS</w:t>
      </w:r>
      <w:r w:rsidRPr="009270C8">
        <w:rPr>
          <w:spacing w:val="3"/>
          <w:sz w:val="23"/>
          <w:szCs w:val="23"/>
        </w:rPr>
        <w:t>,</w:t>
      </w:r>
      <w:r w:rsidRPr="009270C8">
        <w:rPr>
          <w:spacing w:val="10"/>
          <w:sz w:val="23"/>
          <w:szCs w:val="23"/>
        </w:rPr>
        <w:t xml:space="preserve"> </w:t>
      </w:r>
      <w:r w:rsidRPr="009270C8">
        <w:rPr>
          <w:spacing w:val="2"/>
          <w:sz w:val="23"/>
          <w:szCs w:val="23"/>
        </w:rPr>
        <w:t>MN</w:t>
      </w:r>
      <w:r w:rsidRPr="009270C8">
        <w:rPr>
          <w:spacing w:val="2"/>
          <w:sz w:val="23"/>
          <w:szCs w:val="23"/>
        </w:rPr>
        <w:tab/>
      </w:r>
      <w:r w:rsidRPr="009270C8">
        <w:rPr>
          <w:spacing w:val="3"/>
          <w:sz w:val="23"/>
          <w:szCs w:val="23"/>
        </w:rPr>
        <w:t>20</w:t>
      </w:r>
      <w:r>
        <w:rPr>
          <w:spacing w:val="3"/>
          <w:sz w:val="23"/>
          <w:szCs w:val="23"/>
        </w:rPr>
        <w:t>0</w:t>
      </w:r>
      <w:r w:rsidR="000375EC">
        <w:rPr>
          <w:spacing w:val="3"/>
          <w:sz w:val="23"/>
          <w:szCs w:val="23"/>
        </w:rPr>
        <w:t>5</w:t>
      </w:r>
      <w:r w:rsidRPr="009270C8">
        <w:rPr>
          <w:spacing w:val="3"/>
          <w:sz w:val="23"/>
          <w:szCs w:val="23"/>
        </w:rPr>
        <w:t xml:space="preserve"> </w:t>
      </w:r>
      <w:r w:rsidRPr="009270C8">
        <w:rPr>
          <w:sz w:val="23"/>
          <w:szCs w:val="23"/>
        </w:rPr>
        <w:t>–</w:t>
      </w:r>
      <w:r w:rsidRPr="009270C8">
        <w:rPr>
          <w:spacing w:val="16"/>
          <w:sz w:val="23"/>
          <w:szCs w:val="23"/>
        </w:rPr>
        <w:t xml:space="preserve"> </w:t>
      </w:r>
      <w:r w:rsidRPr="009270C8">
        <w:rPr>
          <w:spacing w:val="4"/>
          <w:sz w:val="23"/>
          <w:szCs w:val="23"/>
        </w:rPr>
        <w:t>20</w:t>
      </w:r>
      <w:r w:rsidR="004B0673">
        <w:rPr>
          <w:spacing w:val="4"/>
          <w:sz w:val="23"/>
          <w:szCs w:val="23"/>
        </w:rPr>
        <w:t>0</w:t>
      </w:r>
      <w:r w:rsidR="000375EC">
        <w:rPr>
          <w:spacing w:val="4"/>
          <w:sz w:val="23"/>
          <w:szCs w:val="23"/>
        </w:rPr>
        <w:t>6</w:t>
      </w:r>
    </w:p>
    <w:p w14:paraId="7689C3EF" w14:textId="6D24923A" w:rsidR="006A2A95" w:rsidRPr="009270C8" w:rsidRDefault="006A2A95" w:rsidP="006A2A95">
      <w:pPr>
        <w:spacing w:line="281" w:lineRule="exact"/>
        <w:ind w:left="100"/>
        <w:rPr>
          <w:b/>
          <w:sz w:val="23"/>
          <w:szCs w:val="23"/>
        </w:rPr>
      </w:pPr>
      <w:r>
        <w:rPr>
          <w:b/>
          <w:sz w:val="23"/>
          <w:szCs w:val="23"/>
        </w:rPr>
        <w:t>Application Systems Programmer/Analytics</w:t>
      </w:r>
      <w:r w:rsidR="004B0673">
        <w:rPr>
          <w:b/>
          <w:sz w:val="23"/>
          <w:szCs w:val="23"/>
        </w:rPr>
        <w:t xml:space="preserve"> - EMMS</w:t>
      </w:r>
    </w:p>
    <w:p w14:paraId="0BC9FCB1" w14:textId="1317AFDA" w:rsidR="004B0673" w:rsidRPr="004B0673" w:rsidRDefault="004B0673" w:rsidP="004B0673">
      <w:pPr>
        <w:pStyle w:val="ListParagraph"/>
        <w:numPr>
          <w:ilvl w:val="0"/>
          <w:numId w:val="1"/>
        </w:numPr>
        <w:tabs>
          <w:tab w:val="left" w:pos="813"/>
        </w:tabs>
        <w:ind w:right="1405"/>
        <w:jc w:val="both"/>
        <w:rPr>
          <w:rFonts w:ascii="Symbol" w:hAnsi="Symbol"/>
          <w:sz w:val="23"/>
          <w:szCs w:val="23"/>
        </w:rPr>
      </w:pPr>
      <w:r>
        <w:rPr>
          <w:sz w:val="23"/>
          <w:szCs w:val="23"/>
        </w:rPr>
        <w:t>Established alert management strategy for enterprise application and systems for creating, implementing and maintaining alerts</w:t>
      </w:r>
    </w:p>
    <w:p w14:paraId="7D56027F" w14:textId="036ABE33" w:rsidR="004B0673" w:rsidRPr="004B0673" w:rsidRDefault="004B0673" w:rsidP="004B0673">
      <w:pPr>
        <w:pStyle w:val="ListParagraph"/>
        <w:numPr>
          <w:ilvl w:val="0"/>
          <w:numId w:val="1"/>
        </w:numPr>
        <w:tabs>
          <w:tab w:val="left" w:pos="813"/>
        </w:tabs>
        <w:ind w:right="1405"/>
        <w:jc w:val="both"/>
        <w:rPr>
          <w:rFonts w:ascii="Symbol" w:hAnsi="Symbol"/>
          <w:sz w:val="23"/>
          <w:szCs w:val="23"/>
        </w:rPr>
      </w:pPr>
      <w:r>
        <w:rPr>
          <w:sz w:val="23"/>
          <w:szCs w:val="23"/>
        </w:rPr>
        <w:t>Developed dashboards for managing environment health including CPU utilization, alert counts mining data from servers, SQL and Oracle databases</w:t>
      </w:r>
    </w:p>
    <w:p w14:paraId="5333F850" w14:textId="0B820588" w:rsidR="004B0673" w:rsidRPr="00D45385" w:rsidRDefault="004B0673" w:rsidP="00D45385">
      <w:pPr>
        <w:pStyle w:val="ListParagraph"/>
        <w:numPr>
          <w:ilvl w:val="0"/>
          <w:numId w:val="1"/>
        </w:numPr>
        <w:tabs>
          <w:tab w:val="left" w:pos="813"/>
        </w:tabs>
        <w:ind w:right="1405"/>
        <w:jc w:val="both"/>
        <w:rPr>
          <w:rFonts w:ascii="Symbol" w:hAnsi="Symbol"/>
          <w:sz w:val="23"/>
          <w:szCs w:val="23"/>
        </w:rPr>
      </w:pPr>
      <w:r>
        <w:rPr>
          <w:sz w:val="23"/>
          <w:szCs w:val="23"/>
        </w:rPr>
        <w:t>Performed network troubleshooting reducing outages leveraging OPNET software</w:t>
      </w:r>
    </w:p>
    <w:p w14:paraId="0F6F728E" w14:textId="77777777" w:rsidR="004B0673" w:rsidRPr="000953B2" w:rsidRDefault="004B0673" w:rsidP="004B0673">
      <w:pPr>
        <w:pStyle w:val="ListParagraph"/>
        <w:tabs>
          <w:tab w:val="left" w:pos="813"/>
        </w:tabs>
        <w:ind w:right="1405" w:firstLine="0"/>
        <w:jc w:val="both"/>
        <w:rPr>
          <w:rFonts w:ascii="Symbol" w:hAnsi="Symbol"/>
          <w:sz w:val="23"/>
          <w:szCs w:val="23"/>
        </w:rPr>
      </w:pPr>
    </w:p>
    <w:p w14:paraId="183EB0B8" w14:textId="0E2DF3BD" w:rsidR="006A2A95" w:rsidRPr="009270C8" w:rsidRDefault="006A2A95" w:rsidP="006A2A95">
      <w:pPr>
        <w:pStyle w:val="Heading1"/>
        <w:tabs>
          <w:tab w:val="left" w:pos="7300"/>
        </w:tabs>
        <w:rPr>
          <w:sz w:val="23"/>
          <w:szCs w:val="23"/>
        </w:rPr>
      </w:pPr>
      <w:r>
        <w:rPr>
          <w:sz w:val="23"/>
          <w:szCs w:val="23"/>
        </w:rPr>
        <w:t>Fairview Health Service</w:t>
      </w:r>
      <w:r w:rsidRPr="009270C8">
        <w:rPr>
          <w:spacing w:val="3"/>
          <w:sz w:val="23"/>
          <w:szCs w:val="23"/>
        </w:rPr>
        <w:t xml:space="preserve">, </w:t>
      </w:r>
      <w:r w:rsidR="00B66F68">
        <w:rPr>
          <w:spacing w:val="3"/>
          <w:sz w:val="23"/>
          <w:szCs w:val="23"/>
        </w:rPr>
        <w:t>MINNEAPOLIS</w:t>
      </w:r>
      <w:r w:rsidRPr="009270C8">
        <w:rPr>
          <w:spacing w:val="3"/>
          <w:sz w:val="23"/>
          <w:szCs w:val="23"/>
        </w:rPr>
        <w:t>,</w:t>
      </w:r>
      <w:r w:rsidRPr="009270C8">
        <w:rPr>
          <w:spacing w:val="10"/>
          <w:sz w:val="23"/>
          <w:szCs w:val="23"/>
        </w:rPr>
        <w:t xml:space="preserve"> </w:t>
      </w:r>
      <w:r w:rsidRPr="009270C8">
        <w:rPr>
          <w:spacing w:val="2"/>
          <w:sz w:val="23"/>
          <w:szCs w:val="23"/>
        </w:rPr>
        <w:t>MN</w:t>
      </w:r>
      <w:r w:rsidRPr="009270C8">
        <w:rPr>
          <w:spacing w:val="2"/>
          <w:sz w:val="23"/>
          <w:szCs w:val="23"/>
        </w:rPr>
        <w:tab/>
      </w:r>
      <w:r w:rsidRPr="009270C8">
        <w:rPr>
          <w:spacing w:val="3"/>
          <w:sz w:val="23"/>
          <w:szCs w:val="23"/>
        </w:rPr>
        <w:t>20</w:t>
      </w:r>
      <w:r>
        <w:rPr>
          <w:spacing w:val="3"/>
          <w:sz w:val="23"/>
          <w:szCs w:val="23"/>
        </w:rPr>
        <w:t>0</w:t>
      </w:r>
      <w:r w:rsidR="000375EC">
        <w:rPr>
          <w:spacing w:val="3"/>
          <w:sz w:val="23"/>
          <w:szCs w:val="23"/>
        </w:rPr>
        <w:t>1</w:t>
      </w:r>
      <w:r w:rsidRPr="009270C8">
        <w:rPr>
          <w:spacing w:val="3"/>
          <w:sz w:val="23"/>
          <w:szCs w:val="23"/>
        </w:rPr>
        <w:t xml:space="preserve"> </w:t>
      </w:r>
      <w:r w:rsidRPr="009270C8">
        <w:rPr>
          <w:sz w:val="23"/>
          <w:szCs w:val="23"/>
        </w:rPr>
        <w:t>–</w:t>
      </w:r>
      <w:r w:rsidRPr="009270C8">
        <w:rPr>
          <w:spacing w:val="16"/>
          <w:sz w:val="23"/>
          <w:szCs w:val="23"/>
        </w:rPr>
        <w:t xml:space="preserve"> </w:t>
      </w:r>
      <w:r w:rsidRPr="009270C8">
        <w:rPr>
          <w:spacing w:val="4"/>
          <w:sz w:val="23"/>
          <w:szCs w:val="23"/>
        </w:rPr>
        <w:t>20</w:t>
      </w:r>
      <w:r w:rsidR="004B0673">
        <w:rPr>
          <w:spacing w:val="4"/>
          <w:sz w:val="23"/>
          <w:szCs w:val="23"/>
        </w:rPr>
        <w:t>0</w:t>
      </w:r>
      <w:r w:rsidR="000375EC">
        <w:rPr>
          <w:spacing w:val="4"/>
          <w:sz w:val="23"/>
          <w:szCs w:val="23"/>
        </w:rPr>
        <w:t>5</w:t>
      </w:r>
    </w:p>
    <w:p w14:paraId="380E301A" w14:textId="4BE5D8ED" w:rsidR="006A2A95" w:rsidRPr="009270C8" w:rsidRDefault="006A2A95" w:rsidP="006A2A95">
      <w:pPr>
        <w:spacing w:line="281" w:lineRule="exact"/>
        <w:ind w:left="100"/>
        <w:rPr>
          <w:b/>
          <w:sz w:val="23"/>
          <w:szCs w:val="23"/>
        </w:rPr>
      </w:pPr>
      <w:r>
        <w:rPr>
          <w:b/>
          <w:sz w:val="23"/>
          <w:szCs w:val="23"/>
        </w:rPr>
        <w:t>Application Systems Programmer/Analytics</w:t>
      </w:r>
      <w:r w:rsidR="004B0673">
        <w:rPr>
          <w:b/>
          <w:sz w:val="23"/>
          <w:szCs w:val="23"/>
        </w:rPr>
        <w:t xml:space="preserve"> - ACCS</w:t>
      </w:r>
    </w:p>
    <w:p w14:paraId="13582433" w14:textId="748C12F9" w:rsidR="006A2A95" w:rsidRPr="004B0673" w:rsidRDefault="004B0673" w:rsidP="006A2A95">
      <w:pPr>
        <w:pStyle w:val="ListParagraph"/>
        <w:numPr>
          <w:ilvl w:val="0"/>
          <w:numId w:val="1"/>
        </w:numPr>
        <w:tabs>
          <w:tab w:val="left" w:pos="813"/>
        </w:tabs>
        <w:ind w:right="1405"/>
        <w:jc w:val="both"/>
        <w:rPr>
          <w:rFonts w:ascii="Symbol" w:hAnsi="Symbol"/>
          <w:sz w:val="23"/>
          <w:szCs w:val="23"/>
        </w:rPr>
      </w:pPr>
      <w:r>
        <w:rPr>
          <w:sz w:val="23"/>
          <w:szCs w:val="23"/>
        </w:rPr>
        <w:t>Emtek technical support</w:t>
      </w:r>
      <w:r w:rsidR="000375EC">
        <w:rPr>
          <w:sz w:val="23"/>
          <w:szCs w:val="23"/>
        </w:rPr>
        <w:t xml:space="preserve"> enabling lab order delivery</w:t>
      </w:r>
    </w:p>
    <w:p w14:paraId="1D5BADEA" w14:textId="3CC0D138" w:rsidR="004B0673" w:rsidRPr="000375EC" w:rsidRDefault="004B0673" w:rsidP="006A2A95">
      <w:pPr>
        <w:pStyle w:val="ListParagraph"/>
        <w:numPr>
          <w:ilvl w:val="0"/>
          <w:numId w:val="1"/>
        </w:numPr>
        <w:tabs>
          <w:tab w:val="left" w:pos="813"/>
        </w:tabs>
        <w:ind w:right="1405"/>
        <w:jc w:val="both"/>
        <w:rPr>
          <w:rFonts w:ascii="Symbol" w:hAnsi="Symbol"/>
          <w:sz w:val="23"/>
          <w:szCs w:val="23"/>
        </w:rPr>
      </w:pPr>
      <w:r>
        <w:rPr>
          <w:sz w:val="23"/>
          <w:szCs w:val="23"/>
        </w:rPr>
        <w:t xml:space="preserve">Managed Fairview Information System printing environments </w:t>
      </w:r>
      <w:r w:rsidR="000375EC">
        <w:rPr>
          <w:sz w:val="23"/>
          <w:szCs w:val="23"/>
        </w:rPr>
        <w:t>providing</w:t>
      </w:r>
      <w:r>
        <w:rPr>
          <w:sz w:val="23"/>
          <w:szCs w:val="23"/>
        </w:rPr>
        <w:t xml:space="preserve"> C2K/SCC technical support through developed and released VB6 </w:t>
      </w:r>
      <w:r w:rsidR="000375EC">
        <w:rPr>
          <w:sz w:val="23"/>
          <w:szCs w:val="23"/>
        </w:rPr>
        <w:t>application</w:t>
      </w:r>
    </w:p>
    <w:p w14:paraId="102D52E5" w14:textId="77777777" w:rsidR="006A2A95" w:rsidRPr="00D76852" w:rsidRDefault="006A2A95" w:rsidP="006A2A95">
      <w:pPr>
        <w:tabs>
          <w:tab w:val="left" w:pos="813"/>
        </w:tabs>
        <w:ind w:right="1405"/>
        <w:jc w:val="both"/>
        <w:rPr>
          <w:rFonts w:ascii="Symbol" w:hAnsi="Symbol"/>
          <w:sz w:val="23"/>
          <w:szCs w:val="23"/>
        </w:rPr>
      </w:pPr>
      <w:r w:rsidRPr="009270C8">
        <w:rPr>
          <w:noProof/>
        </w:rPr>
        <mc:AlternateContent>
          <mc:Choice Requires="wps">
            <w:drawing>
              <wp:anchor distT="0" distB="0" distL="0" distR="0" simplePos="0" relativeHeight="251659264" behindDoc="1" locked="0" layoutInCell="1" allowOverlap="1" wp14:anchorId="0D4A5B52" wp14:editId="789E1A59">
                <wp:simplePos x="0" y="0"/>
                <wp:positionH relativeFrom="page">
                  <wp:posOffset>914400</wp:posOffset>
                </wp:positionH>
                <wp:positionV relativeFrom="paragraph">
                  <wp:posOffset>125730</wp:posOffset>
                </wp:positionV>
                <wp:extent cx="30480" cy="889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889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B1E82" id="Rectangle 2" o:spid="_x0000_s1026" style="position:absolute;margin-left:1in;margin-top:9.9pt;width:2.4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" fillcolor="red" stroked="f">
                <w10:wrap type="topAndBottom" anchorx="page"/>
              </v:rect>
            </w:pict>
          </mc:Fallback>
        </mc:AlternateContent>
      </w:r>
    </w:p>
    <w:p w14:paraId="35D1CE12" w14:textId="77777777" w:rsidR="006A2A95" w:rsidRPr="00D76852" w:rsidRDefault="006A2A95" w:rsidP="006A2A95">
      <w:pPr>
        <w:spacing w:before="101"/>
        <w:ind w:firstLine="100"/>
        <w:jc w:val="center"/>
        <w:rPr>
          <w:b/>
          <w:sz w:val="23"/>
          <w:szCs w:val="23"/>
        </w:rPr>
      </w:pPr>
      <w:r>
        <w:rPr>
          <w:b/>
          <w:sz w:val="23"/>
          <w:szCs w:val="23"/>
          <w:u w:val="single"/>
        </w:rPr>
        <w:t>EDUCATION</w:t>
      </w:r>
    </w:p>
    <w:p w14:paraId="4CDB48D4" w14:textId="77777777" w:rsidR="006A2A95" w:rsidRDefault="006A2A95" w:rsidP="006A2A95">
      <w:pPr>
        <w:tabs>
          <w:tab w:val="left" w:pos="7299"/>
        </w:tabs>
        <w:spacing w:before="37"/>
        <w:ind w:left="100" w:right="1604"/>
        <w:rPr>
          <w:sz w:val="23"/>
          <w:szCs w:val="23"/>
        </w:rPr>
      </w:pPr>
      <w:r>
        <w:rPr>
          <w:b/>
          <w:sz w:val="23"/>
          <w:szCs w:val="23"/>
        </w:rPr>
        <w:t>Brown College</w:t>
      </w:r>
      <w:r w:rsidRPr="00D76852">
        <w:rPr>
          <w:b/>
          <w:sz w:val="23"/>
          <w:szCs w:val="23"/>
        </w:rPr>
        <w:t>,</w:t>
      </w:r>
      <w:r w:rsidRPr="00D76852">
        <w:rPr>
          <w:b/>
          <w:spacing w:val="39"/>
          <w:sz w:val="23"/>
          <w:szCs w:val="23"/>
        </w:rPr>
        <w:t xml:space="preserve"> </w:t>
      </w:r>
      <w:r>
        <w:rPr>
          <w:b/>
          <w:sz w:val="23"/>
          <w:szCs w:val="23"/>
        </w:rPr>
        <w:t>Mendota Heights, MN</w:t>
      </w:r>
      <w:r w:rsidRPr="00D76852">
        <w:rPr>
          <w:b/>
          <w:sz w:val="23"/>
          <w:szCs w:val="23"/>
        </w:rPr>
        <w:tab/>
      </w:r>
      <w:r>
        <w:rPr>
          <w:b/>
          <w:sz w:val="23"/>
          <w:szCs w:val="23"/>
        </w:rPr>
        <w:tab/>
        <w:t xml:space="preserve">       </w:t>
      </w:r>
      <w:r>
        <w:rPr>
          <w:sz w:val="23"/>
          <w:szCs w:val="23"/>
        </w:rPr>
        <w:t>2000</w:t>
      </w:r>
    </w:p>
    <w:p w14:paraId="45D2105D" w14:textId="4618BF83" w:rsidR="006F4D56" w:rsidRDefault="006A2A95" w:rsidP="00D45385">
      <w:pPr>
        <w:tabs>
          <w:tab w:val="left" w:pos="7299"/>
        </w:tabs>
        <w:spacing w:before="37"/>
        <w:ind w:left="100" w:right="1604"/>
      </w:pPr>
      <w:r>
        <w:rPr>
          <w:sz w:val="23"/>
          <w:szCs w:val="23"/>
        </w:rPr>
        <w:t>Computer Programming Certificate 4.0 G</w:t>
      </w:r>
      <w:bookmarkEnd w:id="0"/>
      <w:r w:rsidR="00D45385">
        <w:rPr>
          <w:sz w:val="23"/>
          <w:szCs w:val="23"/>
        </w:rPr>
        <w:t>PA</w:t>
      </w:r>
    </w:p>
    <w:sectPr w:rsidR="006F4D56">
      <w:pgSz w:w="12240" w:h="15840"/>
      <w:pgMar w:top="1360" w:right="4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F1851" w14:textId="77777777" w:rsidR="0061062C" w:rsidRDefault="0061062C" w:rsidP="00944013">
      <w:r>
        <w:separator/>
      </w:r>
    </w:p>
  </w:endnote>
  <w:endnote w:type="continuationSeparator" w:id="0">
    <w:p w14:paraId="475006BD" w14:textId="77777777" w:rsidR="0061062C" w:rsidRDefault="0061062C" w:rsidP="0094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28F7E" w14:textId="77777777" w:rsidR="0061062C" w:rsidRDefault="0061062C" w:rsidP="00944013">
      <w:r>
        <w:separator/>
      </w:r>
    </w:p>
  </w:footnote>
  <w:footnote w:type="continuationSeparator" w:id="0">
    <w:p w14:paraId="3E2C5CFD" w14:textId="77777777" w:rsidR="0061062C" w:rsidRDefault="0061062C" w:rsidP="00944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7619"/>
    <w:multiLevelType w:val="hybridMultilevel"/>
    <w:tmpl w:val="8DF804B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54E6434B"/>
    <w:multiLevelType w:val="hybridMultilevel"/>
    <w:tmpl w:val="61EE3FFE"/>
    <w:lvl w:ilvl="0" w:tplc="CFA0C360">
      <w:numFmt w:val="bullet"/>
      <w:lvlText w:val=""/>
      <w:lvlJc w:val="left"/>
      <w:pPr>
        <w:ind w:left="820" w:hanging="360"/>
      </w:pPr>
      <w:rPr>
        <w:rFonts w:hint="default"/>
        <w:w w:val="100"/>
      </w:rPr>
    </w:lvl>
    <w:lvl w:ilvl="1" w:tplc="BF84ADB4">
      <w:numFmt w:val="bullet"/>
      <w:lvlText w:val="o"/>
      <w:lvlJc w:val="left"/>
      <w:pPr>
        <w:ind w:left="1540" w:hanging="360"/>
      </w:pPr>
      <w:rPr>
        <w:rFonts w:ascii="Courier New" w:eastAsia="Courier New" w:hAnsi="Courier New" w:cs="Courier New" w:hint="default"/>
        <w:w w:val="99"/>
        <w:sz w:val="20"/>
        <w:szCs w:val="20"/>
      </w:rPr>
    </w:lvl>
    <w:lvl w:ilvl="2" w:tplc="611E2244">
      <w:numFmt w:val="bullet"/>
      <w:lvlText w:val="•"/>
      <w:lvlJc w:val="left"/>
      <w:pPr>
        <w:ind w:left="2531" w:hanging="360"/>
      </w:pPr>
      <w:rPr>
        <w:rFonts w:hint="default"/>
      </w:rPr>
    </w:lvl>
    <w:lvl w:ilvl="3" w:tplc="D10099F6">
      <w:numFmt w:val="bullet"/>
      <w:lvlText w:val="•"/>
      <w:lvlJc w:val="left"/>
      <w:pPr>
        <w:ind w:left="3522" w:hanging="360"/>
      </w:pPr>
      <w:rPr>
        <w:rFonts w:hint="default"/>
      </w:rPr>
    </w:lvl>
    <w:lvl w:ilvl="4" w:tplc="FAFC4F20">
      <w:numFmt w:val="bullet"/>
      <w:lvlText w:val="•"/>
      <w:lvlJc w:val="left"/>
      <w:pPr>
        <w:ind w:left="4513" w:hanging="360"/>
      </w:pPr>
      <w:rPr>
        <w:rFonts w:hint="default"/>
      </w:rPr>
    </w:lvl>
    <w:lvl w:ilvl="5" w:tplc="E0445560">
      <w:numFmt w:val="bullet"/>
      <w:lvlText w:val="•"/>
      <w:lvlJc w:val="left"/>
      <w:pPr>
        <w:ind w:left="5504" w:hanging="360"/>
      </w:pPr>
      <w:rPr>
        <w:rFonts w:hint="default"/>
      </w:rPr>
    </w:lvl>
    <w:lvl w:ilvl="6" w:tplc="C19AD568">
      <w:numFmt w:val="bullet"/>
      <w:lvlText w:val="•"/>
      <w:lvlJc w:val="left"/>
      <w:pPr>
        <w:ind w:left="6495" w:hanging="360"/>
      </w:pPr>
      <w:rPr>
        <w:rFonts w:hint="default"/>
      </w:rPr>
    </w:lvl>
    <w:lvl w:ilvl="7" w:tplc="895617BE">
      <w:numFmt w:val="bullet"/>
      <w:lvlText w:val="•"/>
      <w:lvlJc w:val="left"/>
      <w:pPr>
        <w:ind w:left="7486" w:hanging="360"/>
      </w:pPr>
      <w:rPr>
        <w:rFonts w:hint="default"/>
      </w:rPr>
    </w:lvl>
    <w:lvl w:ilvl="8" w:tplc="3B74533C">
      <w:numFmt w:val="bullet"/>
      <w:lvlText w:val="•"/>
      <w:lvlJc w:val="left"/>
      <w:pPr>
        <w:ind w:left="8477"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56"/>
    <w:rsid w:val="000375EC"/>
    <w:rsid w:val="000953B2"/>
    <w:rsid w:val="00114DAE"/>
    <w:rsid w:val="00121DE6"/>
    <w:rsid w:val="00141EAF"/>
    <w:rsid w:val="001535C8"/>
    <w:rsid w:val="00160F15"/>
    <w:rsid w:val="001C0E05"/>
    <w:rsid w:val="001E10D8"/>
    <w:rsid w:val="001E1B60"/>
    <w:rsid w:val="0020048E"/>
    <w:rsid w:val="002613E9"/>
    <w:rsid w:val="003B7C72"/>
    <w:rsid w:val="004B0673"/>
    <w:rsid w:val="004C3FED"/>
    <w:rsid w:val="0051440A"/>
    <w:rsid w:val="0056408C"/>
    <w:rsid w:val="005F1826"/>
    <w:rsid w:val="0061062C"/>
    <w:rsid w:val="006662B8"/>
    <w:rsid w:val="006A177B"/>
    <w:rsid w:val="006A2A95"/>
    <w:rsid w:val="006B0972"/>
    <w:rsid w:val="006B6DA0"/>
    <w:rsid w:val="006D18D0"/>
    <w:rsid w:val="006F4D56"/>
    <w:rsid w:val="00702050"/>
    <w:rsid w:val="00706D78"/>
    <w:rsid w:val="0078256C"/>
    <w:rsid w:val="007F4602"/>
    <w:rsid w:val="0080361B"/>
    <w:rsid w:val="00865C67"/>
    <w:rsid w:val="00873337"/>
    <w:rsid w:val="008D04B8"/>
    <w:rsid w:val="0091019C"/>
    <w:rsid w:val="009270C8"/>
    <w:rsid w:val="00944013"/>
    <w:rsid w:val="00962505"/>
    <w:rsid w:val="00A1207E"/>
    <w:rsid w:val="00A64279"/>
    <w:rsid w:val="00AE5C3C"/>
    <w:rsid w:val="00B14FE1"/>
    <w:rsid w:val="00B66F68"/>
    <w:rsid w:val="00C4541E"/>
    <w:rsid w:val="00CA6F51"/>
    <w:rsid w:val="00CB35DD"/>
    <w:rsid w:val="00D14EF1"/>
    <w:rsid w:val="00D40C9A"/>
    <w:rsid w:val="00D45385"/>
    <w:rsid w:val="00D76852"/>
    <w:rsid w:val="00E41D93"/>
    <w:rsid w:val="00E7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0DCFA"/>
  <w15:docId w15:val="{370CF4EF-A6CC-427B-9F6C-F44EC7CB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line="281" w:lineRule="exact"/>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3"/>
      <w:szCs w:val="23"/>
    </w:rPr>
  </w:style>
  <w:style w:type="paragraph" w:styleId="ListParagraph">
    <w:name w:val="List Paragraph"/>
    <w:basedOn w:val="Normal"/>
    <w:uiPriority w:val="1"/>
    <w:qFormat/>
    <w:pPr>
      <w:spacing w:before="1"/>
      <w:ind w:left="820" w:hanging="360"/>
    </w:pPr>
  </w:style>
  <w:style w:type="paragraph" w:customStyle="1" w:styleId="TableParagraph">
    <w:name w:val="Table Paragraph"/>
    <w:basedOn w:val="Normal"/>
    <w:uiPriority w:val="1"/>
    <w:qFormat/>
    <w:pPr>
      <w:spacing w:line="234" w:lineRule="exact"/>
      <w:ind w:left="107"/>
    </w:pPr>
  </w:style>
  <w:style w:type="paragraph" w:styleId="Header">
    <w:name w:val="header"/>
    <w:basedOn w:val="Normal"/>
    <w:link w:val="HeaderChar"/>
    <w:uiPriority w:val="99"/>
    <w:unhideWhenUsed/>
    <w:rsid w:val="00944013"/>
    <w:pPr>
      <w:tabs>
        <w:tab w:val="center" w:pos="4680"/>
        <w:tab w:val="right" w:pos="9360"/>
      </w:tabs>
    </w:pPr>
  </w:style>
  <w:style w:type="character" w:customStyle="1" w:styleId="HeaderChar">
    <w:name w:val="Header Char"/>
    <w:basedOn w:val="DefaultParagraphFont"/>
    <w:link w:val="Header"/>
    <w:uiPriority w:val="99"/>
    <w:rsid w:val="00944013"/>
    <w:rPr>
      <w:rFonts w:ascii="Cambria" w:eastAsia="Cambria" w:hAnsi="Cambria" w:cs="Cambria"/>
    </w:rPr>
  </w:style>
  <w:style w:type="paragraph" w:styleId="Footer">
    <w:name w:val="footer"/>
    <w:basedOn w:val="Normal"/>
    <w:link w:val="FooterChar"/>
    <w:uiPriority w:val="99"/>
    <w:unhideWhenUsed/>
    <w:rsid w:val="00944013"/>
    <w:pPr>
      <w:tabs>
        <w:tab w:val="center" w:pos="4680"/>
        <w:tab w:val="right" w:pos="9360"/>
      </w:tabs>
    </w:pPr>
  </w:style>
  <w:style w:type="character" w:customStyle="1" w:styleId="FooterChar">
    <w:name w:val="Footer Char"/>
    <w:basedOn w:val="DefaultParagraphFont"/>
    <w:link w:val="Footer"/>
    <w:uiPriority w:val="99"/>
    <w:rsid w:val="00944013"/>
    <w:rPr>
      <w:rFonts w:ascii="Cambria" w:eastAsia="Cambria" w:hAnsi="Cambria" w:cs="Cambria"/>
    </w:rPr>
  </w:style>
  <w:style w:type="paragraph" w:styleId="BalloonText">
    <w:name w:val="Balloon Text"/>
    <w:basedOn w:val="Normal"/>
    <w:link w:val="BalloonTextChar"/>
    <w:uiPriority w:val="99"/>
    <w:semiHidden/>
    <w:unhideWhenUsed/>
    <w:rsid w:val="005F18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826"/>
    <w:rPr>
      <w:rFonts w:ascii="Segoe UI" w:eastAsia="Cambria" w:hAnsi="Segoe UI" w:cs="Segoe UI"/>
      <w:sz w:val="18"/>
      <w:szCs w:val="18"/>
    </w:rPr>
  </w:style>
  <w:style w:type="character" w:styleId="Hyperlink">
    <w:name w:val="Hyperlink"/>
    <w:basedOn w:val="DefaultParagraphFont"/>
    <w:uiPriority w:val="99"/>
    <w:unhideWhenUsed/>
    <w:rsid w:val="001E1B60"/>
    <w:rPr>
      <w:color w:val="0000FF" w:themeColor="hyperlink"/>
      <w:u w:val="single"/>
    </w:rPr>
  </w:style>
  <w:style w:type="character" w:styleId="UnresolvedMention">
    <w:name w:val="Unresolved Mention"/>
    <w:basedOn w:val="DefaultParagraphFont"/>
    <w:uiPriority w:val="99"/>
    <w:semiHidden/>
    <w:unhideWhenUsed/>
    <w:rsid w:val="001E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josephmansanz.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phmasanz.wo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21C4-1CAF-4D07-AC68-88E59F27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Microsoft Word - Megan Masanz.docx</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Megan Masanz.docx</dc:title>
  <dc:creator>A05V6ZZ</dc:creator>
  <cp:lastModifiedBy> </cp:lastModifiedBy>
  <cp:revision>6</cp:revision>
  <cp:lastPrinted>2020-02-27T05:37:00Z</cp:lastPrinted>
  <dcterms:created xsi:type="dcterms:W3CDTF">2020-09-26T14:25:00Z</dcterms:created>
  <dcterms:modified xsi:type="dcterms:W3CDTF">2020-09-26T18:42:00Z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2019-06-01T00:00:00Z</vt:filetime>
  </property>
  <property fmtid="{D5CDD505-2E9C-101B-9397-08002B2CF9AE}" pid="3" name="LastSaved">
    <vt:filetime>2020-02-27T00:00:00Z</vt:filetime>
  </property>
</Properties>
</file>