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21D" w:rsidRPr="00B86C8C" w:rsidRDefault="0091421D" w:rsidP="0091421D">
      <w:pPr>
        <w:autoSpaceDE w:val="0"/>
        <w:autoSpaceDN w:val="0"/>
        <w:adjustRightInd w:val="0"/>
        <w:rPr>
          <w:rFonts w:ascii="FranklinGothic-Condensed" w:hAnsi="FranklinGothic-Condensed" w:cs="FranklinGothic-Condensed"/>
          <w:b/>
          <w:bCs/>
          <w:color w:val="FFFFFF" w:themeColor="background1"/>
          <w:sz w:val="32"/>
          <w:szCs w:val="32"/>
        </w:rPr>
      </w:pPr>
      <w:r w:rsidRPr="00B86C8C">
        <w:rPr>
          <w:rFonts w:ascii="FranklinGothic-Condensed" w:hAnsi="FranklinGothic-Condensed" w:cs="FranklinGothic-Condensed"/>
          <w:b/>
          <w:bCs/>
          <w:color w:val="FFFFFF" w:themeColor="background1"/>
          <w:sz w:val="42"/>
          <w:szCs w:val="42"/>
          <w:highlight w:val="black"/>
        </w:rPr>
        <w:t>C</w:t>
      </w:r>
      <w:r w:rsidRPr="00B86C8C">
        <w:rPr>
          <w:rFonts w:ascii="FranklinGothic-Condensed" w:hAnsi="FranklinGothic-Condensed" w:cs="FranklinGothic-Condensed"/>
          <w:b/>
          <w:bCs/>
          <w:color w:val="FFFFFF" w:themeColor="background1"/>
          <w:sz w:val="32"/>
          <w:szCs w:val="32"/>
          <w:highlight w:val="black"/>
        </w:rPr>
        <w:t xml:space="preserve">OMPETITIONS </w:t>
      </w:r>
      <w:r w:rsidRPr="00B86C8C">
        <w:rPr>
          <w:rFonts w:ascii="FranklinGothic-Condensed" w:hAnsi="FranklinGothic-Condensed" w:cs="FranklinGothic-Condensed"/>
          <w:b/>
          <w:bCs/>
          <w:color w:val="FFFFFF" w:themeColor="background1"/>
          <w:sz w:val="42"/>
          <w:szCs w:val="42"/>
          <w:highlight w:val="black"/>
        </w:rPr>
        <w:t>M</w:t>
      </w:r>
      <w:r w:rsidRPr="00B86C8C">
        <w:rPr>
          <w:rFonts w:ascii="FranklinGothic-Condensed" w:hAnsi="FranklinGothic-Condensed" w:cs="FranklinGothic-Condensed"/>
          <w:b/>
          <w:bCs/>
          <w:color w:val="FFFFFF" w:themeColor="background1"/>
          <w:sz w:val="32"/>
          <w:szCs w:val="32"/>
          <w:highlight w:val="black"/>
        </w:rPr>
        <w:t xml:space="preserve">USIC </w:t>
      </w:r>
      <w:r w:rsidRPr="00B86C8C">
        <w:rPr>
          <w:rFonts w:ascii="FranklinGothic-Condensed" w:hAnsi="FranklinGothic-Condensed" w:cs="FranklinGothic-Condensed"/>
          <w:b/>
          <w:bCs/>
          <w:color w:val="FFFFFF" w:themeColor="background1"/>
          <w:sz w:val="42"/>
          <w:szCs w:val="42"/>
          <w:highlight w:val="black"/>
        </w:rPr>
        <w:t>R</w:t>
      </w:r>
      <w:r w:rsidRPr="00B86C8C">
        <w:rPr>
          <w:rFonts w:ascii="FranklinGothic-Condensed" w:hAnsi="FranklinGothic-Condensed" w:cs="FranklinGothic-Condensed"/>
          <w:b/>
          <w:bCs/>
          <w:color w:val="FFFFFF" w:themeColor="background1"/>
          <w:sz w:val="32"/>
          <w:szCs w:val="32"/>
          <w:highlight w:val="black"/>
        </w:rPr>
        <w:t xml:space="preserve">ELEASE </w:t>
      </w:r>
      <w:r w:rsidRPr="00B86C8C">
        <w:rPr>
          <w:rFonts w:ascii="FranklinGothic-Condensed" w:hAnsi="FranklinGothic-Condensed" w:cs="FranklinGothic-Condensed"/>
          <w:b/>
          <w:bCs/>
          <w:color w:val="FFFFFF" w:themeColor="background1"/>
          <w:sz w:val="42"/>
          <w:szCs w:val="42"/>
          <w:highlight w:val="black"/>
        </w:rPr>
        <w:t>F</w:t>
      </w:r>
      <w:r w:rsidRPr="00B86C8C">
        <w:rPr>
          <w:rFonts w:ascii="FranklinGothic-Condensed" w:hAnsi="FranklinGothic-Condensed" w:cs="FranklinGothic-Condensed"/>
          <w:b/>
          <w:bCs/>
          <w:color w:val="FFFFFF" w:themeColor="background1"/>
          <w:sz w:val="32"/>
          <w:szCs w:val="32"/>
          <w:highlight w:val="black"/>
        </w:rPr>
        <w:t>ORM</w:t>
      </w:r>
    </w:p>
    <w:p w:rsidR="0091421D" w:rsidRDefault="0091421D" w:rsidP="0091421D">
      <w:pPr>
        <w:autoSpaceDE w:val="0"/>
        <w:autoSpaceDN w:val="0"/>
        <w:adjustRightInd w:val="0"/>
        <w:rPr>
          <w:rFonts w:ascii="Palatino Linotype" w:hAnsi="Palatino Linotype" w:cs="AGaramond-Italic"/>
          <w:i/>
          <w:iCs/>
          <w:color w:val="000000"/>
          <w:sz w:val="18"/>
          <w:szCs w:val="18"/>
        </w:rPr>
      </w:pPr>
    </w:p>
    <w:p w:rsidR="0091421D" w:rsidRPr="00A7684D" w:rsidRDefault="0091421D" w:rsidP="0091421D">
      <w:pPr>
        <w:autoSpaceDE w:val="0"/>
        <w:autoSpaceDN w:val="0"/>
        <w:adjustRightInd w:val="0"/>
        <w:rPr>
          <w:rFonts w:ascii="Palatino Linotype" w:hAnsi="Palatino Linotype" w:cs="AGaramond-Italic"/>
          <w:i/>
          <w:iCs/>
          <w:color w:val="000000"/>
          <w:sz w:val="18"/>
          <w:szCs w:val="18"/>
        </w:rPr>
      </w:pPr>
      <w:r w:rsidRPr="00A7684D">
        <w:rPr>
          <w:rFonts w:ascii="Palatino Linotype" w:hAnsi="Palatino Linotype" w:cs="AGaramond-Italic"/>
          <w:i/>
          <w:iCs/>
          <w:color w:val="000000"/>
          <w:sz w:val="18"/>
          <w:szCs w:val="18"/>
        </w:rPr>
        <w:t>REPRODUCTION OF THIRD-PARTY WORKS THAT ARE SUBJECT TO COPYRIGHT PROTECTION CONSTITUTES</w:t>
      </w:r>
    </w:p>
    <w:p w:rsidR="0091421D" w:rsidRPr="00A7684D" w:rsidRDefault="0091421D" w:rsidP="0091421D">
      <w:pPr>
        <w:autoSpaceDE w:val="0"/>
        <w:autoSpaceDN w:val="0"/>
        <w:adjustRightInd w:val="0"/>
        <w:rPr>
          <w:rFonts w:ascii="Palatino Linotype" w:hAnsi="Palatino Linotype" w:cs="AGaramond-Italic"/>
          <w:i/>
          <w:iCs/>
          <w:color w:val="000000"/>
          <w:sz w:val="18"/>
          <w:szCs w:val="18"/>
        </w:rPr>
      </w:pPr>
      <w:proofErr w:type="gramStart"/>
      <w:r w:rsidRPr="00A7684D">
        <w:rPr>
          <w:rFonts w:ascii="Palatino Linotype" w:hAnsi="Palatino Linotype" w:cs="AGaramond-Italic"/>
          <w:i/>
          <w:iCs/>
          <w:color w:val="000000"/>
          <w:sz w:val="18"/>
          <w:szCs w:val="18"/>
        </w:rPr>
        <w:t>COPYRIGHT INFRINGEMENT UNLESS A LICENSE TO REPRODUCE SUCH WORK HAS BEEN</w:t>
      </w:r>
      <w:r>
        <w:rPr>
          <w:rFonts w:ascii="Palatino Linotype" w:hAnsi="Palatino Linotype" w:cs="AGaramond-Italic"/>
          <w:i/>
          <w:iCs/>
          <w:color w:val="000000"/>
          <w:sz w:val="18"/>
          <w:szCs w:val="18"/>
        </w:rPr>
        <w:t xml:space="preserve"> </w:t>
      </w:r>
      <w:r w:rsidRPr="00A7684D">
        <w:rPr>
          <w:rFonts w:ascii="Palatino Linotype" w:hAnsi="Palatino Linotype" w:cs="AGaramond-Italic"/>
          <w:i/>
          <w:iCs/>
          <w:color w:val="000000"/>
          <w:sz w:val="18"/>
          <w:szCs w:val="18"/>
        </w:rPr>
        <w:t>OBTAINED OR ANOTHER EXCEPTION TO COPYRIGHT INFRINGEMENT EXISTS.</w:t>
      </w:r>
      <w:proofErr w:type="gramEnd"/>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You, the undersigned, declare under penalty of perjury, represent and warrant to the hosting organization that (a) you are</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least eighteen (18) years of age, (b) your intended use of the reproduced music will not confuse or mislead the public in</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any way and (c) at least one of the following is true: (</w:t>
      </w:r>
      <w:proofErr w:type="spellStart"/>
      <w:r w:rsidRPr="00A7684D">
        <w:rPr>
          <w:rFonts w:ascii="Palatino Linotype" w:hAnsi="Palatino Linotype" w:cs="AGaramond-Regular"/>
          <w:color w:val="000000"/>
          <w:sz w:val="18"/>
          <w:szCs w:val="18"/>
        </w:rPr>
        <w:t>i</w:t>
      </w:r>
      <w:proofErr w:type="spellEnd"/>
      <w:r w:rsidRPr="00A7684D">
        <w:rPr>
          <w:rFonts w:ascii="Palatino Linotype" w:hAnsi="Palatino Linotype" w:cs="AGaramond-Regular"/>
          <w:color w:val="000000"/>
          <w:sz w:val="18"/>
          <w:szCs w:val="18"/>
        </w:rPr>
        <w:t>) You own the copyright of the music; (ii) you have been authorized</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as the agent of the owner of the copyright to have the music copied; (iii) you have been granted a license by the owner of</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the copyright to reproduce the music; (iv) you are a teacher or student (or parent or guardian of a student) and are using</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the copies for educational purposes in a not-for-profit educational setting*; or (v) the reproduced music is in the public</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domain.</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*Copying under this exception is subject to the limitations contained in the “Guidelines for Educational Uses of Music”</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found on the back of this form.</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 xml:space="preserve">The undersigned shall indemnify, defend and hold the hosting organization harmless </w:t>
      </w:r>
      <w:r>
        <w:rPr>
          <w:rFonts w:ascii="Palatino Linotype" w:hAnsi="Palatino Linotype" w:cs="AGaramond-Regular"/>
          <w:color w:val="000000"/>
          <w:sz w:val="18"/>
          <w:szCs w:val="18"/>
        </w:rPr>
        <w:t>from any suit, demand, claim or l</w:t>
      </w:r>
      <w:r w:rsidRPr="00A7684D">
        <w:rPr>
          <w:rFonts w:ascii="Palatino Linotype" w:hAnsi="Palatino Linotype" w:cs="AGaramond-Regular"/>
          <w:color w:val="000000"/>
          <w:sz w:val="18"/>
          <w:szCs w:val="18"/>
        </w:rPr>
        <w:t>iability</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arising from a breach of the foregoing warranty or any other basis arising from the use of copies, including without</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limitation copyright infringement and unfair competition. The undersigned shall</w:t>
      </w:r>
      <w:r>
        <w:rPr>
          <w:rFonts w:ascii="Palatino Linotype" w:hAnsi="Palatino Linotype" w:cs="AGaramond-Regular"/>
          <w:color w:val="000000"/>
          <w:sz w:val="18"/>
          <w:szCs w:val="18"/>
        </w:rPr>
        <w:t xml:space="preserve"> pay any judgment or reasonable </w:t>
      </w:r>
      <w:r w:rsidRPr="00A7684D">
        <w:rPr>
          <w:rFonts w:ascii="Palatino Linotype" w:hAnsi="Palatino Linotype" w:cs="AGaramond-Regular"/>
          <w:color w:val="000000"/>
          <w:sz w:val="18"/>
          <w:szCs w:val="18"/>
        </w:rPr>
        <w:t>settlement</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offer and the hosting organization’s costs and fees (including without limitation attorneys’</w:t>
      </w:r>
      <w:r>
        <w:rPr>
          <w:rFonts w:ascii="Palatino Linotype" w:hAnsi="Palatino Linotype" w:cs="AGaramond-Regular"/>
          <w:color w:val="000000"/>
          <w:sz w:val="18"/>
          <w:szCs w:val="18"/>
        </w:rPr>
        <w:t xml:space="preserve"> fees) incurred in </w:t>
      </w:r>
      <w:r w:rsidRPr="00A7684D">
        <w:rPr>
          <w:rFonts w:ascii="Palatino Linotype" w:hAnsi="Palatino Linotype" w:cs="AGaramond-Regular"/>
          <w:color w:val="000000"/>
          <w:sz w:val="18"/>
          <w:szCs w:val="18"/>
        </w:rPr>
        <w:t>connection</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with any such suit, demand, claim or liability, or in collecting upon this indemni</w:t>
      </w:r>
      <w:r>
        <w:rPr>
          <w:rFonts w:ascii="Palatino Linotype" w:hAnsi="Palatino Linotype" w:cs="AGaramond-Regular"/>
          <w:color w:val="000000"/>
          <w:sz w:val="18"/>
          <w:szCs w:val="18"/>
        </w:rPr>
        <w:t xml:space="preserve">fication from the undersigned. </w:t>
      </w:r>
      <w:r w:rsidRPr="00A7684D">
        <w:rPr>
          <w:rFonts w:ascii="Palatino Linotype" w:hAnsi="Palatino Linotype" w:cs="AGaramond-Regular"/>
          <w:color w:val="000000"/>
          <w:sz w:val="18"/>
          <w:szCs w:val="18"/>
        </w:rPr>
        <w:t>The</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hosting organization may provide a copy of this form to anyone claiming that use of these copies infringes such person’s</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rights.</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SIGNATURE: __________________________________________________________________________________</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NAME: ________________________________________________________________________________________</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ADDRESS: ____________________________________________________________________________________</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DATE: ________________________________________________________________________________________</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TITLE(S) AND COMPOSER(S) OF PHOTOCOPIED MUSIC BEING USED:</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spacing w:line="480" w:lineRule="auto"/>
        <w:rPr>
          <w:rFonts w:ascii="Palatino Linotype" w:hAnsi="Palatino Linotype" w:cs="AGaramond-Regular"/>
          <w:color w:val="000000"/>
          <w:sz w:val="18"/>
          <w:szCs w:val="18"/>
        </w:rPr>
      </w:pPr>
      <w:r>
        <w:rPr>
          <w:rFonts w:ascii="Palatino Linotype" w:hAnsi="Palatino Linotype" w:cs="AGaramond-Regular"/>
          <w:color w:val="000000"/>
          <w:sz w:val="18"/>
          <w:szCs w:val="18"/>
        </w:rPr>
        <w:t>_____________________________________________________________________________________________________________</w:t>
      </w:r>
    </w:p>
    <w:p w:rsidR="0091421D" w:rsidRDefault="0091421D" w:rsidP="0091421D">
      <w:pPr>
        <w:autoSpaceDE w:val="0"/>
        <w:autoSpaceDN w:val="0"/>
        <w:adjustRightInd w:val="0"/>
        <w:spacing w:line="480" w:lineRule="auto"/>
        <w:rPr>
          <w:rFonts w:ascii="Palatino Linotype" w:hAnsi="Palatino Linotype" w:cs="AGaramond-Regular"/>
          <w:color w:val="000000"/>
          <w:sz w:val="18"/>
          <w:szCs w:val="18"/>
        </w:rPr>
      </w:pPr>
      <w:r>
        <w:rPr>
          <w:rFonts w:ascii="Palatino Linotype" w:hAnsi="Palatino Linotype" w:cs="AGaramond-Regular"/>
          <w:color w:val="000000"/>
          <w:sz w:val="18"/>
          <w:szCs w:val="18"/>
        </w:rPr>
        <w:t>_____________________________________________________________________________________________________________</w:t>
      </w:r>
    </w:p>
    <w:p w:rsidR="0091421D" w:rsidRPr="00A7684D" w:rsidRDefault="0091421D" w:rsidP="0091421D">
      <w:pPr>
        <w:autoSpaceDE w:val="0"/>
        <w:autoSpaceDN w:val="0"/>
        <w:adjustRightInd w:val="0"/>
        <w:spacing w:line="480" w:lineRule="auto"/>
        <w:rPr>
          <w:rFonts w:ascii="Palatino Linotype" w:hAnsi="Palatino Linotype" w:cs="AGaramond-Regular"/>
          <w:color w:val="000000"/>
          <w:sz w:val="18"/>
          <w:szCs w:val="18"/>
        </w:rPr>
      </w:pPr>
      <w:r>
        <w:rPr>
          <w:rFonts w:ascii="Palatino Linotype" w:hAnsi="Palatino Linotype" w:cs="AGaramond-Regular"/>
          <w:color w:val="000000"/>
          <w:sz w:val="18"/>
          <w:szCs w:val="18"/>
        </w:rPr>
        <w:t>_____________________________________________________________________________________________________________</w:t>
      </w:r>
    </w:p>
    <w:p w:rsidR="0091421D" w:rsidRDefault="0091421D" w:rsidP="0091421D">
      <w:pPr>
        <w:autoSpaceDE w:val="0"/>
        <w:autoSpaceDN w:val="0"/>
        <w:adjustRightInd w:val="0"/>
        <w:rPr>
          <w:rFonts w:ascii="Palatino Linotype" w:hAnsi="Palatino Linotype" w:cs="AGaramond-Italic"/>
          <w:i/>
          <w:iCs/>
          <w:color w:val="000000"/>
          <w:sz w:val="18"/>
          <w:szCs w:val="18"/>
        </w:rPr>
      </w:pPr>
    </w:p>
    <w:p w:rsidR="0091421D" w:rsidRDefault="0091421D" w:rsidP="0091421D">
      <w:pPr>
        <w:autoSpaceDE w:val="0"/>
        <w:autoSpaceDN w:val="0"/>
        <w:adjustRightInd w:val="0"/>
        <w:rPr>
          <w:rFonts w:ascii="Palatino Linotype" w:hAnsi="Palatino Linotype" w:cs="AGaramond-Italic"/>
          <w:i/>
          <w:iCs/>
          <w:color w:val="000000"/>
          <w:sz w:val="18"/>
          <w:szCs w:val="18"/>
        </w:rPr>
      </w:pPr>
      <w:r>
        <w:rPr>
          <w:rFonts w:ascii="Palatino Linotype" w:hAnsi="Palatino Linotype" w:cs="AGaramond-Italic"/>
          <w:i/>
          <w:iCs/>
          <w:color w:val="000000"/>
          <w:sz w:val="18"/>
          <w:szCs w:val="18"/>
        </w:rPr>
        <w:t>_____________________________________________________________________________________________________________</w:t>
      </w:r>
    </w:p>
    <w:p w:rsidR="0091421D" w:rsidRPr="00A7684D" w:rsidRDefault="0091421D" w:rsidP="0091421D">
      <w:pPr>
        <w:autoSpaceDE w:val="0"/>
        <w:autoSpaceDN w:val="0"/>
        <w:adjustRightInd w:val="0"/>
        <w:rPr>
          <w:rFonts w:ascii="Palatino Linotype" w:hAnsi="Palatino Linotype" w:cs="AGaramond-Italic"/>
          <w:i/>
          <w:iCs/>
          <w:color w:val="000000"/>
          <w:sz w:val="18"/>
          <w:szCs w:val="18"/>
        </w:rPr>
      </w:pPr>
      <w:r w:rsidRPr="00A7684D">
        <w:rPr>
          <w:rFonts w:ascii="Palatino Linotype" w:hAnsi="Palatino Linotype" w:cs="AGaramond-Italic"/>
          <w:i/>
          <w:iCs/>
          <w:color w:val="000000"/>
          <w:sz w:val="18"/>
          <w:szCs w:val="18"/>
        </w:rPr>
        <w:t xml:space="preserve">Signature of Competition Official </w:t>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Pr>
          <w:rFonts w:ascii="Palatino Linotype" w:hAnsi="Palatino Linotype" w:cs="AGaramond-Italic"/>
          <w:i/>
          <w:iCs/>
          <w:color w:val="000000"/>
          <w:sz w:val="18"/>
          <w:szCs w:val="18"/>
        </w:rPr>
        <w:tab/>
      </w:r>
      <w:r w:rsidRPr="00A7684D">
        <w:rPr>
          <w:rFonts w:ascii="Palatino Linotype" w:hAnsi="Palatino Linotype" w:cs="AGaramond-Italic"/>
          <w:i/>
          <w:iCs/>
          <w:color w:val="000000"/>
          <w:sz w:val="18"/>
          <w:szCs w:val="18"/>
        </w:rPr>
        <w:t>Date</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 xml:space="preserve">**One copy of this form is to be signed by the </w:t>
      </w:r>
      <w:proofErr w:type="gramStart"/>
      <w:r w:rsidRPr="00A7684D">
        <w:rPr>
          <w:rFonts w:ascii="Palatino Linotype" w:hAnsi="Palatino Linotype" w:cs="AGaramond-Regular"/>
          <w:color w:val="000000"/>
          <w:sz w:val="18"/>
          <w:szCs w:val="18"/>
        </w:rPr>
        <w:t>student</w:t>
      </w:r>
      <w:r>
        <w:rPr>
          <w:rFonts w:ascii="Palatino Linotype" w:hAnsi="Palatino Linotype" w:cs="AGaramond-Regular"/>
          <w:color w:val="000000"/>
          <w:sz w:val="18"/>
          <w:szCs w:val="18"/>
        </w:rPr>
        <w:t>,</w:t>
      </w:r>
      <w:proofErr w:type="gramEnd"/>
      <w:r w:rsidRPr="00A7684D">
        <w:rPr>
          <w:rFonts w:ascii="Palatino Linotype" w:hAnsi="Palatino Linotype" w:cs="AGaramond-Regular"/>
          <w:color w:val="000000"/>
          <w:sz w:val="18"/>
          <w:szCs w:val="18"/>
        </w:rPr>
        <w:t xml:space="preserve"> parent or teacher [must be at least eighteen (18) years of age].</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This signed form will be attached to the Application Form.</w:t>
      </w: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p>
    <w:p w:rsidR="0091421D" w:rsidRDefault="0091421D" w:rsidP="0091421D">
      <w:pPr>
        <w:autoSpaceDE w:val="0"/>
        <w:autoSpaceDN w:val="0"/>
        <w:adjustRightInd w:val="0"/>
        <w:jc w:val="center"/>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Page 1 of 2</w:t>
      </w:r>
    </w:p>
    <w:p w:rsidR="0091421D" w:rsidRPr="00B86C8C" w:rsidRDefault="0091421D" w:rsidP="0091421D">
      <w:pPr>
        <w:autoSpaceDE w:val="0"/>
        <w:autoSpaceDN w:val="0"/>
        <w:adjustRightInd w:val="0"/>
        <w:rPr>
          <w:rFonts w:ascii="Palatino Linotype" w:hAnsi="Palatino Linotype" w:cs="FranklinGothic-Condensed"/>
          <w:b/>
          <w:bCs/>
          <w:color w:val="FFFFFF" w:themeColor="background1"/>
          <w:sz w:val="28"/>
          <w:szCs w:val="28"/>
        </w:rPr>
      </w:pPr>
      <w:r w:rsidRPr="00B86C8C">
        <w:rPr>
          <w:rFonts w:ascii="Palatino Linotype" w:hAnsi="Palatino Linotype" w:cs="FranklinGothic-Condensed"/>
          <w:b/>
          <w:bCs/>
          <w:color w:val="FFFFFF" w:themeColor="background1"/>
          <w:sz w:val="28"/>
          <w:szCs w:val="28"/>
          <w:highlight w:val="black"/>
        </w:rPr>
        <w:lastRenderedPageBreak/>
        <w:t>GUIDELINES FOR EDUCATIONAL USES OF MUSIC</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The following guidelines were developed and approved in April 1976 by the Music Publishers’ Association of the United</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States, Inc., the National Music Publishers’ Association, Inc., Music Teachers National Association, the Music Educators</w:t>
      </w: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National Conference, the National Association of Schools of Music and the Ad</w:t>
      </w:r>
      <w:r>
        <w:rPr>
          <w:rFonts w:ascii="Palatino Linotype" w:hAnsi="Palatino Linotype" w:cs="AGaramond-Regular"/>
          <w:color w:val="000000"/>
          <w:sz w:val="18"/>
          <w:szCs w:val="18"/>
        </w:rPr>
        <w:t xml:space="preserve"> Hoc Committee on Copyright Law </w:t>
      </w:r>
      <w:r w:rsidRPr="00A7684D">
        <w:rPr>
          <w:rFonts w:ascii="Palatino Linotype" w:hAnsi="Palatino Linotype" w:cs="AGaramond-Regular"/>
          <w:color w:val="000000"/>
          <w:sz w:val="18"/>
          <w:szCs w:val="18"/>
        </w:rPr>
        <w:t>Revision.</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The purpose of the following guidelines is to state the minimum and not the maximum standards of educational fair use</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under Section 107 of HR 2223. The parties agree that the conditions determining the ex</w:t>
      </w:r>
      <w:r>
        <w:rPr>
          <w:rFonts w:ascii="Palatino Linotype" w:hAnsi="Palatino Linotype" w:cs="AGaramond-Regular"/>
          <w:color w:val="000000"/>
          <w:sz w:val="18"/>
          <w:szCs w:val="18"/>
        </w:rPr>
        <w:t xml:space="preserve">tent of permissible copying for </w:t>
      </w:r>
      <w:r w:rsidRPr="00A7684D">
        <w:rPr>
          <w:rFonts w:ascii="Palatino Linotype" w:hAnsi="Palatino Linotype" w:cs="AGaramond-Regular"/>
          <w:color w:val="000000"/>
          <w:sz w:val="18"/>
          <w:szCs w:val="18"/>
        </w:rPr>
        <w:t>educational purposes may change in the future; that certain types of copying permitted un</w:t>
      </w:r>
      <w:r>
        <w:rPr>
          <w:rFonts w:ascii="Palatino Linotype" w:hAnsi="Palatino Linotype" w:cs="AGaramond-Regular"/>
          <w:color w:val="000000"/>
          <w:sz w:val="18"/>
          <w:szCs w:val="18"/>
        </w:rPr>
        <w:t xml:space="preserve">der these guidelines may not be </w:t>
      </w:r>
      <w:r w:rsidRPr="00A7684D">
        <w:rPr>
          <w:rFonts w:ascii="Palatino Linotype" w:hAnsi="Palatino Linotype" w:cs="AGaramond-Regular"/>
          <w:color w:val="000000"/>
          <w:sz w:val="18"/>
          <w:szCs w:val="18"/>
        </w:rPr>
        <w:t>permissible in the future; and conversely that in the future other types of copying not p</w:t>
      </w:r>
      <w:r>
        <w:rPr>
          <w:rFonts w:ascii="Palatino Linotype" w:hAnsi="Palatino Linotype" w:cs="AGaramond-Regular"/>
          <w:color w:val="000000"/>
          <w:sz w:val="18"/>
          <w:szCs w:val="18"/>
        </w:rPr>
        <w:t xml:space="preserve">ermitted under these guidelines </w:t>
      </w:r>
      <w:r w:rsidRPr="00A7684D">
        <w:rPr>
          <w:rFonts w:ascii="Palatino Linotype" w:hAnsi="Palatino Linotype" w:cs="AGaramond-Regular"/>
          <w:color w:val="000000"/>
          <w:sz w:val="18"/>
          <w:szCs w:val="18"/>
        </w:rPr>
        <w:t>may be permissible under revised guidelines.</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Default="0091421D" w:rsidP="0091421D">
      <w:pPr>
        <w:autoSpaceDE w:val="0"/>
        <w:autoSpaceDN w:val="0"/>
        <w:adjustRightInd w:val="0"/>
        <w:rPr>
          <w:rFonts w:ascii="Palatino Linotype" w:hAnsi="Palatino Linotype" w:cs="AGaramond-Regular"/>
          <w:color w:val="000000"/>
          <w:sz w:val="18"/>
          <w:szCs w:val="18"/>
        </w:rPr>
      </w:pPr>
      <w:r w:rsidRPr="00A7684D">
        <w:rPr>
          <w:rFonts w:ascii="Palatino Linotype" w:hAnsi="Palatino Linotype" w:cs="AGaramond-Regular"/>
          <w:color w:val="000000"/>
          <w:sz w:val="18"/>
          <w:szCs w:val="18"/>
        </w:rPr>
        <w:t>Moreover, the following statement of guidelines is not intended to limit the types of copying permitted under the standards</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of fair use under judicial decision and which are stated in Section 107 of the Copyright Revision Bill. There may b</w:t>
      </w:r>
      <w:r>
        <w:rPr>
          <w:rFonts w:ascii="Palatino Linotype" w:hAnsi="Palatino Linotype" w:cs="AGaramond-Regular"/>
          <w:color w:val="000000"/>
          <w:sz w:val="18"/>
          <w:szCs w:val="18"/>
        </w:rPr>
        <w:t>e i</w:t>
      </w:r>
      <w:r w:rsidRPr="00A7684D">
        <w:rPr>
          <w:rFonts w:ascii="Palatino Linotype" w:hAnsi="Palatino Linotype" w:cs="AGaramond-Regular"/>
          <w:color w:val="000000"/>
          <w:sz w:val="18"/>
          <w:szCs w:val="18"/>
        </w:rPr>
        <w:t>nstances in which copying that does not fall within the guidelines stated below may nonetheless be permitted under the</w:t>
      </w:r>
      <w:r>
        <w:rPr>
          <w:rFonts w:ascii="Palatino Linotype" w:hAnsi="Palatino Linotype" w:cs="AGaramond-Regular"/>
          <w:color w:val="000000"/>
          <w:sz w:val="18"/>
          <w:szCs w:val="18"/>
        </w:rPr>
        <w:t xml:space="preserve"> </w:t>
      </w:r>
      <w:r w:rsidRPr="00A7684D">
        <w:rPr>
          <w:rFonts w:ascii="Palatino Linotype" w:hAnsi="Palatino Linotype" w:cs="AGaramond-Regular"/>
          <w:color w:val="000000"/>
          <w:sz w:val="18"/>
          <w:szCs w:val="18"/>
        </w:rPr>
        <w:t>criteria of fair use.</w:t>
      </w:r>
    </w:p>
    <w:p w:rsidR="0091421D" w:rsidRPr="00A7684D" w:rsidRDefault="0091421D" w:rsidP="0091421D">
      <w:pPr>
        <w:autoSpaceDE w:val="0"/>
        <w:autoSpaceDN w:val="0"/>
        <w:adjustRightInd w:val="0"/>
        <w:rPr>
          <w:rFonts w:ascii="Palatino Linotype" w:hAnsi="Palatino Linotype" w:cs="AGaramond-Regular"/>
          <w:color w:val="000000"/>
          <w:sz w:val="18"/>
          <w:szCs w:val="18"/>
        </w:rPr>
      </w:pPr>
    </w:p>
    <w:p w:rsidR="0091421D" w:rsidRPr="00A7684D" w:rsidRDefault="0091421D" w:rsidP="0091421D">
      <w:pPr>
        <w:autoSpaceDE w:val="0"/>
        <w:autoSpaceDN w:val="0"/>
        <w:adjustRightInd w:val="0"/>
        <w:rPr>
          <w:rFonts w:ascii="Palatino Linotype" w:hAnsi="Palatino Linotype" w:cs="AGaramond-Italic"/>
          <w:i/>
          <w:iCs/>
          <w:color w:val="000000"/>
          <w:sz w:val="18"/>
          <w:szCs w:val="18"/>
        </w:rPr>
      </w:pPr>
      <w:r w:rsidRPr="00A7684D">
        <w:rPr>
          <w:rFonts w:ascii="Palatino Linotype" w:hAnsi="Palatino Linotype" w:cs="AGaramond-Italic"/>
          <w:i/>
          <w:iCs/>
          <w:color w:val="000000"/>
          <w:sz w:val="18"/>
          <w:szCs w:val="18"/>
        </w:rPr>
        <w:t>A. Permissible Uses</w:t>
      </w:r>
    </w:p>
    <w:p w:rsidR="0091421D" w:rsidRPr="00B86C8C" w:rsidRDefault="0091421D" w:rsidP="0091421D">
      <w:pPr>
        <w:pStyle w:val="ListParagraph"/>
        <w:numPr>
          <w:ilvl w:val="0"/>
          <w:numId w:val="1"/>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Emergency copying to replace purchased copies that for any reason are not available for an imminent performance provided purchased replacement copies shall be substituted in due course.</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B86C8C" w:rsidRDefault="0091421D" w:rsidP="0091421D">
      <w:pPr>
        <w:pStyle w:val="ListParagraph"/>
        <w:numPr>
          <w:ilvl w:val="0"/>
          <w:numId w:val="1"/>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For academic purposes other than performance, single or multiple copies of excerpts of works may be made, provided that the excerpts do not comprise a part of the whole, which would constitute a performable unit such as a section, movement or aria, but in no case more than 10 percent of the whole work. The number of copies shall not exceed one copy per pupil.</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B86C8C" w:rsidRDefault="0091421D" w:rsidP="0091421D">
      <w:pPr>
        <w:pStyle w:val="ListParagraph"/>
        <w:numPr>
          <w:ilvl w:val="0"/>
          <w:numId w:val="1"/>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Printed copies that have been purchased may be edited or simplified provided the fundamental character of the work</w:t>
      </w:r>
      <w:r>
        <w:rPr>
          <w:rFonts w:ascii="Palatino Linotype" w:hAnsi="Palatino Linotype" w:cs="AGaramond-Regular"/>
          <w:color w:val="000000"/>
          <w:sz w:val="18"/>
          <w:szCs w:val="18"/>
        </w:rPr>
        <w:t xml:space="preserve"> </w:t>
      </w:r>
      <w:r w:rsidRPr="00B86C8C">
        <w:rPr>
          <w:rFonts w:ascii="Palatino Linotype" w:hAnsi="Palatino Linotype" w:cs="AGaramond-Regular"/>
          <w:color w:val="000000"/>
          <w:sz w:val="18"/>
          <w:szCs w:val="18"/>
        </w:rPr>
        <w:t>is not distorted or the lyrics, if any, altered or lyrics added if none exist.</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B86C8C" w:rsidRDefault="0091421D" w:rsidP="0091421D">
      <w:pPr>
        <w:pStyle w:val="ListParagraph"/>
        <w:numPr>
          <w:ilvl w:val="0"/>
          <w:numId w:val="1"/>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A single copy of recordings of performances by students may be made for evaluation or rehearsal purposes and may</w:t>
      </w:r>
      <w:r>
        <w:rPr>
          <w:rFonts w:ascii="Palatino Linotype" w:hAnsi="Palatino Linotype" w:cs="AGaramond-Regular"/>
          <w:color w:val="000000"/>
          <w:sz w:val="18"/>
          <w:szCs w:val="18"/>
        </w:rPr>
        <w:t xml:space="preserve"> </w:t>
      </w:r>
      <w:r w:rsidRPr="00B86C8C">
        <w:rPr>
          <w:rFonts w:ascii="Palatino Linotype" w:hAnsi="Palatino Linotype" w:cs="AGaramond-Regular"/>
          <w:color w:val="000000"/>
          <w:sz w:val="18"/>
          <w:szCs w:val="18"/>
        </w:rPr>
        <w:t>be retained by the educational institution or individual teacher.</w:t>
      </w:r>
    </w:p>
    <w:p w:rsidR="0091421D" w:rsidRDefault="0091421D" w:rsidP="0091421D">
      <w:pPr>
        <w:autoSpaceDE w:val="0"/>
        <w:autoSpaceDN w:val="0"/>
        <w:adjustRightInd w:val="0"/>
        <w:rPr>
          <w:rFonts w:ascii="Palatino Linotype" w:hAnsi="Palatino Linotype" w:cs="AGaramond-Regular"/>
          <w:color w:val="000000"/>
          <w:sz w:val="18"/>
          <w:szCs w:val="18"/>
        </w:rPr>
      </w:pPr>
    </w:p>
    <w:p w:rsidR="0091421D" w:rsidRPr="00B86C8C" w:rsidRDefault="0091421D" w:rsidP="0091421D">
      <w:pPr>
        <w:pStyle w:val="ListParagraph"/>
        <w:numPr>
          <w:ilvl w:val="0"/>
          <w:numId w:val="1"/>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A single copy of a sound recording (such as a tape, disc or cassette) of copyrighted music may be made from sound recordings owned by an educational institution or an individual teacher for the purpose of constructing aural exercises or examinations and may be retained by the educational institution or individual teacher. (This pertains only</w:t>
      </w:r>
      <w:r>
        <w:rPr>
          <w:rFonts w:ascii="Palatino Linotype" w:hAnsi="Palatino Linotype" w:cs="AGaramond-Regular"/>
          <w:color w:val="000000"/>
          <w:sz w:val="18"/>
          <w:szCs w:val="18"/>
        </w:rPr>
        <w:t xml:space="preserve"> </w:t>
      </w:r>
      <w:r w:rsidRPr="00B86C8C">
        <w:rPr>
          <w:rFonts w:ascii="Palatino Linotype" w:hAnsi="Palatino Linotype" w:cs="AGaramond-Regular"/>
          <w:color w:val="000000"/>
          <w:sz w:val="18"/>
          <w:szCs w:val="18"/>
        </w:rPr>
        <w:t>to the copyright of the music itself and not to any copyright that may exist in the sound recording.)</w:t>
      </w:r>
    </w:p>
    <w:p w:rsidR="0091421D" w:rsidRDefault="0091421D" w:rsidP="0091421D">
      <w:pPr>
        <w:autoSpaceDE w:val="0"/>
        <w:autoSpaceDN w:val="0"/>
        <w:adjustRightInd w:val="0"/>
        <w:rPr>
          <w:rFonts w:ascii="Palatino Linotype" w:hAnsi="Palatino Linotype" w:cs="AGaramond-Italic"/>
          <w:i/>
          <w:iCs/>
          <w:color w:val="000000"/>
          <w:sz w:val="18"/>
          <w:szCs w:val="18"/>
        </w:rPr>
      </w:pPr>
    </w:p>
    <w:p w:rsidR="0091421D" w:rsidRPr="00A7684D" w:rsidRDefault="0091421D" w:rsidP="0091421D">
      <w:pPr>
        <w:autoSpaceDE w:val="0"/>
        <w:autoSpaceDN w:val="0"/>
        <w:adjustRightInd w:val="0"/>
        <w:rPr>
          <w:rFonts w:ascii="Palatino Linotype" w:hAnsi="Palatino Linotype" w:cs="AGaramond-Italic"/>
          <w:i/>
          <w:iCs/>
          <w:color w:val="000000"/>
          <w:sz w:val="18"/>
          <w:szCs w:val="18"/>
        </w:rPr>
      </w:pPr>
      <w:r w:rsidRPr="00A7684D">
        <w:rPr>
          <w:rFonts w:ascii="Palatino Linotype" w:hAnsi="Palatino Linotype" w:cs="AGaramond-Italic"/>
          <w:i/>
          <w:iCs/>
          <w:color w:val="000000"/>
          <w:sz w:val="18"/>
          <w:szCs w:val="18"/>
        </w:rPr>
        <w:t>B. Prohibitions</w:t>
      </w:r>
    </w:p>
    <w:p w:rsidR="0091421D" w:rsidRPr="00B86C8C" w:rsidRDefault="0091421D" w:rsidP="0091421D">
      <w:pPr>
        <w:pStyle w:val="ListParagraph"/>
        <w:numPr>
          <w:ilvl w:val="0"/>
          <w:numId w:val="2"/>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Copying to create or replace or substitute for anthologies, compilations or collective works.</w:t>
      </w:r>
    </w:p>
    <w:p w:rsidR="0091421D" w:rsidRPr="00B86C8C" w:rsidRDefault="0091421D" w:rsidP="0091421D">
      <w:pPr>
        <w:pStyle w:val="ListParagraph"/>
        <w:numPr>
          <w:ilvl w:val="0"/>
          <w:numId w:val="2"/>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Copying of or from works intended to be “consumable” in the course of study or of teaching, such as workbooks, exercises, standardized tests and answer sheets and like material.</w:t>
      </w:r>
    </w:p>
    <w:p w:rsidR="0091421D" w:rsidRPr="00B86C8C" w:rsidRDefault="0091421D" w:rsidP="0091421D">
      <w:pPr>
        <w:pStyle w:val="ListParagraph"/>
        <w:numPr>
          <w:ilvl w:val="0"/>
          <w:numId w:val="2"/>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 xml:space="preserve">Copying for the purpose of performance, except as in </w:t>
      </w:r>
      <w:proofErr w:type="gramStart"/>
      <w:r w:rsidRPr="00B86C8C">
        <w:rPr>
          <w:rFonts w:ascii="Palatino Linotype" w:hAnsi="Palatino Linotype" w:cs="AGaramond-Regular"/>
          <w:color w:val="000000"/>
          <w:sz w:val="18"/>
          <w:szCs w:val="18"/>
        </w:rPr>
        <w:t>A(</w:t>
      </w:r>
      <w:proofErr w:type="gramEnd"/>
      <w:r w:rsidRPr="00B86C8C">
        <w:rPr>
          <w:rFonts w:ascii="Palatino Linotype" w:hAnsi="Palatino Linotype" w:cs="AGaramond-Regular"/>
          <w:color w:val="000000"/>
          <w:sz w:val="18"/>
          <w:szCs w:val="18"/>
        </w:rPr>
        <w:t>1) above.</w:t>
      </w:r>
    </w:p>
    <w:p w:rsidR="0091421D" w:rsidRPr="00B86C8C" w:rsidRDefault="0091421D" w:rsidP="0091421D">
      <w:pPr>
        <w:pStyle w:val="ListParagraph"/>
        <w:numPr>
          <w:ilvl w:val="0"/>
          <w:numId w:val="2"/>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 xml:space="preserve">Copying for the purpose of substituting for the purchase of music, except as in </w:t>
      </w:r>
      <w:proofErr w:type="gramStart"/>
      <w:r w:rsidRPr="00B86C8C">
        <w:rPr>
          <w:rFonts w:ascii="Palatino Linotype" w:hAnsi="Palatino Linotype" w:cs="AGaramond-Regular"/>
          <w:color w:val="000000"/>
          <w:sz w:val="18"/>
          <w:szCs w:val="18"/>
        </w:rPr>
        <w:t>A(</w:t>
      </w:r>
      <w:proofErr w:type="gramEnd"/>
      <w:r w:rsidRPr="00B86C8C">
        <w:rPr>
          <w:rFonts w:ascii="Palatino Linotype" w:hAnsi="Palatino Linotype" w:cs="AGaramond-Regular"/>
          <w:color w:val="000000"/>
          <w:sz w:val="18"/>
          <w:szCs w:val="18"/>
        </w:rPr>
        <w:t>1) above and A(2) above.</w:t>
      </w:r>
    </w:p>
    <w:p w:rsidR="0091421D" w:rsidRPr="00B86C8C" w:rsidRDefault="0091421D" w:rsidP="0091421D">
      <w:pPr>
        <w:pStyle w:val="ListParagraph"/>
        <w:numPr>
          <w:ilvl w:val="0"/>
          <w:numId w:val="2"/>
        </w:numPr>
        <w:autoSpaceDE w:val="0"/>
        <w:autoSpaceDN w:val="0"/>
        <w:adjustRightInd w:val="0"/>
        <w:rPr>
          <w:rFonts w:ascii="Palatino Linotype" w:hAnsi="Palatino Linotype" w:cs="AGaramond-Regular"/>
          <w:color w:val="000000"/>
          <w:sz w:val="18"/>
          <w:szCs w:val="18"/>
        </w:rPr>
      </w:pPr>
      <w:r w:rsidRPr="00B86C8C">
        <w:rPr>
          <w:rFonts w:ascii="Palatino Linotype" w:hAnsi="Palatino Linotype" w:cs="AGaramond-Regular"/>
          <w:color w:val="000000"/>
          <w:sz w:val="18"/>
          <w:szCs w:val="18"/>
        </w:rPr>
        <w:t xml:space="preserve">Copying without inclusion of the copyright notice, </w:t>
      </w:r>
      <w:proofErr w:type="gramStart"/>
      <w:r w:rsidRPr="00B86C8C">
        <w:rPr>
          <w:rFonts w:ascii="Palatino Linotype" w:hAnsi="Palatino Linotype" w:cs="AGaramond-Regular"/>
          <w:color w:val="000000"/>
          <w:sz w:val="18"/>
          <w:szCs w:val="18"/>
        </w:rPr>
        <w:t>which appears on the printed copy.</w:t>
      </w:r>
      <w:proofErr w:type="gramEnd"/>
    </w:p>
    <w:p w:rsidR="0091421D" w:rsidRDefault="0091421D" w:rsidP="0091421D">
      <w:pPr>
        <w:rPr>
          <w:rFonts w:ascii="Palatino Linotype" w:hAnsi="Palatino Linotype" w:cs="AGaramond-Regular"/>
          <w:color w:val="000000"/>
          <w:sz w:val="18"/>
          <w:szCs w:val="18"/>
        </w:rPr>
      </w:pPr>
    </w:p>
    <w:p w:rsidR="0091421D" w:rsidRDefault="0091421D" w:rsidP="0091421D">
      <w:pPr>
        <w:rPr>
          <w:rFonts w:ascii="Palatino Linotype" w:hAnsi="Palatino Linotype" w:cs="AGaramond-Regular"/>
          <w:color w:val="000000"/>
          <w:sz w:val="18"/>
          <w:szCs w:val="18"/>
        </w:rPr>
      </w:pPr>
    </w:p>
    <w:p w:rsidR="0091421D" w:rsidRDefault="0091421D" w:rsidP="0091421D">
      <w:pP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91421D" w:rsidRDefault="0091421D" w:rsidP="0091421D">
      <w:pPr>
        <w:jc w:val="center"/>
        <w:rPr>
          <w:rFonts w:ascii="Palatino Linotype" w:hAnsi="Palatino Linotype" w:cs="AGaramond-Regular"/>
          <w:color w:val="000000"/>
          <w:sz w:val="18"/>
          <w:szCs w:val="18"/>
        </w:rPr>
      </w:pPr>
    </w:p>
    <w:p w:rsidR="006F5C91" w:rsidRDefault="0091421D" w:rsidP="0091421D">
      <w:pPr>
        <w:jc w:val="center"/>
      </w:pPr>
      <w:r w:rsidRPr="00A7684D">
        <w:rPr>
          <w:rFonts w:ascii="Palatino Linotype" w:hAnsi="Palatino Linotype" w:cs="AGaramond-Regular"/>
          <w:color w:val="000000"/>
          <w:sz w:val="18"/>
          <w:szCs w:val="18"/>
        </w:rPr>
        <w:t>Page 2 of 2</w:t>
      </w:r>
    </w:p>
    <w:sectPr w:rsidR="006F5C91" w:rsidSect="0091421D">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Gothic-Condense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Garamond-Italic">
    <w:panose1 w:val="00000000000000000000"/>
    <w:charset w:val="00"/>
    <w:family w:val="roman"/>
    <w:notTrueType/>
    <w:pitch w:val="default"/>
    <w:sig w:usb0="00000003" w:usb1="00000000" w:usb2="00000000" w:usb3="00000000" w:csb0="00000001" w:csb1="00000000"/>
  </w:font>
  <w:font w:name="AGaramond-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E298E"/>
    <w:multiLevelType w:val="hybridMultilevel"/>
    <w:tmpl w:val="AA46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67339"/>
    <w:multiLevelType w:val="hybridMultilevel"/>
    <w:tmpl w:val="5198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421D"/>
    <w:rsid w:val="00000981"/>
    <w:rsid w:val="00000E21"/>
    <w:rsid w:val="00000EFD"/>
    <w:rsid w:val="00005412"/>
    <w:rsid w:val="0000546E"/>
    <w:rsid w:val="000057C2"/>
    <w:rsid w:val="000058F0"/>
    <w:rsid w:val="00010C77"/>
    <w:rsid w:val="00012388"/>
    <w:rsid w:val="00013B53"/>
    <w:rsid w:val="00014163"/>
    <w:rsid w:val="000146B6"/>
    <w:rsid w:val="0001575D"/>
    <w:rsid w:val="00015B0B"/>
    <w:rsid w:val="0001635F"/>
    <w:rsid w:val="00021B94"/>
    <w:rsid w:val="00027D50"/>
    <w:rsid w:val="00032D85"/>
    <w:rsid w:val="000336EA"/>
    <w:rsid w:val="00033E95"/>
    <w:rsid w:val="0003448A"/>
    <w:rsid w:val="000413E1"/>
    <w:rsid w:val="000424DE"/>
    <w:rsid w:val="0004331A"/>
    <w:rsid w:val="00044639"/>
    <w:rsid w:val="000449AC"/>
    <w:rsid w:val="000458EB"/>
    <w:rsid w:val="00047AFE"/>
    <w:rsid w:val="000514AB"/>
    <w:rsid w:val="00053F7E"/>
    <w:rsid w:val="0005533A"/>
    <w:rsid w:val="0006052A"/>
    <w:rsid w:val="00061C09"/>
    <w:rsid w:val="000643CD"/>
    <w:rsid w:val="00067758"/>
    <w:rsid w:val="000726C2"/>
    <w:rsid w:val="00073E20"/>
    <w:rsid w:val="00073FBE"/>
    <w:rsid w:val="00080056"/>
    <w:rsid w:val="00080932"/>
    <w:rsid w:val="000815AB"/>
    <w:rsid w:val="00085A77"/>
    <w:rsid w:val="00086A77"/>
    <w:rsid w:val="000879E9"/>
    <w:rsid w:val="00092B02"/>
    <w:rsid w:val="000945FC"/>
    <w:rsid w:val="00094876"/>
    <w:rsid w:val="00094AB1"/>
    <w:rsid w:val="000957A5"/>
    <w:rsid w:val="00096F48"/>
    <w:rsid w:val="000A0B05"/>
    <w:rsid w:val="000A249D"/>
    <w:rsid w:val="000A363C"/>
    <w:rsid w:val="000A6A20"/>
    <w:rsid w:val="000A78A5"/>
    <w:rsid w:val="000B3212"/>
    <w:rsid w:val="000C1736"/>
    <w:rsid w:val="000C2226"/>
    <w:rsid w:val="000C3E22"/>
    <w:rsid w:val="000D0250"/>
    <w:rsid w:val="000D087F"/>
    <w:rsid w:val="000D1617"/>
    <w:rsid w:val="000D20A2"/>
    <w:rsid w:val="000D54E9"/>
    <w:rsid w:val="000D7EA2"/>
    <w:rsid w:val="000E135B"/>
    <w:rsid w:val="000E3838"/>
    <w:rsid w:val="000F1191"/>
    <w:rsid w:val="000F3745"/>
    <w:rsid w:val="000F4ED6"/>
    <w:rsid w:val="000F7229"/>
    <w:rsid w:val="00100600"/>
    <w:rsid w:val="001011BE"/>
    <w:rsid w:val="001011E8"/>
    <w:rsid w:val="001035DC"/>
    <w:rsid w:val="00103A18"/>
    <w:rsid w:val="00103E4A"/>
    <w:rsid w:val="00105169"/>
    <w:rsid w:val="00106F58"/>
    <w:rsid w:val="00107AB7"/>
    <w:rsid w:val="00110355"/>
    <w:rsid w:val="00111B6E"/>
    <w:rsid w:val="00112DBC"/>
    <w:rsid w:val="00115ECA"/>
    <w:rsid w:val="00117D2D"/>
    <w:rsid w:val="00120DFA"/>
    <w:rsid w:val="00121054"/>
    <w:rsid w:val="0012112B"/>
    <w:rsid w:val="00122671"/>
    <w:rsid w:val="0012320F"/>
    <w:rsid w:val="00126273"/>
    <w:rsid w:val="0012688C"/>
    <w:rsid w:val="00127B20"/>
    <w:rsid w:val="0013060E"/>
    <w:rsid w:val="00130BB1"/>
    <w:rsid w:val="00140C1B"/>
    <w:rsid w:val="00141AA4"/>
    <w:rsid w:val="001445F5"/>
    <w:rsid w:val="00145EDB"/>
    <w:rsid w:val="0014631F"/>
    <w:rsid w:val="00146555"/>
    <w:rsid w:val="001502BC"/>
    <w:rsid w:val="00151CBC"/>
    <w:rsid w:val="00152B8D"/>
    <w:rsid w:val="00153881"/>
    <w:rsid w:val="00153A21"/>
    <w:rsid w:val="001563C8"/>
    <w:rsid w:val="00156DA1"/>
    <w:rsid w:val="00170820"/>
    <w:rsid w:val="001735C7"/>
    <w:rsid w:val="00175A58"/>
    <w:rsid w:val="0018008F"/>
    <w:rsid w:val="001831C9"/>
    <w:rsid w:val="0018347C"/>
    <w:rsid w:val="00183590"/>
    <w:rsid w:val="00183CF4"/>
    <w:rsid w:val="0019165D"/>
    <w:rsid w:val="00192196"/>
    <w:rsid w:val="00196058"/>
    <w:rsid w:val="00197AB5"/>
    <w:rsid w:val="001A3A2F"/>
    <w:rsid w:val="001A45ED"/>
    <w:rsid w:val="001A74C4"/>
    <w:rsid w:val="001A7AB5"/>
    <w:rsid w:val="001B15D2"/>
    <w:rsid w:val="001B16CB"/>
    <w:rsid w:val="001B2831"/>
    <w:rsid w:val="001B363E"/>
    <w:rsid w:val="001B609D"/>
    <w:rsid w:val="001B6B26"/>
    <w:rsid w:val="001C2D42"/>
    <w:rsid w:val="001C4E15"/>
    <w:rsid w:val="001D0E9F"/>
    <w:rsid w:val="001D1DBB"/>
    <w:rsid w:val="001D2428"/>
    <w:rsid w:val="001D46A1"/>
    <w:rsid w:val="001D5774"/>
    <w:rsid w:val="001D670E"/>
    <w:rsid w:val="001D7979"/>
    <w:rsid w:val="001E2C2C"/>
    <w:rsid w:val="001E3D7B"/>
    <w:rsid w:val="001E42E2"/>
    <w:rsid w:val="001E4BF1"/>
    <w:rsid w:val="001E5C28"/>
    <w:rsid w:val="001E6348"/>
    <w:rsid w:val="001F1148"/>
    <w:rsid w:val="001F2127"/>
    <w:rsid w:val="001F6F8A"/>
    <w:rsid w:val="001F7324"/>
    <w:rsid w:val="0020423A"/>
    <w:rsid w:val="00205DAC"/>
    <w:rsid w:val="002119E9"/>
    <w:rsid w:val="002159D8"/>
    <w:rsid w:val="002231D7"/>
    <w:rsid w:val="00230BCA"/>
    <w:rsid w:val="002322DF"/>
    <w:rsid w:val="00232D7D"/>
    <w:rsid w:val="0023353A"/>
    <w:rsid w:val="0023472A"/>
    <w:rsid w:val="0023537B"/>
    <w:rsid w:val="002353B0"/>
    <w:rsid w:val="00241437"/>
    <w:rsid w:val="00242E09"/>
    <w:rsid w:val="002434A9"/>
    <w:rsid w:val="00243964"/>
    <w:rsid w:val="00243CF0"/>
    <w:rsid w:val="002457C8"/>
    <w:rsid w:val="00246965"/>
    <w:rsid w:val="00252CBE"/>
    <w:rsid w:val="00253F2E"/>
    <w:rsid w:val="00254ECA"/>
    <w:rsid w:val="00261901"/>
    <w:rsid w:val="00261A48"/>
    <w:rsid w:val="00262471"/>
    <w:rsid w:val="00262930"/>
    <w:rsid w:val="002635F4"/>
    <w:rsid w:val="002650F6"/>
    <w:rsid w:val="002655B0"/>
    <w:rsid w:val="00265897"/>
    <w:rsid w:val="00266D7B"/>
    <w:rsid w:val="002717D9"/>
    <w:rsid w:val="00273241"/>
    <w:rsid w:val="0027687E"/>
    <w:rsid w:val="00276C10"/>
    <w:rsid w:val="0028339C"/>
    <w:rsid w:val="00283A99"/>
    <w:rsid w:val="00283F5D"/>
    <w:rsid w:val="002840D3"/>
    <w:rsid w:val="00284A50"/>
    <w:rsid w:val="002865E4"/>
    <w:rsid w:val="00293F45"/>
    <w:rsid w:val="00295786"/>
    <w:rsid w:val="00297603"/>
    <w:rsid w:val="002A2AFA"/>
    <w:rsid w:val="002A32C4"/>
    <w:rsid w:val="002A4DAB"/>
    <w:rsid w:val="002A5E2A"/>
    <w:rsid w:val="002A6304"/>
    <w:rsid w:val="002A6814"/>
    <w:rsid w:val="002B05E6"/>
    <w:rsid w:val="002B301A"/>
    <w:rsid w:val="002C0E86"/>
    <w:rsid w:val="002C2D8B"/>
    <w:rsid w:val="002C568C"/>
    <w:rsid w:val="002C6DFB"/>
    <w:rsid w:val="002D205C"/>
    <w:rsid w:val="002D4E02"/>
    <w:rsid w:val="002F0D28"/>
    <w:rsid w:val="002F1B39"/>
    <w:rsid w:val="002F2578"/>
    <w:rsid w:val="003008BA"/>
    <w:rsid w:val="00303B86"/>
    <w:rsid w:val="0030623D"/>
    <w:rsid w:val="003063BC"/>
    <w:rsid w:val="003133B9"/>
    <w:rsid w:val="003136A5"/>
    <w:rsid w:val="00313932"/>
    <w:rsid w:val="00314722"/>
    <w:rsid w:val="00314B60"/>
    <w:rsid w:val="00315CAA"/>
    <w:rsid w:val="003219BF"/>
    <w:rsid w:val="00325604"/>
    <w:rsid w:val="00326C29"/>
    <w:rsid w:val="00331C73"/>
    <w:rsid w:val="00333434"/>
    <w:rsid w:val="00340DA1"/>
    <w:rsid w:val="0034119A"/>
    <w:rsid w:val="00342763"/>
    <w:rsid w:val="003532A6"/>
    <w:rsid w:val="003567E1"/>
    <w:rsid w:val="00360AB9"/>
    <w:rsid w:val="00363F24"/>
    <w:rsid w:val="00364729"/>
    <w:rsid w:val="0036627A"/>
    <w:rsid w:val="0036687C"/>
    <w:rsid w:val="00371F78"/>
    <w:rsid w:val="003777B6"/>
    <w:rsid w:val="0038448B"/>
    <w:rsid w:val="00386499"/>
    <w:rsid w:val="003879DE"/>
    <w:rsid w:val="00387A2C"/>
    <w:rsid w:val="003914D2"/>
    <w:rsid w:val="00394AC2"/>
    <w:rsid w:val="00394EE4"/>
    <w:rsid w:val="003970E7"/>
    <w:rsid w:val="0039774B"/>
    <w:rsid w:val="003A1A35"/>
    <w:rsid w:val="003A223A"/>
    <w:rsid w:val="003A4914"/>
    <w:rsid w:val="003A7A58"/>
    <w:rsid w:val="003B1AE1"/>
    <w:rsid w:val="003C05A6"/>
    <w:rsid w:val="003C14A8"/>
    <w:rsid w:val="003C1B8F"/>
    <w:rsid w:val="003C3417"/>
    <w:rsid w:val="003C4E96"/>
    <w:rsid w:val="003D0DFA"/>
    <w:rsid w:val="003D1729"/>
    <w:rsid w:val="003D203E"/>
    <w:rsid w:val="003D28E4"/>
    <w:rsid w:val="003D75F7"/>
    <w:rsid w:val="003D77E0"/>
    <w:rsid w:val="003E100F"/>
    <w:rsid w:val="003E2CF7"/>
    <w:rsid w:val="003E4E6F"/>
    <w:rsid w:val="003E660C"/>
    <w:rsid w:val="003F0A86"/>
    <w:rsid w:val="003F53D6"/>
    <w:rsid w:val="003F71A3"/>
    <w:rsid w:val="00402BAF"/>
    <w:rsid w:val="00404159"/>
    <w:rsid w:val="0040532D"/>
    <w:rsid w:val="004077ED"/>
    <w:rsid w:val="00411790"/>
    <w:rsid w:val="004118FA"/>
    <w:rsid w:val="004235AA"/>
    <w:rsid w:val="00426DDE"/>
    <w:rsid w:val="004318AD"/>
    <w:rsid w:val="00432BA5"/>
    <w:rsid w:val="00435324"/>
    <w:rsid w:val="00436293"/>
    <w:rsid w:val="00436B79"/>
    <w:rsid w:val="00444314"/>
    <w:rsid w:val="0044550C"/>
    <w:rsid w:val="00447B07"/>
    <w:rsid w:val="0045141D"/>
    <w:rsid w:val="004606A1"/>
    <w:rsid w:val="00460DD2"/>
    <w:rsid w:val="00462454"/>
    <w:rsid w:val="00462F24"/>
    <w:rsid w:val="004651DC"/>
    <w:rsid w:val="00467600"/>
    <w:rsid w:val="00467AD1"/>
    <w:rsid w:val="0047188F"/>
    <w:rsid w:val="00472BCE"/>
    <w:rsid w:val="00473FAF"/>
    <w:rsid w:val="00475BF9"/>
    <w:rsid w:val="00476816"/>
    <w:rsid w:val="00477E31"/>
    <w:rsid w:val="00481428"/>
    <w:rsid w:val="0048214A"/>
    <w:rsid w:val="0048583F"/>
    <w:rsid w:val="00486C1B"/>
    <w:rsid w:val="00490366"/>
    <w:rsid w:val="00490638"/>
    <w:rsid w:val="00491225"/>
    <w:rsid w:val="00492388"/>
    <w:rsid w:val="004930D3"/>
    <w:rsid w:val="0049584D"/>
    <w:rsid w:val="00496806"/>
    <w:rsid w:val="004A0112"/>
    <w:rsid w:val="004A035A"/>
    <w:rsid w:val="004A0A9F"/>
    <w:rsid w:val="004A2FAB"/>
    <w:rsid w:val="004A3214"/>
    <w:rsid w:val="004A5505"/>
    <w:rsid w:val="004A5B2B"/>
    <w:rsid w:val="004A6FCF"/>
    <w:rsid w:val="004B306B"/>
    <w:rsid w:val="004B3249"/>
    <w:rsid w:val="004B7DAC"/>
    <w:rsid w:val="004B7DF0"/>
    <w:rsid w:val="004C0E39"/>
    <w:rsid w:val="004C1F02"/>
    <w:rsid w:val="004C21C7"/>
    <w:rsid w:val="004C2999"/>
    <w:rsid w:val="004C32AC"/>
    <w:rsid w:val="004C4918"/>
    <w:rsid w:val="004C5CBA"/>
    <w:rsid w:val="004C6213"/>
    <w:rsid w:val="004D34AE"/>
    <w:rsid w:val="004D66F4"/>
    <w:rsid w:val="004D68AF"/>
    <w:rsid w:val="004E18F9"/>
    <w:rsid w:val="004E5B70"/>
    <w:rsid w:val="004E6C3E"/>
    <w:rsid w:val="004E7395"/>
    <w:rsid w:val="004F2E38"/>
    <w:rsid w:val="004F69DF"/>
    <w:rsid w:val="004F6F25"/>
    <w:rsid w:val="004F7B26"/>
    <w:rsid w:val="005024D3"/>
    <w:rsid w:val="00510E39"/>
    <w:rsid w:val="00512C06"/>
    <w:rsid w:val="005166A9"/>
    <w:rsid w:val="00520A9D"/>
    <w:rsid w:val="00521050"/>
    <w:rsid w:val="00523C98"/>
    <w:rsid w:val="00524364"/>
    <w:rsid w:val="00526706"/>
    <w:rsid w:val="0053022A"/>
    <w:rsid w:val="00530D43"/>
    <w:rsid w:val="00531877"/>
    <w:rsid w:val="00531D63"/>
    <w:rsid w:val="00531E10"/>
    <w:rsid w:val="00534C48"/>
    <w:rsid w:val="00535691"/>
    <w:rsid w:val="005361E4"/>
    <w:rsid w:val="00537DD0"/>
    <w:rsid w:val="00540BBF"/>
    <w:rsid w:val="0054163A"/>
    <w:rsid w:val="00541CC6"/>
    <w:rsid w:val="00542F2E"/>
    <w:rsid w:val="005433A1"/>
    <w:rsid w:val="00543449"/>
    <w:rsid w:val="00544C66"/>
    <w:rsid w:val="00546E7B"/>
    <w:rsid w:val="00553BFA"/>
    <w:rsid w:val="00556E04"/>
    <w:rsid w:val="0056435A"/>
    <w:rsid w:val="0057121A"/>
    <w:rsid w:val="00573516"/>
    <w:rsid w:val="005742B7"/>
    <w:rsid w:val="00574A08"/>
    <w:rsid w:val="0057623E"/>
    <w:rsid w:val="00576DC8"/>
    <w:rsid w:val="00577766"/>
    <w:rsid w:val="00577F01"/>
    <w:rsid w:val="0058376D"/>
    <w:rsid w:val="00584F98"/>
    <w:rsid w:val="00585C39"/>
    <w:rsid w:val="005865E4"/>
    <w:rsid w:val="00597139"/>
    <w:rsid w:val="00597FF8"/>
    <w:rsid w:val="005A0D65"/>
    <w:rsid w:val="005A20B8"/>
    <w:rsid w:val="005B01C4"/>
    <w:rsid w:val="005B31A2"/>
    <w:rsid w:val="005C05F2"/>
    <w:rsid w:val="005C200F"/>
    <w:rsid w:val="005C3892"/>
    <w:rsid w:val="005C4A4D"/>
    <w:rsid w:val="005D218F"/>
    <w:rsid w:val="005D2ED5"/>
    <w:rsid w:val="005D3014"/>
    <w:rsid w:val="005E0EDE"/>
    <w:rsid w:val="005E2C64"/>
    <w:rsid w:val="005E2DE1"/>
    <w:rsid w:val="005E3447"/>
    <w:rsid w:val="005E7F11"/>
    <w:rsid w:val="005F0FE2"/>
    <w:rsid w:val="005F5CD5"/>
    <w:rsid w:val="00600092"/>
    <w:rsid w:val="00600A70"/>
    <w:rsid w:val="00602002"/>
    <w:rsid w:val="00603F4D"/>
    <w:rsid w:val="00603FAE"/>
    <w:rsid w:val="00606F1D"/>
    <w:rsid w:val="00611F4B"/>
    <w:rsid w:val="006127AE"/>
    <w:rsid w:val="00613791"/>
    <w:rsid w:val="0061537D"/>
    <w:rsid w:val="00622241"/>
    <w:rsid w:val="006305C8"/>
    <w:rsid w:val="00634508"/>
    <w:rsid w:val="00634616"/>
    <w:rsid w:val="00640120"/>
    <w:rsid w:val="006416EE"/>
    <w:rsid w:val="00641E33"/>
    <w:rsid w:val="00641F48"/>
    <w:rsid w:val="0064449E"/>
    <w:rsid w:val="00646682"/>
    <w:rsid w:val="006466E7"/>
    <w:rsid w:val="006501A6"/>
    <w:rsid w:val="006559CB"/>
    <w:rsid w:val="00656957"/>
    <w:rsid w:val="00656AEF"/>
    <w:rsid w:val="00656B70"/>
    <w:rsid w:val="00657FD6"/>
    <w:rsid w:val="00663118"/>
    <w:rsid w:val="00665104"/>
    <w:rsid w:val="0067243B"/>
    <w:rsid w:val="00672E2F"/>
    <w:rsid w:val="006774A9"/>
    <w:rsid w:val="00677901"/>
    <w:rsid w:val="00680D8D"/>
    <w:rsid w:val="0068122E"/>
    <w:rsid w:val="006816C6"/>
    <w:rsid w:val="0068382B"/>
    <w:rsid w:val="006861A2"/>
    <w:rsid w:val="006906DE"/>
    <w:rsid w:val="00692AB8"/>
    <w:rsid w:val="00696AF6"/>
    <w:rsid w:val="00696FA0"/>
    <w:rsid w:val="006A2332"/>
    <w:rsid w:val="006A7A35"/>
    <w:rsid w:val="006B0623"/>
    <w:rsid w:val="006B3127"/>
    <w:rsid w:val="006B323E"/>
    <w:rsid w:val="006B3A2F"/>
    <w:rsid w:val="006C034C"/>
    <w:rsid w:val="006C0FFF"/>
    <w:rsid w:val="006C1717"/>
    <w:rsid w:val="006C1AC5"/>
    <w:rsid w:val="006C7EF0"/>
    <w:rsid w:val="006E131C"/>
    <w:rsid w:val="006E18BA"/>
    <w:rsid w:val="006E63F2"/>
    <w:rsid w:val="006E6A77"/>
    <w:rsid w:val="006E72BC"/>
    <w:rsid w:val="006E76B0"/>
    <w:rsid w:val="006F3EDE"/>
    <w:rsid w:val="006F5AF1"/>
    <w:rsid w:val="006F5C91"/>
    <w:rsid w:val="00700C32"/>
    <w:rsid w:val="007014D1"/>
    <w:rsid w:val="00702701"/>
    <w:rsid w:val="00703955"/>
    <w:rsid w:val="00703E14"/>
    <w:rsid w:val="0070757F"/>
    <w:rsid w:val="00710CD1"/>
    <w:rsid w:val="007124D6"/>
    <w:rsid w:val="00715F1E"/>
    <w:rsid w:val="007170BD"/>
    <w:rsid w:val="007179DF"/>
    <w:rsid w:val="00726B6A"/>
    <w:rsid w:val="0073240C"/>
    <w:rsid w:val="00734C93"/>
    <w:rsid w:val="00737796"/>
    <w:rsid w:val="00741717"/>
    <w:rsid w:val="00742192"/>
    <w:rsid w:val="00742FDF"/>
    <w:rsid w:val="007430A7"/>
    <w:rsid w:val="0074456E"/>
    <w:rsid w:val="00744CD6"/>
    <w:rsid w:val="007467D8"/>
    <w:rsid w:val="00747C65"/>
    <w:rsid w:val="00753558"/>
    <w:rsid w:val="00753A2E"/>
    <w:rsid w:val="0075635F"/>
    <w:rsid w:val="00757DFF"/>
    <w:rsid w:val="00760321"/>
    <w:rsid w:val="00760672"/>
    <w:rsid w:val="00762DB7"/>
    <w:rsid w:val="007636D8"/>
    <w:rsid w:val="00771911"/>
    <w:rsid w:val="00773A46"/>
    <w:rsid w:val="00774ABE"/>
    <w:rsid w:val="00777A5B"/>
    <w:rsid w:val="00790CF5"/>
    <w:rsid w:val="0079118F"/>
    <w:rsid w:val="00791A35"/>
    <w:rsid w:val="0079381D"/>
    <w:rsid w:val="00794462"/>
    <w:rsid w:val="00794E4C"/>
    <w:rsid w:val="00797326"/>
    <w:rsid w:val="00797BC2"/>
    <w:rsid w:val="007A085D"/>
    <w:rsid w:val="007A194A"/>
    <w:rsid w:val="007A25A4"/>
    <w:rsid w:val="007A45AB"/>
    <w:rsid w:val="007A4DB6"/>
    <w:rsid w:val="007A5EA4"/>
    <w:rsid w:val="007A6A5B"/>
    <w:rsid w:val="007B3359"/>
    <w:rsid w:val="007B3BD0"/>
    <w:rsid w:val="007B6F5D"/>
    <w:rsid w:val="007C7F52"/>
    <w:rsid w:val="007D0FDC"/>
    <w:rsid w:val="007D19AB"/>
    <w:rsid w:val="007D1C51"/>
    <w:rsid w:val="007D76E9"/>
    <w:rsid w:val="007E0AEC"/>
    <w:rsid w:val="007E2CA3"/>
    <w:rsid w:val="007E48DA"/>
    <w:rsid w:val="007E5C44"/>
    <w:rsid w:val="007E6830"/>
    <w:rsid w:val="007F1469"/>
    <w:rsid w:val="007F6F56"/>
    <w:rsid w:val="008012C5"/>
    <w:rsid w:val="00812743"/>
    <w:rsid w:val="00814AEA"/>
    <w:rsid w:val="00814E11"/>
    <w:rsid w:val="00814FF8"/>
    <w:rsid w:val="0081747D"/>
    <w:rsid w:val="00817754"/>
    <w:rsid w:val="008178A7"/>
    <w:rsid w:val="00817B4B"/>
    <w:rsid w:val="00821995"/>
    <w:rsid w:val="008277A9"/>
    <w:rsid w:val="00833923"/>
    <w:rsid w:val="00833F41"/>
    <w:rsid w:val="00835F34"/>
    <w:rsid w:val="008363A0"/>
    <w:rsid w:val="00841A0F"/>
    <w:rsid w:val="00841B31"/>
    <w:rsid w:val="008443F9"/>
    <w:rsid w:val="008447CB"/>
    <w:rsid w:val="0084715E"/>
    <w:rsid w:val="00847CAC"/>
    <w:rsid w:val="00851BA3"/>
    <w:rsid w:val="008554F4"/>
    <w:rsid w:val="008561DA"/>
    <w:rsid w:val="008604F9"/>
    <w:rsid w:val="008646B4"/>
    <w:rsid w:val="00864FAA"/>
    <w:rsid w:val="00867073"/>
    <w:rsid w:val="0087460B"/>
    <w:rsid w:val="00874D3E"/>
    <w:rsid w:val="008755EC"/>
    <w:rsid w:val="00881D0B"/>
    <w:rsid w:val="00883EE1"/>
    <w:rsid w:val="0088476E"/>
    <w:rsid w:val="00885629"/>
    <w:rsid w:val="008900FC"/>
    <w:rsid w:val="0089133B"/>
    <w:rsid w:val="0089262E"/>
    <w:rsid w:val="0089576E"/>
    <w:rsid w:val="0089769E"/>
    <w:rsid w:val="008A0F60"/>
    <w:rsid w:val="008A22DD"/>
    <w:rsid w:val="008A2D95"/>
    <w:rsid w:val="008A797F"/>
    <w:rsid w:val="008B18CC"/>
    <w:rsid w:val="008B3B42"/>
    <w:rsid w:val="008B5602"/>
    <w:rsid w:val="008B5D0A"/>
    <w:rsid w:val="008B6BD1"/>
    <w:rsid w:val="008C07C3"/>
    <w:rsid w:val="008C0B19"/>
    <w:rsid w:val="008C0BFA"/>
    <w:rsid w:val="008C3517"/>
    <w:rsid w:val="008C50AA"/>
    <w:rsid w:val="008C5BF0"/>
    <w:rsid w:val="008D0479"/>
    <w:rsid w:val="008D19F0"/>
    <w:rsid w:val="008D2550"/>
    <w:rsid w:val="008D509D"/>
    <w:rsid w:val="008E0E30"/>
    <w:rsid w:val="008E1088"/>
    <w:rsid w:val="008E198F"/>
    <w:rsid w:val="008E3E80"/>
    <w:rsid w:val="008E4D34"/>
    <w:rsid w:val="008E5BE7"/>
    <w:rsid w:val="008F3B7D"/>
    <w:rsid w:val="008F3D3E"/>
    <w:rsid w:val="00900085"/>
    <w:rsid w:val="00902D63"/>
    <w:rsid w:val="009032B9"/>
    <w:rsid w:val="00903758"/>
    <w:rsid w:val="00904F77"/>
    <w:rsid w:val="0090640B"/>
    <w:rsid w:val="00906B7D"/>
    <w:rsid w:val="00910DE5"/>
    <w:rsid w:val="00913D6B"/>
    <w:rsid w:val="0091421D"/>
    <w:rsid w:val="009160F4"/>
    <w:rsid w:val="00917EA8"/>
    <w:rsid w:val="00921701"/>
    <w:rsid w:val="0092176C"/>
    <w:rsid w:val="00922021"/>
    <w:rsid w:val="0092390B"/>
    <w:rsid w:val="009248FD"/>
    <w:rsid w:val="00925101"/>
    <w:rsid w:val="009261ED"/>
    <w:rsid w:val="00926CFD"/>
    <w:rsid w:val="00927539"/>
    <w:rsid w:val="009276AC"/>
    <w:rsid w:val="00933BCF"/>
    <w:rsid w:val="00936C69"/>
    <w:rsid w:val="00937BD9"/>
    <w:rsid w:val="00943208"/>
    <w:rsid w:val="009432C7"/>
    <w:rsid w:val="00943594"/>
    <w:rsid w:val="009439AA"/>
    <w:rsid w:val="00944452"/>
    <w:rsid w:val="00945349"/>
    <w:rsid w:val="0094578B"/>
    <w:rsid w:val="009467BA"/>
    <w:rsid w:val="009531C2"/>
    <w:rsid w:val="00953CF4"/>
    <w:rsid w:val="009710CA"/>
    <w:rsid w:val="00974489"/>
    <w:rsid w:val="009747F3"/>
    <w:rsid w:val="00974955"/>
    <w:rsid w:val="00976805"/>
    <w:rsid w:val="00982947"/>
    <w:rsid w:val="0098345B"/>
    <w:rsid w:val="00985957"/>
    <w:rsid w:val="00987214"/>
    <w:rsid w:val="00990C42"/>
    <w:rsid w:val="00994AFF"/>
    <w:rsid w:val="00995F51"/>
    <w:rsid w:val="009A22DB"/>
    <w:rsid w:val="009A2FD5"/>
    <w:rsid w:val="009A3877"/>
    <w:rsid w:val="009A3C13"/>
    <w:rsid w:val="009B40D0"/>
    <w:rsid w:val="009B5DF6"/>
    <w:rsid w:val="009B6FF7"/>
    <w:rsid w:val="009B7862"/>
    <w:rsid w:val="009C0E8D"/>
    <w:rsid w:val="009C1124"/>
    <w:rsid w:val="009C47FD"/>
    <w:rsid w:val="009D04CD"/>
    <w:rsid w:val="009D3FE7"/>
    <w:rsid w:val="009D56C6"/>
    <w:rsid w:val="009D5FAD"/>
    <w:rsid w:val="009D659F"/>
    <w:rsid w:val="009E1242"/>
    <w:rsid w:val="009E1ADC"/>
    <w:rsid w:val="009E2547"/>
    <w:rsid w:val="009E504A"/>
    <w:rsid w:val="009E695B"/>
    <w:rsid w:val="009E7B98"/>
    <w:rsid w:val="009F131E"/>
    <w:rsid w:val="009F27D4"/>
    <w:rsid w:val="009F2E25"/>
    <w:rsid w:val="009F30CF"/>
    <w:rsid w:val="009F34EB"/>
    <w:rsid w:val="009F6E72"/>
    <w:rsid w:val="00A00EB7"/>
    <w:rsid w:val="00A012EC"/>
    <w:rsid w:val="00A0130E"/>
    <w:rsid w:val="00A01E06"/>
    <w:rsid w:val="00A02026"/>
    <w:rsid w:val="00A06E47"/>
    <w:rsid w:val="00A16E2A"/>
    <w:rsid w:val="00A17BFB"/>
    <w:rsid w:val="00A21AC0"/>
    <w:rsid w:val="00A31B1A"/>
    <w:rsid w:val="00A345A9"/>
    <w:rsid w:val="00A34CFE"/>
    <w:rsid w:val="00A40F61"/>
    <w:rsid w:val="00A412A0"/>
    <w:rsid w:val="00A42418"/>
    <w:rsid w:val="00A46B0E"/>
    <w:rsid w:val="00A50B8D"/>
    <w:rsid w:val="00A50C1E"/>
    <w:rsid w:val="00A52EB5"/>
    <w:rsid w:val="00A5328B"/>
    <w:rsid w:val="00A5433F"/>
    <w:rsid w:val="00A6498A"/>
    <w:rsid w:val="00A67262"/>
    <w:rsid w:val="00A715E1"/>
    <w:rsid w:val="00A7207C"/>
    <w:rsid w:val="00A74285"/>
    <w:rsid w:val="00A74319"/>
    <w:rsid w:val="00A74E65"/>
    <w:rsid w:val="00A77203"/>
    <w:rsid w:val="00A80602"/>
    <w:rsid w:val="00A83B12"/>
    <w:rsid w:val="00A83B68"/>
    <w:rsid w:val="00A8434A"/>
    <w:rsid w:val="00A84BAB"/>
    <w:rsid w:val="00A85401"/>
    <w:rsid w:val="00A85B82"/>
    <w:rsid w:val="00A8600B"/>
    <w:rsid w:val="00A87B42"/>
    <w:rsid w:val="00A90065"/>
    <w:rsid w:val="00A91E70"/>
    <w:rsid w:val="00A92BF0"/>
    <w:rsid w:val="00A93393"/>
    <w:rsid w:val="00A95D36"/>
    <w:rsid w:val="00A96072"/>
    <w:rsid w:val="00A96F9B"/>
    <w:rsid w:val="00AA2EDE"/>
    <w:rsid w:val="00AA4354"/>
    <w:rsid w:val="00AA4DF0"/>
    <w:rsid w:val="00AB1345"/>
    <w:rsid w:val="00AC1400"/>
    <w:rsid w:val="00AC35C3"/>
    <w:rsid w:val="00AC5BF3"/>
    <w:rsid w:val="00AC7B53"/>
    <w:rsid w:val="00AD09AC"/>
    <w:rsid w:val="00AD0A2D"/>
    <w:rsid w:val="00AD0AB8"/>
    <w:rsid w:val="00AD1A11"/>
    <w:rsid w:val="00AD1CD7"/>
    <w:rsid w:val="00AD27DE"/>
    <w:rsid w:val="00AD2DD0"/>
    <w:rsid w:val="00AD33A7"/>
    <w:rsid w:val="00AD403E"/>
    <w:rsid w:val="00AD5C05"/>
    <w:rsid w:val="00AD657D"/>
    <w:rsid w:val="00AD6B86"/>
    <w:rsid w:val="00AE0969"/>
    <w:rsid w:val="00AE19BC"/>
    <w:rsid w:val="00AE33DA"/>
    <w:rsid w:val="00AE51B6"/>
    <w:rsid w:val="00AE694F"/>
    <w:rsid w:val="00AF07AC"/>
    <w:rsid w:val="00AF0FBB"/>
    <w:rsid w:val="00AF238A"/>
    <w:rsid w:val="00AF496B"/>
    <w:rsid w:val="00AF5531"/>
    <w:rsid w:val="00B01549"/>
    <w:rsid w:val="00B03A19"/>
    <w:rsid w:val="00B03E34"/>
    <w:rsid w:val="00B042D4"/>
    <w:rsid w:val="00B06A9E"/>
    <w:rsid w:val="00B0716F"/>
    <w:rsid w:val="00B0758F"/>
    <w:rsid w:val="00B1240E"/>
    <w:rsid w:val="00B15864"/>
    <w:rsid w:val="00B16E78"/>
    <w:rsid w:val="00B25345"/>
    <w:rsid w:val="00B267CA"/>
    <w:rsid w:val="00B271F8"/>
    <w:rsid w:val="00B273F7"/>
    <w:rsid w:val="00B33C79"/>
    <w:rsid w:val="00B3501F"/>
    <w:rsid w:val="00B35E91"/>
    <w:rsid w:val="00B36EA3"/>
    <w:rsid w:val="00B375E5"/>
    <w:rsid w:val="00B43196"/>
    <w:rsid w:val="00B43CFC"/>
    <w:rsid w:val="00B471B8"/>
    <w:rsid w:val="00B50671"/>
    <w:rsid w:val="00B533A8"/>
    <w:rsid w:val="00B5613F"/>
    <w:rsid w:val="00B569E8"/>
    <w:rsid w:val="00B57543"/>
    <w:rsid w:val="00B57A6E"/>
    <w:rsid w:val="00B60848"/>
    <w:rsid w:val="00B61CE4"/>
    <w:rsid w:val="00B6341A"/>
    <w:rsid w:val="00B6457F"/>
    <w:rsid w:val="00B66711"/>
    <w:rsid w:val="00B6755D"/>
    <w:rsid w:val="00B70DE6"/>
    <w:rsid w:val="00B71BB3"/>
    <w:rsid w:val="00B7205E"/>
    <w:rsid w:val="00B72AF5"/>
    <w:rsid w:val="00B742D7"/>
    <w:rsid w:val="00B75E0B"/>
    <w:rsid w:val="00B80E36"/>
    <w:rsid w:val="00B81530"/>
    <w:rsid w:val="00B8227C"/>
    <w:rsid w:val="00B831B0"/>
    <w:rsid w:val="00B84238"/>
    <w:rsid w:val="00B85D21"/>
    <w:rsid w:val="00B953F3"/>
    <w:rsid w:val="00B97F70"/>
    <w:rsid w:val="00BA4789"/>
    <w:rsid w:val="00BA4BFC"/>
    <w:rsid w:val="00BB1BB9"/>
    <w:rsid w:val="00BB5878"/>
    <w:rsid w:val="00BC0000"/>
    <w:rsid w:val="00BC0229"/>
    <w:rsid w:val="00BC2B9D"/>
    <w:rsid w:val="00BC3E15"/>
    <w:rsid w:val="00BD0994"/>
    <w:rsid w:val="00BD1A1C"/>
    <w:rsid w:val="00BD1F27"/>
    <w:rsid w:val="00BD263C"/>
    <w:rsid w:val="00BD5200"/>
    <w:rsid w:val="00BD619D"/>
    <w:rsid w:val="00BE1D33"/>
    <w:rsid w:val="00BF1B15"/>
    <w:rsid w:val="00BF44AF"/>
    <w:rsid w:val="00BF4859"/>
    <w:rsid w:val="00C00197"/>
    <w:rsid w:val="00C02518"/>
    <w:rsid w:val="00C02FFA"/>
    <w:rsid w:val="00C0341D"/>
    <w:rsid w:val="00C07B5A"/>
    <w:rsid w:val="00C10999"/>
    <w:rsid w:val="00C120A9"/>
    <w:rsid w:val="00C1256C"/>
    <w:rsid w:val="00C15A19"/>
    <w:rsid w:val="00C17A29"/>
    <w:rsid w:val="00C22B01"/>
    <w:rsid w:val="00C22DD6"/>
    <w:rsid w:val="00C23182"/>
    <w:rsid w:val="00C25835"/>
    <w:rsid w:val="00C27BEF"/>
    <w:rsid w:val="00C27F6A"/>
    <w:rsid w:val="00C32155"/>
    <w:rsid w:val="00C34B52"/>
    <w:rsid w:val="00C41F4E"/>
    <w:rsid w:val="00C42A64"/>
    <w:rsid w:val="00C47C25"/>
    <w:rsid w:val="00C50DF5"/>
    <w:rsid w:val="00C51042"/>
    <w:rsid w:val="00C53F31"/>
    <w:rsid w:val="00C56C34"/>
    <w:rsid w:val="00C6047E"/>
    <w:rsid w:val="00C6373E"/>
    <w:rsid w:val="00C639C6"/>
    <w:rsid w:val="00C71751"/>
    <w:rsid w:val="00C736C1"/>
    <w:rsid w:val="00C74AB3"/>
    <w:rsid w:val="00C8100E"/>
    <w:rsid w:val="00C81A3A"/>
    <w:rsid w:val="00C81ED6"/>
    <w:rsid w:val="00C82525"/>
    <w:rsid w:val="00C8254A"/>
    <w:rsid w:val="00C85C3C"/>
    <w:rsid w:val="00C860C5"/>
    <w:rsid w:val="00C94997"/>
    <w:rsid w:val="00C955C0"/>
    <w:rsid w:val="00C96816"/>
    <w:rsid w:val="00C97597"/>
    <w:rsid w:val="00CA0448"/>
    <w:rsid w:val="00CA481A"/>
    <w:rsid w:val="00CA5AA8"/>
    <w:rsid w:val="00CA6CD6"/>
    <w:rsid w:val="00CA7F66"/>
    <w:rsid w:val="00CB16EC"/>
    <w:rsid w:val="00CB379A"/>
    <w:rsid w:val="00CB77E3"/>
    <w:rsid w:val="00CC3B2A"/>
    <w:rsid w:val="00CC3BE8"/>
    <w:rsid w:val="00CC4E71"/>
    <w:rsid w:val="00CC54D0"/>
    <w:rsid w:val="00CD0FC5"/>
    <w:rsid w:val="00CD2634"/>
    <w:rsid w:val="00CD5CEE"/>
    <w:rsid w:val="00CD7ECF"/>
    <w:rsid w:val="00CE1E48"/>
    <w:rsid w:val="00CE6216"/>
    <w:rsid w:val="00CE7EC2"/>
    <w:rsid w:val="00CF1DFB"/>
    <w:rsid w:val="00CF2226"/>
    <w:rsid w:val="00CF4981"/>
    <w:rsid w:val="00CF5F44"/>
    <w:rsid w:val="00D01F32"/>
    <w:rsid w:val="00D0283B"/>
    <w:rsid w:val="00D05F94"/>
    <w:rsid w:val="00D10298"/>
    <w:rsid w:val="00D10DAA"/>
    <w:rsid w:val="00D11CC4"/>
    <w:rsid w:val="00D14360"/>
    <w:rsid w:val="00D16A9E"/>
    <w:rsid w:val="00D17CFF"/>
    <w:rsid w:val="00D20E84"/>
    <w:rsid w:val="00D24B21"/>
    <w:rsid w:val="00D2791B"/>
    <w:rsid w:val="00D303C8"/>
    <w:rsid w:val="00D32E05"/>
    <w:rsid w:val="00D35351"/>
    <w:rsid w:val="00D35B22"/>
    <w:rsid w:val="00D36B36"/>
    <w:rsid w:val="00D370F4"/>
    <w:rsid w:val="00D374E9"/>
    <w:rsid w:val="00D40AB2"/>
    <w:rsid w:val="00D44E56"/>
    <w:rsid w:val="00D46EDF"/>
    <w:rsid w:val="00D46FE4"/>
    <w:rsid w:val="00D47755"/>
    <w:rsid w:val="00D52569"/>
    <w:rsid w:val="00D5379E"/>
    <w:rsid w:val="00D56A6B"/>
    <w:rsid w:val="00D572C9"/>
    <w:rsid w:val="00D610DA"/>
    <w:rsid w:val="00D6212C"/>
    <w:rsid w:val="00D62BF5"/>
    <w:rsid w:val="00D66E0E"/>
    <w:rsid w:val="00D67CCE"/>
    <w:rsid w:val="00D726C1"/>
    <w:rsid w:val="00D737B9"/>
    <w:rsid w:val="00D75923"/>
    <w:rsid w:val="00D76632"/>
    <w:rsid w:val="00D76E5B"/>
    <w:rsid w:val="00D76ED3"/>
    <w:rsid w:val="00D840C9"/>
    <w:rsid w:val="00D84CEA"/>
    <w:rsid w:val="00D8699C"/>
    <w:rsid w:val="00D87BB4"/>
    <w:rsid w:val="00D90E6A"/>
    <w:rsid w:val="00D90F97"/>
    <w:rsid w:val="00D91087"/>
    <w:rsid w:val="00D91D8C"/>
    <w:rsid w:val="00D93421"/>
    <w:rsid w:val="00D97694"/>
    <w:rsid w:val="00D979A7"/>
    <w:rsid w:val="00DA3302"/>
    <w:rsid w:val="00DA4900"/>
    <w:rsid w:val="00DA4A67"/>
    <w:rsid w:val="00DA565C"/>
    <w:rsid w:val="00DA5D80"/>
    <w:rsid w:val="00DA6110"/>
    <w:rsid w:val="00DB128A"/>
    <w:rsid w:val="00DB30A4"/>
    <w:rsid w:val="00DB7EA4"/>
    <w:rsid w:val="00DC14F1"/>
    <w:rsid w:val="00DC442C"/>
    <w:rsid w:val="00DC4D50"/>
    <w:rsid w:val="00DD278F"/>
    <w:rsid w:val="00DD27D6"/>
    <w:rsid w:val="00DE0411"/>
    <w:rsid w:val="00DE04E7"/>
    <w:rsid w:val="00DE4975"/>
    <w:rsid w:val="00DE6017"/>
    <w:rsid w:val="00DE670A"/>
    <w:rsid w:val="00DF70E1"/>
    <w:rsid w:val="00E0163E"/>
    <w:rsid w:val="00E03723"/>
    <w:rsid w:val="00E04612"/>
    <w:rsid w:val="00E14317"/>
    <w:rsid w:val="00E15798"/>
    <w:rsid w:val="00E27056"/>
    <w:rsid w:val="00E301B3"/>
    <w:rsid w:val="00E305B7"/>
    <w:rsid w:val="00E33C7F"/>
    <w:rsid w:val="00E34C40"/>
    <w:rsid w:val="00E35350"/>
    <w:rsid w:val="00E353D8"/>
    <w:rsid w:val="00E37F6A"/>
    <w:rsid w:val="00E42EAD"/>
    <w:rsid w:val="00E44517"/>
    <w:rsid w:val="00E44615"/>
    <w:rsid w:val="00E4474F"/>
    <w:rsid w:val="00E44809"/>
    <w:rsid w:val="00E472C9"/>
    <w:rsid w:val="00E5038E"/>
    <w:rsid w:val="00E5523F"/>
    <w:rsid w:val="00E600DE"/>
    <w:rsid w:val="00E604C8"/>
    <w:rsid w:val="00E60BBE"/>
    <w:rsid w:val="00E62A4D"/>
    <w:rsid w:val="00E63FEC"/>
    <w:rsid w:val="00E7035F"/>
    <w:rsid w:val="00E76278"/>
    <w:rsid w:val="00E766B0"/>
    <w:rsid w:val="00E77D9C"/>
    <w:rsid w:val="00E81A42"/>
    <w:rsid w:val="00E82CAC"/>
    <w:rsid w:val="00E83654"/>
    <w:rsid w:val="00E86248"/>
    <w:rsid w:val="00E8769E"/>
    <w:rsid w:val="00E87869"/>
    <w:rsid w:val="00E97115"/>
    <w:rsid w:val="00E97780"/>
    <w:rsid w:val="00E97F9A"/>
    <w:rsid w:val="00EA1AE7"/>
    <w:rsid w:val="00EA28E1"/>
    <w:rsid w:val="00EA48CB"/>
    <w:rsid w:val="00EA4C43"/>
    <w:rsid w:val="00EB5E67"/>
    <w:rsid w:val="00EC13D5"/>
    <w:rsid w:val="00EC2975"/>
    <w:rsid w:val="00EC4322"/>
    <w:rsid w:val="00EC7497"/>
    <w:rsid w:val="00ED037D"/>
    <w:rsid w:val="00ED148F"/>
    <w:rsid w:val="00ED26C4"/>
    <w:rsid w:val="00ED2BC8"/>
    <w:rsid w:val="00ED3F01"/>
    <w:rsid w:val="00ED4C7C"/>
    <w:rsid w:val="00ED5815"/>
    <w:rsid w:val="00EE363F"/>
    <w:rsid w:val="00EE5921"/>
    <w:rsid w:val="00EE6BB3"/>
    <w:rsid w:val="00EF7618"/>
    <w:rsid w:val="00F0256F"/>
    <w:rsid w:val="00F05B40"/>
    <w:rsid w:val="00F06D77"/>
    <w:rsid w:val="00F071CA"/>
    <w:rsid w:val="00F10355"/>
    <w:rsid w:val="00F10BC3"/>
    <w:rsid w:val="00F14442"/>
    <w:rsid w:val="00F167E6"/>
    <w:rsid w:val="00F1699A"/>
    <w:rsid w:val="00F16F96"/>
    <w:rsid w:val="00F171F0"/>
    <w:rsid w:val="00F17E20"/>
    <w:rsid w:val="00F21584"/>
    <w:rsid w:val="00F2333A"/>
    <w:rsid w:val="00F25DEB"/>
    <w:rsid w:val="00F25F4D"/>
    <w:rsid w:val="00F26E01"/>
    <w:rsid w:val="00F31942"/>
    <w:rsid w:val="00F3222B"/>
    <w:rsid w:val="00F350DD"/>
    <w:rsid w:val="00F40716"/>
    <w:rsid w:val="00F516B6"/>
    <w:rsid w:val="00F53E66"/>
    <w:rsid w:val="00F553B1"/>
    <w:rsid w:val="00F60191"/>
    <w:rsid w:val="00F60422"/>
    <w:rsid w:val="00F60758"/>
    <w:rsid w:val="00F65C1E"/>
    <w:rsid w:val="00F65DEB"/>
    <w:rsid w:val="00F663BA"/>
    <w:rsid w:val="00F67304"/>
    <w:rsid w:val="00F73E99"/>
    <w:rsid w:val="00F74B52"/>
    <w:rsid w:val="00F77F3B"/>
    <w:rsid w:val="00F81C6C"/>
    <w:rsid w:val="00F81D79"/>
    <w:rsid w:val="00F84154"/>
    <w:rsid w:val="00F86EC2"/>
    <w:rsid w:val="00F870FD"/>
    <w:rsid w:val="00F90D96"/>
    <w:rsid w:val="00F9191B"/>
    <w:rsid w:val="00FA0313"/>
    <w:rsid w:val="00FA0B2C"/>
    <w:rsid w:val="00FA1C1B"/>
    <w:rsid w:val="00FA1E2F"/>
    <w:rsid w:val="00FA2968"/>
    <w:rsid w:val="00FA2F9C"/>
    <w:rsid w:val="00FB1800"/>
    <w:rsid w:val="00FB30D2"/>
    <w:rsid w:val="00FB36EA"/>
    <w:rsid w:val="00FB6C2B"/>
    <w:rsid w:val="00FC3F35"/>
    <w:rsid w:val="00FC40A9"/>
    <w:rsid w:val="00FC52A7"/>
    <w:rsid w:val="00FC6044"/>
    <w:rsid w:val="00FC72E1"/>
    <w:rsid w:val="00FD02BF"/>
    <w:rsid w:val="00FD0E34"/>
    <w:rsid w:val="00FD1DED"/>
    <w:rsid w:val="00FD36B7"/>
    <w:rsid w:val="00FD3B7D"/>
    <w:rsid w:val="00FD3CF3"/>
    <w:rsid w:val="00FD5F79"/>
    <w:rsid w:val="00FD5FB5"/>
    <w:rsid w:val="00FE22A0"/>
    <w:rsid w:val="00FE3D59"/>
    <w:rsid w:val="00FE5CDD"/>
    <w:rsid w:val="00FE6478"/>
    <w:rsid w:val="00FE6657"/>
    <w:rsid w:val="00FF0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21D"/>
    <w:rPr>
      <w:rFonts w:ascii="Calibri" w:eastAsia="Calibri" w:hAnsi="Calibri" w:cs="Times New Roman"/>
      <w:sz w:val="22"/>
      <w:szCs w:val="22"/>
      <w:lang w:bidi="ar-SA"/>
    </w:rPr>
  </w:style>
  <w:style w:type="paragraph" w:styleId="Heading1">
    <w:name w:val="heading 1"/>
    <w:basedOn w:val="Normal"/>
    <w:next w:val="Normal"/>
    <w:link w:val="Heading1Char"/>
    <w:uiPriority w:val="9"/>
    <w:qFormat/>
    <w:rsid w:val="003879DE"/>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3879DE"/>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semiHidden/>
    <w:unhideWhenUsed/>
    <w:qFormat/>
    <w:rsid w:val="003879DE"/>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rPr>
  </w:style>
  <w:style w:type="paragraph" w:styleId="Heading4">
    <w:name w:val="heading 4"/>
    <w:basedOn w:val="Normal"/>
    <w:next w:val="Normal"/>
    <w:link w:val="Heading4Char"/>
    <w:uiPriority w:val="9"/>
    <w:semiHidden/>
    <w:unhideWhenUsed/>
    <w:qFormat/>
    <w:rsid w:val="003879DE"/>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rsid w:val="003879DE"/>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879DE"/>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879DE"/>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879DE"/>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879DE"/>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D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3879D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879D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879D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879D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879D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879D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879D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879D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879DE"/>
    <w:rPr>
      <w:b/>
      <w:bCs/>
      <w:sz w:val="18"/>
      <w:szCs w:val="18"/>
    </w:rPr>
  </w:style>
  <w:style w:type="paragraph" w:styleId="Title">
    <w:name w:val="Title"/>
    <w:basedOn w:val="Normal"/>
    <w:next w:val="Normal"/>
    <w:link w:val="TitleChar"/>
    <w:uiPriority w:val="10"/>
    <w:qFormat/>
    <w:rsid w:val="003879DE"/>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879D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879DE"/>
    <w:pPr>
      <w:spacing w:before="200" w:after="900"/>
      <w:jc w:val="right"/>
    </w:pPr>
    <w:rPr>
      <w:i/>
      <w:iCs/>
    </w:rPr>
  </w:style>
  <w:style w:type="character" w:customStyle="1" w:styleId="SubtitleChar">
    <w:name w:val="Subtitle Char"/>
    <w:basedOn w:val="DefaultParagraphFont"/>
    <w:link w:val="Subtitle"/>
    <w:uiPriority w:val="11"/>
    <w:rsid w:val="003879DE"/>
    <w:rPr>
      <w:rFonts w:asciiTheme="minorHAnsi"/>
      <w:i/>
      <w:iCs/>
      <w:sz w:val="24"/>
      <w:szCs w:val="24"/>
    </w:rPr>
  </w:style>
  <w:style w:type="character" w:styleId="Strong">
    <w:name w:val="Strong"/>
    <w:basedOn w:val="DefaultParagraphFont"/>
    <w:uiPriority w:val="22"/>
    <w:qFormat/>
    <w:rsid w:val="003879DE"/>
    <w:rPr>
      <w:b/>
      <w:bCs/>
      <w:spacing w:val="0"/>
    </w:rPr>
  </w:style>
  <w:style w:type="character" w:styleId="Emphasis">
    <w:name w:val="Emphasis"/>
    <w:uiPriority w:val="20"/>
    <w:qFormat/>
    <w:rsid w:val="003879DE"/>
    <w:rPr>
      <w:b/>
      <w:bCs/>
      <w:i/>
      <w:iCs/>
      <w:color w:val="5A5A5A" w:themeColor="text1" w:themeTint="A5"/>
    </w:rPr>
  </w:style>
  <w:style w:type="paragraph" w:styleId="NoSpacing">
    <w:name w:val="No Spacing"/>
    <w:basedOn w:val="Normal"/>
    <w:link w:val="NoSpacingChar"/>
    <w:uiPriority w:val="1"/>
    <w:qFormat/>
    <w:rsid w:val="003879DE"/>
  </w:style>
  <w:style w:type="character" w:customStyle="1" w:styleId="NoSpacingChar">
    <w:name w:val="No Spacing Char"/>
    <w:basedOn w:val="DefaultParagraphFont"/>
    <w:link w:val="NoSpacing"/>
    <w:uiPriority w:val="1"/>
    <w:rsid w:val="003879DE"/>
  </w:style>
  <w:style w:type="paragraph" w:styleId="ListParagraph">
    <w:name w:val="List Paragraph"/>
    <w:basedOn w:val="Normal"/>
    <w:uiPriority w:val="34"/>
    <w:qFormat/>
    <w:rsid w:val="003879DE"/>
    <w:pPr>
      <w:ind w:left="720"/>
      <w:contextualSpacing/>
    </w:pPr>
  </w:style>
  <w:style w:type="paragraph" w:styleId="Quote">
    <w:name w:val="Quote"/>
    <w:basedOn w:val="Normal"/>
    <w:next w:val="Normal"/>
    <w:link w:val="QuoteChar"/>
    <w:uiPriority w:val="29"/>
    <w:qFormat/>
    <w:rsid w:val="003879D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879D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879D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3879D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879DE"/>
    <w:rPr>
      <w:i/>
      <w:iCs/>
      <w:color w:val="5A5A5A" w:themeColor="text1" w:themeTint="A5"/>
    </w:rPr>
  </w:style>
  <w:style w:type="character" w:styleId="IntenseEmphasis">
    <w:name w:val="Intense Emphasis"/>
    <w:uiPriority w:val="21"/>
    <w:qFormat/>
    <w:rsid w:val="003879DE"/>
    <w:rPr>
      <w:b/>
      <w:bCs/>
      <w:i/>
      <w:iCs/>
      <w:color w:val="4F81BD" w:themeColor="accent1"/>
      <w:sz w:val="22"/>
      <w:szCs w:val="22"/>
    </w:rPr>
  </w:style>
  <w:style w:type="character" w:styleId="SubtleReference">
    <w:name w:val="Subtle Reference"/>
    <w:uiPriority w:val="31"/>
    <w:qFormat/>
    <w:rsid w:val="003879DE"/>
    <w:rPr>
      <w:color w:val="auto"/>
      <w:u w:val="single" w:color="9BBB59" w:themeColor="accent3"/>
    </w:rPr>
  </w:style>
  <w:style w:type="character" w:styleId="IntenseReference">
    <w:name w:val="Intense Reference"/>
    <w:basedOn w:val="DefaultParagraphFont"/>
    <w:uiPriority w:val="32"/>
    <w:qFormat/>
    <w:rsid w:val="003879DE"/>
    <w:rPr>
      <w:b/>
      <w:bCs/>
      <w:color w:val="76923C" w:themeColor="accent3" w:themeShade="BF"/>
      <w:u w:val="single" w:color="9BBB59" w:themeColor="accent3"/>
    </w:rPr>
  </w:style>
  <w:style w:type="character" w:styleId="BookTitle">
    <w:name w:val="Book Title"/>
    <w:basedOn w:val="DefaultParagraphFont"/>
    <w:uiPriority w:val="33"/>
    <w:qFormat/>
    <w:rsid w:val="003879D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879D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1</cp:revision>
  <dcterms:created xsi:type="dcterms:W3CDTF">2017-09-16T19:24:00Z</dcterms:created>
  <dcterms:modified xsi:type="dcterms:W3CDTF">2017-09-16T19:26:00Z</dcterms:modified>
</cp:coreProperties>
</file>