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3"/>
        </w:rPr>
      </w:pPr>
    </w:p>
    <w:p>
      <w:pPr>
        <w:pStyle w:val="BodyText"/>
        <w:ind w:left="2332"/>
        <w:rPr>
          <w:sz w:val="20"/>
        </w:rPr>
      </w:pPr>
      <w:r>
        <w:rPr>
          <w:sz w:val="20"/>
        </w:rPr>
        <w:drawing>
          <wp:inline distT="0" distB="0" distL="0" distR="0">
            <wp:extent cx="2708788" cy="51206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708788" cy="512064"/>
                    </a:xfrm>
                    <a:prstGeom prst="rect">
                      <a:avLst/>
                    </a:prstGeom>
                  </pic:spPr>
                </pic:pic>
              </a:graphicData>
            </a:graphic>
          </wp:inline>
        </w:drawing>
      </w:r>
      <w:r>
        <w:rPr>
          <w:sz w:val="20"/>
        </w:rPr>
      </w:r>
    </w:p>
    <w:p>
      <w:pPr>
        <w:pStyle w:val="BodyText"/>
      </w:pPr>
    </w:p>
    <w:p>
      <w:pPr>
        <w:pStyle w:val="BodyText"/>
      </w:pPr>
    </w:p>
    <w:p>
      <w:pPr>
        <w:pStyle w:val="BodyText"/>
      </w:pPr>
    </w:p>
    <w:p>
      <w:pPr>
        <w:pStyle w:val="BodyText"/>
        <w:spacing w:before="213"/>
      </w:pPr>
    </w:p>
    <w:p>
      <w:pPr>
        <w:pStyle w:val="Heading1"/>
        <w:ind w:left="141"/>
      </w:pPr>
      <w:r>
        <w:rPr>
          <w:b w:val="0"/>
          <w:sz w:val="21"/>
        </w:rPr>
        <w:t>“</w:t>
      </w:r>
      <w:r>
        <w:rPr/>
        <w:t>SMARTROOF”</w:t>
      </w:r>
      <w:r>
        <w:rPr>
          <w:spacing w:val="-8"/>
        </w:rPr>
        <w:t> </w:t>
      </w:r>
      <w:r>
        <w:rPr/>
        <w:t>Colour</w:t>
      </w:r>
      <w:r>
        <w:rPr>
          <w:spacing w:val="-8"/>
        </w:rPr>
        <w:t> </w:t>
      </w:r>
      <w:r>
        <w:rPr/>
        <w:t>Coated</w:t>
      </w:r>
      <w:r>
        <w:rPr>
          <w:spacing w:val="-8"/>
        </w:rPr>
        <w:t> </w:t>
      </w:r>
      <w:r>
        <w:rPr/>
        <w:t>Roofing</w:t>
      </w:r>
      <w:r>
        <w:rPr>
          <w:spacing w:val="-8"/>
        </w:rPr>
        <w:t> </w:t>
      </w:r>
      <w:r>
        <w:rPr/>
        <w:t>Sheets</w:t>
      </w:r>
      <w:r>
        <w:rPr>
          <w:spacing w:val="-8"/>
        </w:rPr>
        <w:t> </w:t>
      </w:r>
      <w:r>
        <w:rPr/>
        <w:t>Limited</w:t>
      </w:r>
      <w:r>
        <w:rPr>
          <w:spacing w:val="-7"/>
        </w:rPr>
        <w:t> </w:t>
      </w:r>
      <w:r>
        <w:rPr>
          <w:spacing w:val="-2"/>
        </w:rPr>
        <w:t>Warranty</w:t>
      </w:r>
    </w:p>
    <w:p>
      <w:pPr>
        <w:pStyle w:val="BodyText"/>
        <w:rPr>
          <w:b/>
        </w:rPr>
      </w:pPr>
    </w:p>
    <w:p>
      <w:pPr>
        <w:pStyle w:val="BodyText"/>
        <w:spacing w:before="195"/>
        <w:rPr>
          <w:b/>
        </w:rPr>
      </w:pPr>
    </w:p>
    <w:p>
      <w:pPr>
        <w:spacing w:before="0"/>
        <w:ind w:left="131" w:right="0" w:firstLine="0"/>
        <w:jc w:val="both"/>
        <w:rPr>
          <w:b/>
          <w:sz w:val="19"/>
        </w:rPr>
      </w:pPr>
      <w:r>
        <w:rPr>
          <w:b/>
          <w:sz w:val="19"/>
        </w:rPr>
        <w:t>Warranty</w:t>
      </w:r>
      <w:r>
        <w:rPr>
          <w:b/>
          <w:spacing w:val="-7"/>
          <w:sz w:val="19"/>
        </w:rPr>
        <w:t> </w:t>
      </w:r>
      <w:r>
        <w:rPr>
          <w:b/>
          <w:spacing w:val="-2"/>
          <w:sz w:val="19"/>
        </w:rPr>
        <w:t>Overview</w:t>
      </w:r>
    </w:p>
    <w:p>
      <w:pPr>
        <w:pStyle w:val="BodyText"/>
        <w:spacing w:line="249" w:lineRule="auto" w:before="103"/>
        <w:ind w:left="133" w:right="267" w:hanging="8"/>
        <w:jc w:val="both"/>
      </w:pPr>
      <w:r>
        <w:rPr/>
        <w:t>This warranty covers SMARTROOF Color Coated Roofing Sheets purchased from authorized distributors/retailers having a valid dealer certificate. It provides protection against </w:t>
      </w:r>
      <w:r>
        <w:rPr>
          <w:b/>
        </w:rPr>
        <w:t>perforation </w:t>
      </w:r>
      <w:r>
        <w:rPr/>
        <w:t>due to manufacturing defects under normal use for a period of </w:t>
      </w:r>
      <w:r>
        <w:rPr>
          <w:b/>
        </w:rPr>
        <w:t>7 years </w:t>
      </w:r>
      <w:r>
        <w:rPr/>
        <w:t>from the date of manufacture. To get the warranty facilitation, one has to visit the company’s website and register themselves by filling the required details in the form. The registration must be done within30daysfrom the date of purchase of the material to avail warranty on the product. No warranty will be applicable</w:t>
      </w:r>
      <w:r>
        <w:rPr>
          <w:spacing w:val="-1"/>
        </w:rPr>
        <w:t> </w:t>
      </w:r>
      <w:r>
        <w:rPr/>
        <w:t>by</w:t>
      </w:r>
      <w:r>
        <w:rPr>
          <w:spacing w:val="-6"/>
        </w:rPr>
        <w:t> </w:t>
      </w:r>
      <w:r>
        <w:rPr/>
        <w:t>any</w:t>
      </w:r>
      <w:r>
        <w:rPr>
          <w:spacing w:val="-3"/>
        </w:rPr>
        <w:t> </w:t>
      </w:r>
      <w:r>
        <w:rPr/>
        <w:t>means</w:t>
      </w:r>
      <w:r>
        <w:rPr>
          <w:spacing w:val="-1"/>
        </w:rPr>
        <w:t> </w:t>
      </w:r>
      <w:r>
        <w:rPr/>
        <w:t>if</w:t>
      </w:r>
      <w:r>
        <w:rPr>
          <w:spacing w:val="-1"/>
        </w:rPr>
        <w:t> </w:t>
      </w:r>
      <w:r>
        <w:rPr/>
        <w:t>the</w:t>
      </w:r>
      <w:r>
        <w:rPr>
          <w:spacing w:val="-3"/>
        </w:rPr>
        <w:t> </w:t>
      </w:r>
      <w:r>
        <w:rPr/>
        <w:t>registration</w:t>
      </w:r>
      <w:r>
        <w:rPr>
          <w:spacing w:val="-1"/>
        </w:rPr>
        <w:t> </w:t>
      </w:r>
      <w:r>
        <w:rPr/>
        <w:t>is</w:t>
      </w:r>
      <w:r>
        <w:rPr>
          <w:spacing w:val="-1"/>
        </w:rPr>
        <w:t> </w:t>
      </w:r>
      <w:r>
        <w:rPr/>
        <w:t>not</w:t>
      </w:r>
      <w:r>
        <w:rPr>
          <w:spacing w:val="-4"/>
        </w:rPr>
        <w:t> </w:t>
      </w:r>
      <w:r>
        <w:rPr/>
        <w:t>done</w:t>
      </w:r>
      <w:r>
        <w:rPr>
          <w:spacing w:val="-3"/>
        </w:rPr>
        <w:t> </w:t>
      </w:r>
      <w:r>
        <w:rPr/>
        <w:t>under</w:t>
      </w:r>
      <w:r>
        <w:rPr>
          <w:spacing w:val="-3"/>
        </w:rPr>
        <w:t> </w:t>
      </w:r>
      <w:r>
        <w:rPr/>
        <w:t>30</w:t>
      </w:r>
      <w:r>
        <w:rPr>
          <w:spacing w:val="-4"/>
        </w:rPr>
        <w:t> </w:t>
      </w:r>
      <w:r>
        <w:rPr/>
        <w:t>days. To</w:t>
      </w:r>
      <w:r>
        <w:rPr>
          <w:spacing w:val="-1"/>
        </w:rPr>
        <w:t> </w:t>
      </w:r>
      <w:r>
        <w:rPr/>
        <w:t>claim</w:t>
      </w:r>
      <w:r>
        <w:rPr>
          <w:spacing w:val="-3"/>
        </w:rPr>
        <w:t> </w:t>
      </w:r>
      <w:r>
        <w:rPr/>
        <w:t>warranty,</w:t>
      </w:r>
      <w:r>
        <w:rPr>
          <w:spacing w:val="-1"/>
        </w:rPr>
        <w:t> </w:t>
      </w:r>
      <w:r>
        <w:rPr/>
        <w:t>the</w:t>
      </w:r>
      <w:r>
        <w:rPr>
          <w:spacing w:val="-3"/>
        </w:rPr>
        <w:t> </w:t>
      </w:r>
      <w:r>
        <w:rPr/>
        <w:t>buyer</w:t>
      </w:r>
      <w:r>
        <w:rPr>
          <w:spacing w:val="-3"/>
        </w:rPr>
        <w:t> </w:t>
      </w:r>
      <w:r>
        <w:rPr/>
        <w:t>must</w:t>
      </w:r>
      <w:r>
        <w:rPr>
          <w:spacing w:val="-1"/>
        </w:rPr>
        <w:t> </w:t>
      </w:r>
      <w:r>
        <w:rPr/>
        <w:t>comply</w:t>
      </w:r>
      <w:r>
        <w:rPr>
          <w:spacing w:val="-4"/>
        </w:rPr>
        <w:t> </w:t>
      </w:r>
      <w:r>
        <w:rPr/>
        <w:t>with all specified warranty</w:t>
      </w:r>
      <w:r>
        <w:rPr>
          <w:spacing w:val="-5"/>
        </w:rPr>
        <w:t> </w:t>
      </w:r>
      <w:r>
        <w:rPr/>
        <w:t>terms and conditions given below.</w:t>
      </w:r>
      <w:r>
        <w:rPr>
          <w:spacing w:val="-2"/>
        </w:rPr>
        <w:t> </w:t>
      </w:r>
      <w:r>
        <w:rPr/>
        <w:t>Please</w:t>
      </w:r>
      <w:r>
        <w:rPr>
          <w:spacing w:val="-2"/>
        </w:rPr>
        <w:t> </w:t>
      </w:r>
      <w:r>
        <w:rPr/>
        <w:t>note</w:t>
      </w:r>
      <w:r>
        <w:rPr>
          <w:spacing w:val="-2"/>
        </w:rPr>
        <w:t> </w:t>
      </w:r>
      <w:r>
        <w:rPr/>
        <w:t>there is no claim whatsoever if any</w:t>
      </w:r>
      <w:r>
        <w:rPr>
          <w:spacing w:val="-5"/>
        </w:rPr>
        <w:t> </w:t>
      </w:r>
      <w:r>
        <w:rPr/>
        <w:t>of the below terms and conditions are not in order.</w:t>
      </w:r>
    </w:p>
    <w:p>
      <w:pPr>
        <w:pStyle w:val="BodyText"/>
      </w:pPr>
    </w:p>
    <w:p>
      <w:pPr>
        <w:pStyle w:val="BodyText"/>
      </w:pPr>
    </w:p>
    <w:p>
      <w:pPr>
        <w:pStyle w:val="BodyText"/>
        <w:spacing w:before="6"/>
      </w:pPr>
    </w:p>
    <w:p>
      <w:pPr>
        <w:pStyle w:val="Heading1"/>
        <w:numPr>
          <w:ilvl w:val="0"/>
          <w:numId w:val="1"/>
        </w:numPr>
        <w:tabs>
          <w:tab w:pos="320" w:val="left" w:leader="none"/>
        </w:tabs>
        <w:spacing w:line="216" w:lineRule="exact" w:before="0" w:after="0"/>
        <w:ind w:left="320" w:right="0" w:hanging="194"/>
        <w:jc w:val="left"/>
      </w:pPr>
      <w:r>
        <w:rPr/>
        <w:t>Authorized</w:t>
      </w:r>
      <w:r>
        <w:rPr>
          <w:spacing w:val="-11"/>
        </w:rPr>
        <w:t> </w:t>
      </w:r>
      <w:r>
        <w:rPr>
          <w:spacing w:val="-2"/>
        </w:rPr>
        <w:t>Purchase:</w:t>
      </w:r>
    </w:p>
    <w:p>
      <w:pPr>
        <w:pStyle w:val="BodyText"/>
        <w:spacing w:line="235" w:lineRule="auto" w:before="1"/>
        <w:ind w:left="126" w:right="261"/>
      </w:pPr>
      <w:r>
        <w:rPr/>
        <w:t>Ensure the product is marked as </w:t>
      </w:r>
      <w:r>
        <w:rPr>
          <w:i/>
        </w:rPr>
        <w:t>“SMART ROOF” X.XX mm(X = thickness). </w:t>
      </w:r>
      <w:r>
        <w:rPr/>
        <w:t>Only</w:t>
      </w:r>
      <w:r>
        <w:rPr>
          <w:spacing w:val="-1"/>
        </w:rPr>
        <w:t> </w:t>
      </w:r>
      <w:r>
        <w:rPr/>
        <w:t>products with this marking from authorized sellers are eligible. The tax invoice is compulsory and needs to be submitted with claim request by end consumer. If there is no tax invoice found by</w:t>
      </w:r>
      <w:r>
        <w:rPr>
          <w:spacing w:val="-1"/>
        </w:rPr>
        <w:t> </w:t>
      </w:r>
      <w:r>
        <w:rPr/>
        <w:t>the end consumer, no claim will be entertained whatsoever. Warranty has</w:t>
      </w:r>
      <w:r>
        <w:rPr>
          <w:spacing w:val="-4"/>
        </w:rPr>
        <w:t> </w:t>
      </w:r>
      <w:r>
        <w:rPr/>
        <w:t>been</w:t>
      </w:r>
      <w:r>
        <w:rPr>
          <w:spacing w:val="-2"/>
        </w:rPr>
        <w:t> </w:t>
      </w:r>
      <w:r>
        <w:rPr/>
        <w:t>launched</w:t>
      </w:r>
      <w:r>
        <w:rPr>
          <w:spacing w:val="-2"/>
        </w:rPr>
        <w:t> </w:t>
      </w:r>
      <w:r>
        <w:rPr/>
        <w:t>for</w:t>
      </w:r>
      <w:r>
        <w:rPr>
          <w:spacing w:val="-4"/>
        </w:rPr>
        <w:t> </w:t>
      </w:r>
      <w:r>
        <w:rPr/>
        <w:t>three</w:t>
      </w:r>
      <w:r>
        <w:rPr>
          <w:spacing w:val="-4"/>
        </w:rPr>
        <w:t> </w:t>
      </w:r>
      <w:r>
        <w:rPr/>
        <w:t>products</w:t>
      </w:r>
      <w:r>
        <w:rPr>
          <w:spacing w:val="-2"/>
        </w:rPr>
        <w:t> </w:t>
      </w:r>
      <w:r>
        <w:rPr/>
        <w:t>ranges,</w:t>
      </w:r>
      <w:r>
        <w:rPr>
          <w:spacing w:val="-4"/>
        </w:rPr>
        <w:t> </w:t>
      </w:r>
      <w:r>
        <w:rPr/>
        <w:t>i.e.Profile,Tiles,Linear</w:t>
      </w:r>
      <w:r>
        <w:rPr>
          <w:spacing w:val="-4"/>
        </w:rPr>
        <w:t> </w:t>
      </w:r>
      <w:r>
        <w:rPr/>
        <w:t>only,</w:t>
      </w:r>
      <w:r>
        <w:rPr>
          <w:spacing w:val="-2"/>
        </w:rPr>
        <w:t> </w:t>
      </w:r>
      <w:r>
        <w:rPr/>
        <w:t>and</w:t>
      </w:r>
      <w:r>
        <w:rPr>
          <w:spacing w:val="-2"/>
        </w:rPr>
        <w:t> </w:t>
      </w:r>
      <w:r>
        <w:rPr/>
        <w:t>applicable</w:t>
      </w:r>
      <w:r>
        <w:rPr>
          <w:spacing w:val="-4"/>
        </w:rPr>
        <w:t> </w:t>
      </w:r>
      <w:r>
        <w:rPr/>
        <w:t>on</w:t>
      </w:r>
      <w:r>
        <w:rPr>
          <w:spacing w:val="-4"/>
        </w:rPr>
        <w:t> </w:t>
      </w:r>
      <w:r>
        <w:rPr/>
        <w:t>sales</w:t>
      </w:r>
      <w:r>
        <w:rPr>
          <w:spacing w:val="-2"/>
        </w:rPr>
        <w:t> </w:t>
      </w:r>
      <w:r>
        <w:rPr/>
        <w:t>from</w:t>
      </w:r>
      <w:r>
        <w:rPr>
          <w:spacing w:val="-3"/>
        </w:rPr>
        <w:t> </w:t>
      </w:r>
      <w:r>
        <w:rPr/>
        <w:t>1stNovember 2024 only, no prior sales will be entertained.</w:t>
      </w:r>
    </w:p>
    <w:p>
      <w:pPr>
        <w:pStyle w:val="ListParagraph"/>
        <w:numPr>
          <w:ilvl w:val="0"/>
          <w:numId w:val="1"/>
        </w:numPr>
        <w:tabs>
          <w:tab w:pos="675" w:val="left" w:leader="none"/>
          <w:tab w:pos="827" w:val="left" w:leader="none"/>
        </w:tabs>
        <w:spacing w:line="235" w:lineRule="auto" w:before="100" w:after="0"/>
        <w:ind w:left="827" w:right="1082" w:hanging="346"/>
        <w:jc w:val="left"/>
        <w:rPr>
          <w:sz w:val="19"/>
        </w:rPr>
      </w:pPr>
      <w:r>
        <w:rPr>
          <w:b/>
          <w:sz w:val="19"/>
        </w:rPr>
        <w:t>Installation:</w:t>
      </w:r>
      <w:r>
        <w:rPr>
          <w:b/>
          <w:spacing w:val="-3"/>
          <w:sz w:val="19"/>
        </w:rPr>
        <w:t> </w:t>
      </w:r>
      <w:r>
        <w:rPr>
          <w:sz w:val="19"/>
        </w:rPr>
        <w:t>The</w:t>
      </w:r>
      <w:r>
        <w:rPr>
          <w:spacing w:val="-4"/>
          <w:sz w:val="19"/>
        </w:rPr>
        <w:t> </w:t>
      </w:r>
      <w:r>
        <w:rPr>
          <w:sz w:val="19"/>
        </w:rPr>
        <w:t>sheets</w:t>
      </w:r>
      <w:r>
        <w:rPr>
          <w:spacing w:val="-2"/>
          <w:sz w:val="19"/>
        </w:rPr>
        <w:t> </w:t>
      </w:r>
      <w:r>
        <w:rPr>
          <w:sz w:val="19"/>
        </w:rPr>
        <w:t>must</w:t>
      </w:r>
      <w:r>
        <w:rPr>
          <w:spacing w:val="-4"/>
          <w:sz w:val="19"/>
        </w:rPr>
        <w:t> </w:t>
      </w:r>
      <w:r>
        <w:rPr>
          <w:sz w:val="19"/>
        </w:rPr>
        <w:t>be</w:t>
      </w:r>
      <w:r>
        <w:rPr>
          <w:spacing w:val="-4"/>
          <w:sz w:val="19"/>
        </w:rPr>
        <w:t> </w:t>
      </w:r>
      <w:r>
        <w:rPr>
          <w:sz w:val="19"/>
        </w:rPr>
        <w:t>processed</w:t>
      </w:r>
      <w:r>
        <w:rPr>
          <w:spacing w:val="-2"/>
          <w:sz w:val="19"/>
        </w:rPr>
        <w:t> </w:t>
      </w:r>
      <w:r>
        <w:rPr>
          <w:sz w:val="19"/>
        </w:rPr>
        <w:t>and</w:t>
      </w:r>
      <w:r>
        <w:rPr>
          <w:spacing w:val="-2"/>
          <w:sz w:val="19"/>
        </w:rPr>
        <w:t> </w:t>
      </w:r>
      <w:r>
        <w:rPr>
          <w:sz w:val="19"/>
        </w:rPr>
        <w:t>installed</w:t>
      </w:r>
      <w:r>
        <w:rPr>
          <w:spacing w:val="-2"/>
          <w:sz w:val="19"/>
        </w:rPr>
        <w:t> </w:t>
      </w:r>
      <w:r>
        <w:rPr>
          <w:sz w:val="19"/>
        </w:rPr>
        <w:t>as</w:t>
      </w:r>
      <w:r>
        <w:rPr>
          <w:spacing w:val="-4"/>
          <w:sz w:val="19"/>
        </w:rPr>
        <w:t> </w:t>
      </w:r>
      <w:r>
        <w:rPr>
          <w:sz w:val="19"/>
        </w:rPr>
        <w:t>roofing/cladding</w:t>
      </w:r>
      <w:r>
        <w:rPr>
          <w:spacing w:val="-5"/>
          <w:sz w:val="19"/>
        </w:rPr>
        <w:t> </w:t>
      </w:r>
      <w:r>
        <w:rPr>
          <w:sz w:val="19"/>
        </w:rPr>
        <w:t>within</w:t>
      </w:r>
      <w:r>
        <w:rPr>
          <w:spacing w:val="-2"/>
          <w:sz w:val="19"/>
        </w:rPr>
        <w:t> </w:t>
      </w:r>
      <w:r>
        <w:rPr>
          <w:sz w:val="19"/>
        </w:rPr>
        <w:t>three</w:t>
      </w:r>
      <w:r>
        <w:rPr>
          <w:spacing w:val="-4"/>
          <w:sz w:val="19"/>
        </w:rPr>
        <w:t> </w:t>
      </w:r>
      <w:r>
        <w:rPr>
          <w:sz w:val="19"/>
        </w:rPr>
        <w:t>months</w:t>
      </w:r>
      <w:r>
        <w:rPr>
          <w:spacing w:val="-4"/>
          <w:sz w:val="19"/>
        </w:rPr>
        <w:t> </w:t>
      </w:r>
      <w:r>
        <w:rPr>
          <w:sz w:val="19"/>
        </w:rPr>
        <w:t>of purchase by authorized dealers, failure of which will be rejected for any sort of claim.</w:t>
      </w:r>
    </w:p>
    <w:p>
      <w:pPr>
        <w:pStyle w:val="Heading1"/>
        <w:numPr>
          <w:ilvl w:val="0"/>
          <w:numId w:val="1"/>
        </w:numPr>
        <w:tabs>
          <w:tab w:pos="675" w:val="left" w:leader="none"/>
        </w:tabs>
        <w:spacing w:line="240" w:lineRule="auto" w:before="106" w:after="0"/>
        <w:ind w:left="675" w:right="0" w:hanging="191"/>
        <w:jc w:val="left"/>
      </w:pPr>
      <w:r>
        <w:rPr/>
        <w:t>Maintenance</w:t>
      </w:r>
      <w:r>
        <w:rPr>
          <w:spacing w:val="-12"/>
        </w:rPr>
        <w:t> </w:t>
      </w:r>
      <w:r>
        <w:rPr>
          <w:spacing w:val="-2"/>
        </w:rPr>
        <w:t>Guidelines</w:t>
      </w:r>
    </w:p>
    <w:p>
      <w:pPr>
        <w:pStyle w:val="ListParagraph"/>
        <w:numPr>
          <w:ilvl w:val="1"/>
          <w:numId w:val="1"/>
        </w:numPr>
        <w:tabs>
          <w:tab w:pos="1327" w:val="left" w:leader="none"/>
          <w:tab w:pos="1528" w:val="left" w:leader="none"/>
        </w:tabs>
        <w:spacing w:line="232" w:lineRule="auto" w:before="99" w:after="0"/>
        <w:ind w:left="1528" w:right="874" w:hanging="344"/>
        <w:jc w:val="left"/>
        <w:rPr>
          <w:sz w:val="19"/>
        </w:rPr>
      </w:pPr>
      <w:r>
        <w:rPr>
          <w:b/>
          <w:sz w:val="19"/>
        </w:rPr>
        <w:t>Annual</w:t>
      </w:r>
      <w:r>
        <w:rPr>
          <w:b/>
          <w:spacing w:val="-3"/>
          <w:sz w:val="19"/>
        </w:rPr>
        <w:t> </w:t>
      </w:r>
      <w:r>
        <w:rPr>
          <w:b/>
          <w:sz w:val="19"/>
        </w:rPr>
        <w:t>Cleaning</w:t>
      </w:r>
      <w:r>
        <w:rPr>
          <w:sz w:val="19"/>
        </w:rPr>
        <w:t>:</w:t>
      </w:r>
      <w:r>
        <w:rPr>
          <w:spacing w:val="-3"/>
          <w:sz w:val="19"/>
        </w:rPr>
        <w:t> </w:t>
      </w:r>
      <w:r>
        <w:rPr>
          <w:sz w:val="19"/>
        </w:rPr>
        <w:t>Areas</w:t>
      </w:r>
      <w:r>
        <w:rPr>
          <w:spacing w:val="-3"/>
          <w:sz w:val="19"/>
        </w:rPr>
        <w:t> </w:t>
      </w:r>
      <w:r>
        <w:rPr>
          <w:sz w:val="19"/>
        </w:rPr>
        <w:t>not</w:t>
      </w:r>
      <w:r>
        <w:rPr>
          <w:spacing w:val="-6"/>
          <w:sz w:val="19"/>
        </w:rPr>
        <w:t> </w:t>
      </w:r>
      <w:r>
        <w:rPr>
          <w:sz w:val="19"/>
        </w:rPr>
        <w:t>exposed</w:t>
      </w:r>
      <w:r>
        <w:rPr>
          <w:spacing w:val="-3"/>
          <w:sz w:val="19"/>
        </w:rPr>
        <w:t> </w:t>
      </w:r>
      <w:r>
        <w:rPr>
          <w:sz w:val="19"/>
        </w:rPr>
        <w:t>to</w:t>
      </w:r>
      <w:r>
        <w:rPr>
          <w:spacing w:val="-1"/>
          <w:sz w:val="19"/>
        </w:rPr>
        <w:t> </w:t>
      </w:r>
      <w:r>
        <w:rPr>
          <w:sz w:val="19"/>
        </w:rPr>
        <w:t>rain</w:t>
      </w:r>
      <w:r>
        <w:rPr>
          <w:spacing w:val="-1"/>
          <w:sz w:val="19"/>
        </w:rPr>
        <w:t> </w:t>
      </w:r>
      <w:r>
        <w:rPr>
          <w:sz w:val="19"/>
        </w:rPr>
        <w:t>require</w:t>
      </w:r>
      <w:r>
        <w:rPr>
          <w:spacing w:val="-3"/>
          <w:sz w:val="19"/>
        </w:rPr>
        <w:t> </w:t>
      </w:r>
      <w:r>
        <w:rPr>
          <w:sz w:val="19"/>
        </w:rPr>
        <w:t>at</w:t>
      </w:r>
      <w:r>
        <w:rPr>
          <w:spacing w:val="-3"/>
          <w:sz w:val="19"/>
        </w:rPr>
        <w:t> </w:t>
      </w:r>
      <w:r>
        <w:rPr>
          <w:sz w:val="19"/>
        </w:rPr>
        <w:t>least</w:t>
      </w:r>
      <w:r>
        <w:rPr>
          <w:spacing w:val="-1"/>
          <w:sz w:val="19"/>
        </w:rPr>
        <w:t> </w:t>
      </w:r>
      <w:r>
        <w:rPr>
          <w:sz w:val="19"/>
        </w:rPr>
        <w:t>two</w:t>
      </w:r>
      <w:r>
        <w:rPr>
          <w:spacing w:val="-1"/>
          <w:sz w:val="19"/>
        </w:rPr>
        <w:t> </w:t>
      </w:r>
      <w:r>
        <w:rPr>
          <w:sz w:val="19"/>
        </w:rPr>
        <w:t>washings</w:t>
      </w:r>
      <w:r>
        <w:rPr>
          <w:spacing w:val="-4"/>
          <w:sz w:val="19"/>
        </w:rPr>
        <w:t> </w:t>
      </w:r>
      <w:r>
        <w:rPr>
          <w:sz w:val="19"/>
        </w:rPr>
        <w:t>per</w:t>
      </w:r>
      <w:r>
        <w:rPr>
          <w:spacing w:val="-1"/>
          <w:sz w:val="19"/>
        </w:rPr>
        <w:t> </w:t>
      </w:r>
      <w:r>
        <w:rPr>
          <w:sz w:val="19"/>
        </w:rPr>
        <w:t>year</w:t>
      </w:r>
      <w:r>
        <w:rPr>
          <w:spacing w:val="-3"/>
          <w:sz w:val="19"/>
        </w:rPr>
        <w:t> </w:t>
      </w:r>
      <w:r>
        <w:rPr>
          <w:sz w:val="19"/>
        </w:rPr>
        <w:t>with</w:t>
      </w:r>
      <w:r>
        <w:rPr>
          <w:spacing w:val="-1"/>
          <w:sz w:val="19"/>
        </w:rPr>
        <w:t> </w:t>
      </w:r>
      <w:r>
        <w:rPr>
          <w:sz w:val="19"/>
        </w:rPr>
        <w:t>fresh water to maintain quality.</w:t>
      </w:r>
    </w:p>
    <w:p>
      <w:pPr>
        <w:pStyle w:val="ListParagraph"/>
        <w:numPr>
          <w:ilvl w:val="1"/>
          <w:numId w:val="1"/>
        </w:numPr>
        <w:tabs>
          <w:tab w:pos="1331" w:val="left" w:leader="none"/>
        </w:tabs>
        <w:spacing w:line="240" w:lineRule="auto" w:before="104" w:after="0"/>
        <w:ind w:left="1331" w:right="0" w:hanging="146"/>
        <w:jc w:val="left"/>
        <w:rPr>
          <w:sz w:val="19"/>
        </w:rPr>
      </w:pPr>
      <w:r>
        <w:rPr>
          <w:b/>
          <w:sz w:val="19"/>
        </w:rPr>
        <w:t>Follow</w:t>
      </w:r>
      <w:r>
        <w:rPr>
          <w:b/>
          <w:spacing w:val="-6"/>
          <w:sz w:val="19"/>
        </w:rPr>
        <w:t> </w:t>
      </w:r>
      <w:r>
        <w:rPr>
          <w:b/>
          <w:sz w:val="19"/>
        </w:rPr>
        <w:t>All</w:t>
      </w:r>
      <w:r>
        <w:rPr>
          <w:b/>
          <w:spacing w:val="-3"/>
          <w:sz w:val="19"/>
        </w:rPr>
        <w:t> </w:t>
      </w:r>
      <w:r>
        <w:rPr>
          <w:b/>
          <w:sz w:val="19"/>
        </w:rPr>
        <w:t>Do’s</w:t>
      </w:r>
      <w:r>
        <w:rPr>
          <w:b/>
          <w:spacing w:val="-4"/>
          <w:sz w:val="19"/>
        </w:rPr>
        <w:t> </w:t>
      </w:r>
      <w:r>
        <w:rPr>
          <w:b/>
          <w:sz w:val="19"/>
        </w:rPr>
        <w:t>and</w:t>
      </w:r>
      <w:r>
        <w:rPr>
          <w:b/>
          <w:spacing w:val="-3"/>
          <w:sz w:val="19"/>
        </w:rPr>
        <w:t> </w:t>
      </w:r>
      <w:r>
        <w:rPr>
          <w:b/>
          <w:sz w:val="19"/>
        </w:rPr>
        <w:t>Don’ts</w:t>
      </w:r>
      <w:r>
        <w:rPr>
          <w:b/>
          <w:spacing w:val="-5"/>
          <w:sz w:val="19"/>
        </w:rPr>
        <w:t> </w:t>
      </w:r>
      <w:r>
        <w:rPr>
          <w:sz w:val="19"/>
        </w:rPr>
        <w:t>(listed</w:t>
      </w:r>
      <w:r>
        <w:rPr>
          <w:spacing w:val="-3"/>
          <w:sz w:val="19"/>
        </w:rPr>
        <w:t> </w:t>
      </w:r>
      <w:r>
        <w:rPr>
          <w:spacing w:val="-2"/>
          <w:sz w:val="19"/>
        </w:rPr>
        <w:t>below).</w:t>
      </w:r>
    </w:p>
    <w:p>
      <w:pPr>
        <w:pStyle w:val="BodyText"/>
        <w:rPr>
          <w:sz w:val="20"/>
        </w:rPr>
      </w:pPr>
    </w:p>
    <w:p>
      <w:pPr>
        <w:pStyle w:val="BodyText"/>
        <w:rPr>
          <w:sz w:val="20"/>
        </w:rPr>
      </w:pPr>
    </w:p>
    <w:p>
      <w:pPr>
        <w:pStyle w:val="BodyText"/>
        <w:rPr>
          <w:sz w:val="20"/>
        </w:rPr>
      </w:pPr>
    </w:p>
    <w:p>
      <w:pPr>
        <w:pStyle w:val="BodyText"/>
        <w:spacing w:before="73"/>
        <w:rPr>
          <w:sz w:val="20"/>
        </w:rPr>
      </w:pPr>
    </w:p>
    <w:tbl>
      <w:tblPr>
        <w:tblW w:w="0" w:type="auto"/>
        <w:jc w:val="left"/>
        <w:tblInd w:w="3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49"/>
        <w:gridCol w:w="3725"/>
      </w:tblGrid>
      <w:tr>
        <w:trPr>
          <w:trHeight w:val="265" w:hRule="atLeast"/>
        </w:trPr>
        <w:tc>
          <w:tcPr>
            <w:tcW w:w="3449" w:type="dxa"/>
          </w:tcPr>
          <w:p>
            <w:pPr>
              <w:pStyle w:val="TableParagraph"/>
              <w:spacing w:before="33"/>
              <w:rPr>
                <w:b/>
                <w:sz w:val="17"/>
              </w:rPr>
            </w:pPr>
            <w:r>
              <w:rPr>
                <w:b/>
                <w:spacing w:val="-4"/>
                <w:sz w:val="17"/>
              </w:rPr>
              <w:t>DO’s</w:t>
            </w:r>
          </w:p>
        </w:tc>
        <w:tc>
          <w:tcPr>
            <w:tcW w:w="3725" w:type="dxa"/>
          </w:tcPr>
          <w:p>
            <w:pPr>
              <w:pStyle w:val="TableParagraph"/>
              <w:spacing w:before="33"/>
              <w:rPr>
                <w:b/>
                <w:sz w:val="17"/>
              </w:rPr>
            </w:pPr>
            <w:r>
              <w:rPr>
                <w:b/>
                <w:spacing w:val="-2"/>
                <w:sz w:val="17"/>
              </w:rPr>
              <w:t>DON’TS</w:t>
            </w:r>
          </w:p>
        </w:tc>
      </w:tr>
      <w:tr>
        <w:trPr>
          <w:trHeight w:val="534" w:hRule="atLeast"/>
        </w:trPr>
        <w:tc>
          <w:tcPr>
            <w:tcW w:w="3449" w:type="dxa"/>
          </w:tcPr>
          <w:p>
            <w:pPr>
              <w:pStyle w:val="TableParagraph"/>
              <w:spacing w:line="254" w:lineRule="exact" w:before="3"/>
              <w:ind w:left="66" w:right="1559" w:hanging="48"/>
              <w:rPr>
                <w:sz w:val="19"/>
              </w:rPr>
            </w:pPr>
            <w:r>
              <w:rPr>
                <w:sz w:val="19"/>
              </w:rPr>
              <w:t>Use</w:t>
            </w:r>
            <w:r>
              <w:rPr>
                <w:spacing w:val="-12"/>
                <w:sz w:val="19"/>
              </w:rPr>
              <w:t> </w:t>
            </w:r>
            <w:r>
              <w:rPr>
                <w:sz w:val="19"/>
              </w:rPr>
              <w:t>PPE</w:t>
            </w:r>
            <w:r>
              <w:rPr>
                <w:spacing w:val="-12"/>
                <w:sz w:val="19"/>
              </w:rPr>
              <w:t> </w:t>
            </w:r>
            <w:r>
              <w:rPr>
                <w:sz w:val="19"/>
              </w:rPr>
              <w:t>while</w:t>
            </w:r>
            <w:r>
              <w:rPr>
                <w:spacing w:val="-12"/>
                <w:sz w:val="19"/>
              </w:rPr>
              <w:t> </w:t>
            </w:r>
            <w:r>
              <w:rPr>
                <w:sz w:val="19"/>
              </w:rPr>
              <w:t>handling </w:t>
            </w:r>
            <w:r>
              <w:rPr>
                <w:spacing w:val="-2"/>
                <w:sz w:val="19"/>
              </w:rPr>
              <w:t>&amp;installing</w:t>
            </w:r>
          </w:p>
        </w:tc>
        <w:tc>
          <w:tcPr>
            <w:tcW w:w="3725" w:type="dxa"/>
          </w:tcPr>
          <w:p>
            <w:pPr>
              <w:pStyle w:val="TableParagraph"/>
              <w:spacing w:line="254" w:lineRule="exact" w:before="3"/>
              <w:ind w:left="18" w:right="367"/>
              <w:rPr>
                <w:sz w:val="19"/>
              </w:rPr>
            </w:pPr>
            <w:r>
              <w:rPr>
                <w:sz w:val="19"/>
              </w:rPr>
              <w:t>Product</w:t>
            </w:r>
            <w:r>
              <w:rPr>
                <w:spacing w:val="-7"/>
                <w:sz w:val="19"/>
              </w:rPr>
              <w:t> </w:t>
            </w:r>
            <w:r>
              <w:rPr>
                <w:sz w:val="19"/>
              </w:rPr>
              <w:t>should</w:t>
            </w:r>
            <w:r>
              <w:rPr>
                <w:spacing w:val="-6"/>
                <w:sz w:val="19"/>
              </w:rPr>
              <w:t> </w:t>
            </w:r>
            <w:r>
              <w:rPr>
                <w:sz w:val="19"/>
              </w:rPr>
              <w:t>not</w:t>
            </w:r>
            <w:r>
              <w:rPr>
                <w:spacing w:val="-8"/>
                <w:sz w:val="19"/>
              </w:rPr>
              <w:t> </w:t>
            </w:r>
            <w:r>
              <w:rPr>
                <w:sz w:val="19"/>
              </w:rPr>
              <w:t>come</w:t>
            </w:r>
            <w:r>
              <w:rPr>
                <w:spacing w:val="-8"/>
                <w:sz w:val="19"/>
              </w:rPr>
              <w:t> </w:t>
            </w:r>
            <w:r>
              <w:rPr>
                <w:sz w:val="19"/>
              </w:rPr>
              <w:t>in</w:t>
            </w:r>
            <w:r>
              <w:rPr>
                <w:spacing w:val="-6"/>
                <w:sz w:val="19"/>
              </w:rPr>
              <w:t> </w:t>
            </w:r>
            <w:r>
              <w:rPr>
                <w:sz w:val="19"/>
              </w:rPr>
              <w:t>contact</w:t>
            </w:r>
            <w:r>
              <w:rPr>
                <w:spacing w:val="-8"/>
                <w:sz w:val="19"/>
              </w:rPr>
              <w:t> </w:t>
            </w:r>
            <w:r>
              <w:rPr>
                <w:sz w:val="19"/>
              </w:rPr>
              <w:t>with Wet surface</w:t>
            </w:r>
          </w:p>
        </w:tc>
      </w:tr>
      <w:tr>
        <w:trPr>
          <w:trHeight w:val="537" w:hRule="atLeast"/>
        </w:trPr>
        <w:tc>
          <w:tcPr>
            <w:tcW w:w="3449" w:type="dxa"/>
          </w:tcPr>
          <w:p>
            <w:pPr>
              <w:pStyle w:val="TableParagraph"/>
              <w:spacing w:line="256" w:lineRule="exact" w:before="3"/>
              <w:ind w:left="69" w:right="601" w:hanging="51"/>
              <w:rPr>
                <w:sz w:val="19"/>
              </w:rPr>
            </w:pPr>
            <w:r>
              <w:rPr>
                <w:sz w:val="19"/>
              </w:rPr>
              <w:t>Keep</w:t>
            </w:r>
            <w:r>
              <w:rPr>
                <w:spacing w:val="-12"/>
                <w:sz w:val="19"/>
              </w:rPr>
              <w:t> </w:t>
            </w:r>
            <w:r>
              <w:rPr>
                <w:sz w:val="19"/>
              </w:rPr>
              <w:t>Production</w:t>
            </w:r>
            <w:r>
              <w:rPr>
                <w:spacing w:val="-12"/>
                <w:sz w:val="19"/>
              </w:rPr>
              <w:t> </w:t>
            </w:r>
            <w:r>
              <w:rPr>
                <w:sz w:val="19"/>
              </w:rPr>
              <w:t>flat,</w:t>
            </w:r>
            <w:r>
              <w:rPr>
                <w:spacing w:val="-12"/>
                <w:sz w:val="19"/>
              </w:rPr>
              <w:t> </w:t>
            </w:r>
            <w:r>
              <w:rPr>
                <w:sz w:val="19"/>
              </w:rPr>
              <w:t>dry&amp; Ventilated areas</w:t>
            </w:r>
          </w:p>
        </w:tc>
        <w:tc>
          <w:tcPr>
            <w:tcW w:w="3725" w:type="dxa"/>
          </w:tcPr>
          <w:p>
            <w:pPr>
              <w:pStyle w:val="TableParagraph"/>
              <w:spacing w:line="256" w:lineRule="exact" w:before="3"/>
              <w:ind w:left="18" w:right="367"/>
              <w:rPr>
                <w:sz w:val="19"/>
              </w:rPr>
            </w:pPr>
            <w:r>
              <w:rPr>
                <w:sz w:val="19"/>
              </w:rPr>
              <w:t>Product</w:t>
            </w:r>
            <w:r>
              <w:rPr>
                <w:spacing w:val="-7"/>
                <w:sz w:val="19"/>
              </w:rPr>
              <w:t> </w:t>
            </w:r>
            <w:r>
              <w:rPr>
                <w:sz w:val="19"/>
              </w:rPr>
              <w:t>should</w:t>
            </w:r>
            <w:r>
              <w:rPr>
                <w:spacing w:val="-6"/>
                <w:sz w:val="19"/>
              </w:rPr>
              <w:t> </w:t>
            </w:r>
            <w:r>
              <w:rPr>
                <w:sz w:val="19"/>
              </w:rPr>
              <w:t>not</w:t>
            </w:r>
            <w:r>
              <w:rPr>
                <w:spacing w:val="-8"/>
                <w:sz w:val="19"/>
              </w:rPr>
              <w:t> </w:t>
            </w:r>
            <w:r>
              <w:rPr>
                <w:sz w:val="19"/>
              </w:rPr>
              <w:t>come</w:t>
            </w:r>
            <w:r>
              <w:rPr>
                <w:spacing w:val="-8"/>
                <w:sz w:val="19"/>
              </w:rPr>
              <w:t> </w:t>
            </w:r>
            <w:r>
              <w:rPr>
                <w:sz w:val="19"/>
              </w:rPr>
              <w:t>in</w:t>
            </w:r>
            <w:r>
              <w:rPr>
                <w:spacing w:val="-6"/>
                <w:sz w:val="19"/>
              </w:rPr>
              <w:t> </w:t>
            </w:r>
            <w:r>
              <w:rPr>
                <w:sz w:val="19"/>
              </w:rPr>
              <w:t>contact</w:t>
            </w:r>
            <w:r>
              <w:rPr>
                <w:spacing w:val="-8"/>
                <w:sz w:val="19"/>
              </w:rPr>
              <w:t> </w:t>
            </w:r>
            <w:r>
              <w:rPr>
                <w:sz w:val="19"/>
              </w:rPr>
              <w:t>with </w:t>
            </w:r>
            <w:r>
              <w:rPr>
                <w:spacing w:val="-2"/>
                <w:sz w:val="19"/>
              </w:rPr>
              <w:t>cement</w:t>
            </w:r>
          </w:p>
        </w:tc>
      </w:tr>
      <w:tr>
        <w:trPr>
          <w:trHeight w:val="536" w:hRule="atLeast"/>
        </w:trPr>
        <w:tc>
          <w:tcPr>
            <w:tcW w:w="3449" w:type="dxa"/>
          </w:tcPr>
          <w:p>
            <w:pPr>
              <w:pStyle w:val="TableParagraph"/>
              <w:spacing w:line="250" w:lineRule="atLeast"/>
              <w:ind w:right="601"/>
              <w:rPr>
                <w:sz w:val="19"/>
              </w:rPr>
            </w:pPr>
            <w:r>
              <w:rPr>
                <w:sz w:val="19"/>
              </w:rPr>
              <w:t>The</w:t>
            </w:r>
            <w:r>
              <w:rPr>
                <w:spacing w:val="-9"/>
                <w:sz w:val="19"/>
              </w:rPr>
              <w:t> </w:t>
            </w:r>
            <w:r>
              <w:rPr>
                <w:sz w:val="19"/>
              </w:rPr>
              <w:t>Product</w:t>
            </w:r>
            <w:r>
              <w:rPr>
                <w:spacing w:val="-9"/>
                <w:sz w:val="19"/>
              </w:rPr>
              <w:t> </w:t>
            </w:r>
            <w:r>
              <w:rPr>
                <w:sz w:val="19"/>
              </w:rPr>
              <w:t>must</w:t>
            </w:r>
            <w:r>
              <w:rPr>
                <w:spacing w:val="-7"/>
                <w:sz w:val="19"/>
              </w:rPr>
              <w:t> </w:t>
            </w:r>
            <w:r>
              <w:rPr>
                <w:sz w:val="19"/>
              </w:rPr>
              <w:t>be</w:t>
            </w:r>
            <w:r>
              <w:rPr>
                <w:spacing w:val="-7"/>
                <w:sz w:val="19"/>
              </w:rPr>
              <w:t> </w:t>
            </w:r>
            <w:r>
              <w:rPr>
                <w:sz w:val="19"/>
              </w:rPr>
              <w:t>lifted</w:t>
            </w:r>
            <w:r>
              <w:rPr>
                <w:spacing w:val="-7"/>
                <w:sz w:val="19"/>
              </w:rPr>
              <w:t> </w:t>
            </w:r>
            <w:r>
              <w:rPr>
                <w:sz w:val="19"/>
              </w:rPr>
              <w:t>with Nylon ropes</w:t>
            </w:r>
          </w:p>
        </w:tc>
        <w:tc>
          <w:tcPr>
            <w:tcW w:w="3725" w:type="dxa"/>
          </w:tcPr>
          <w:p>
            <w:pPr>
              <w:pStyle w:val="TableParagraph"/>
              <w:spacing w:line="250" w:lineRule="atLeast"/>
              <w:ind w:left="69" w:right="619" w:hanging="51"/>
              <w:rPr>
                <w:sz w:val="19"/>
              </w:rPr>
            </w:pPr>
            <w:r>
              <w:rPr>
                <w:sz w:val="19"/>
              </w:rPr>
              <w:t>Product</w:t>
            </w:r>
            <w:r>
              <w:rPr>
                <w:spacing w:val="-7"/>
                <w:sz w:val="19"/>
              </w:rPr>
              <w:t> </w:t>
            </w:r>
            <w:r>
              <w:rPr>
                <w:sz w:val="19"/>
              </w:rPr>
              <w:t>should</w:t>
            </w:r>
            <w:r>
              <w:rPr>
                <w:spacing w:val="-6"/>
                <w:sz w:val="19"/>
              </w:rPr>
              <w:t> </w:t>
            </w:r>
            <w:r>
              <w:rPr>
                <w:sz w:val="19"/>
              </w:rPr>
              <w:t>not</w:t>
            </w:r>
            <w:r>
              <w:rPr>
                <w:spacing w:val="-8"/>
                <w:sz w:val="19"/>
              </w:rPr>
              <w:t> </w:t>
            </w:r>
            <w:r>
              <w:rPr>
                <w:sz w:val="19"/>
              </w:rPr>
              <w:t>come</w:t>
            </w:r>
            <w:r>
              <w:rPr>
                <w:spacing w:val="-8"/>
                <w:sz w:val="19"/>
              </w:rPr>
              <w:t> </w:t>
            </w:r>
            <w:r>
              <w:rPr>
                <w:sz w:val="19"/>
              </w:rPr>
              <w:t>in</w:t>
            </w:r>
            <w:r>
              <w:rPr>
                <w:spacing w:val="-6"/>
                <w:sz w:val="19"/>
              </w:rPr>
              <w:t> </w:t>
            </w:r>
            <w:r>
              <w:rPr>
                <w:sz w:val="19"/>
              </w:rPr>
              <w:t>contact</w:t>
            </w:r>
            <w:r>
              <w:rPr>
                <w:spacing w:val="-8"/>
                <w:sz w:val="19"/>
              </w:rPr>
              <w:t> </w:t>
            </w:r>
            <w:r>
              <w:rPr>
                <w:sz w:val="19"/>
              </w:rPr>
              <w:t>with metal filings</w:t>
            </w:r>
          </w:p>
        </w:tc>
      </w:tr>
      <w:tr>
        <w:trPr>
          <w:trHeight w:val="532" w:hRule="atLeast"/>
        </w:trPr>
        <w:tc>
          <w:tcPr>
            <w:tcW w:w="3449" w:type="dxa"/>
          </w:tcPr>
          <w:p>
            <w:pPr>
              <w:pStyle w:val="TableParagraph"/>
              <w:spacing w:before="19"/>
              <w:rPr>
                <w:sz w:val="19"/>
              </w:rPr>
            </w:pPr>
            <w:r>
              <w:rPr>
                <w:sz w:val="19"/>
              </w:rPr>
              <w:t>Ensure</w:t>
            </w:r>
            <w:r>
              <w:rPr>
                <w:spacing w:val="-6"/>
                <w:sz w:val="19"/>
              </w:rPr>
              <w:t> </w:t>
            </w:r>
            <w:r>
              <w:rPr>
                <w:sz w:val="19"/>
              </w:rPr>
              <w:t>zero</w:t>
            </w:r>
            <w:r>
              <w:rPr>
                <w:spacing w:val="-5"/>
                <w:sz w:val="19"/>
              </w:rPr>
              <w:t> </w:t>
            </w:r>
            <w:r>
              <w:rPr>
                <w:sz w:val="19"/>
              </w:rPr>
              <w:t>water</w:t>
            </w:r>
            <w:r>
              <w:rPr>
                <w:spacing w:val="-6"/>
                <w:sz w:val="19"/>
              </w:rPr>
              <w:t> </w:t>
            </w:r>
            <w:r>
              <w:rPr>
                <w:sz w:val="19"/>
              </w:rPr>
              <w:t>seepage</w:t>
            </w:r>
            <w:r>
              <w:rPr>
                <w:spacing w:val="-5"/>
                <w:sz w:val="19"/>
              </w:rPr>
              <w:t> </w:t>
            </w:r>
            <w:r>
              <w:rPr>
                <w:spacing w:val="-2"/>
                <w:sz w:val="19"/>
              </w:rPr>
              <w:t>during</w:t>
            </w:r>
          </w:p>
          <w:p>
            <w:pPr>
              <w:pStyle w:val="TableParagraph"/>
              <w:spacing w:before="38"/>
              <w:rPr>
                <w:sz w:val="19"/>
              </w:rPr>
            </w:pPr>
            <w:r>
              <w:rPr>
                <w:spacing w:val="-2"/>
                <w:sz w:val="19"/>
              </w:rPr>
              <w:t>storage</w:t>
            </w:r>
          </w:p>
        </w:tc>
        <w:tc>
          <w:tcPr>
            <w:tcW w:w="3725" w:type="dxa"/>
          </w:tcPr>
          <w:p>
            <w:pPr>
              <w:pStyle w:val="TableParagraph"/>
              <w:spacing w:before="19"/>
              <w:ind w:left="18"/>
              <w:rPr>
                <w:sz w:val="19"/>
              </w:rPr>
            </w:pPr>
            <w:r>
              <w:rPr>
                <w:sz w:val="19"/>
              </w:rPr>
              <w:t>Product</w:t>
            </w:r>
            <w:r>
              <w:rPr>
                <w:spacing w:val="-4"/>
                <w:sz w:val="19"/>
              </w:rPr>
              <w:t> </w:t>
            </w:r>
            <w:r>
              <w:rPr>
                <w:sz w:val="19"/>
              </w:rPr>
              <w:t>should</w:t>
            </w:r>
            <w:r>
              <w:rPr>
                <w:spacing w:val="-3"/>
                <w:sz w:val="19"/>
              </w:rPr>
              <w:t> </w:t>
            </w:r>
            <w:r>
              <w:rPr>
                <w:sz w:val="19"/>
              </w:rPr>
              <w:t>not</w:t>
            </w:r>
            <w:r>
              <w:rPr>
                <w:spacing w:val="-4"/>
                <w:sz w:val="19"/>
              </w:rPr>
              <w:t> </w:t>
            </w:r>
            <w:r>
              <w:rPr>
                <w:sz w:val="19"/>
              </w:rPr>
              <w:t>be</w:t>
            </w:r>
            <w:r>
              <w:rPr>
                <w:spacing w:val="-5"/>
                <w:sz w:val="19"/>
              </w:rPr>
              <w:t> </w:t>
            </w:r>
            <w:r>
              <w:rPr>
                <w:sz w:val="19"/>
              </w:rPr>
              <w:t>kept</w:t>
            </w:r>
            <w:r>
              <w:rPr>
                <w:spacing w:val="-5"/>
                <w:sz w:val="19"/>
              </w:rPr>
              <w:t> </w:t>
            </w:r>
            <w:r>
              <w:rPr>
                <w:sz w:val="19"/>
              </w:rPr>
              <w:t>on</w:t>
            </w:r>
            <w:r>
              <w:rPr>
                <w:spacing w:val="-5"/>
                <w:sz w:val="19"/>
              </w:rPr>
              <w:t> </w:t>
            </w:r>
            <w:r>
              <w:rPr>
                <w:spacing w:val="-2"/>
                <w:sz w:val="19"/>
              </w:rPr>
              <w:t>floor</w:t>
            </w:r>
          </w:p>
          <w:p>
            <w:pPr>
              <w:pStyle w:val="TableParagraph"/>
              <w:spacing w:before="38"/>
              <w:ind w:left="18"/>
              <w:rPr>
                <w:sz w:val="19"/>
              </w:rPr>
            </w:pPr>
            <w:r>
              <w:rPr>
                <w:spacing w:val="-2"/>
                <w:sz w:val="19"/>
              </w:rPr>
              <w:t>directly</w:t>
            </w:r>
          </w:p>
        </w:tc>
      </w:tr>
      <w:tr>
        <w:trPr>
          <w:trHeight w:val="534" w:hRule="atLeast"/>
        </w:trPr>
        <w:tc>
          <w:tcPr>
            <w:tcW w:w="3449" w:type="dxa"/>
          </w:tcPr>
          <w:p>
            <w:pPr>
              <w:pStyle w:val="TableParagraph"/>
              <w:spacing w:before="120"/>
              <w:rPr>
                <w:sz w:val="19"/>
              </w:rPr>
            </w:pPr>
            <w:r>
              <w:rPr>
                <w:sz w:val="19"/>
              </w:rPr>
              <w:t>Avoid</w:t>
            </w:r>
            <w:r>
              <w:rPr>
                <w:spacing w:val="-4"/>
                <w:sz w:val="19"/>
              </w:rPr>
              <w:t> </w:t>
            </w:r>
            <w:r>
              <w:rPr>
                <w:sz w:val="19"/>
              </w:rPr>
              <w:t>metal</w:t>
            </w:r>
            <w:r>
              <w:rPr>
                <w:spacing w:val="-5"/>
                <w:sz w:val="19"/>
              </w:rPr>
              <w:t> </w:t>
            </w:r>
            <w:r>
              <w:rPr>
                <w:sz w:val="19"/>
              </w:rPr>
              <w:t>to</w:t>
            </w:r>
            <w:r>
              <w:rPr>
                <w:spacing w:val="-4"/>
                <w:sz w:val="19"/>
              </w:rPr>
              <w:t> </w:t>
            </w:r>
            <w:r>
              <w:rPr>
                <w:sz w:val="19"/>
              </w:rPr>
              <w:t>metal</w:t>
            </w:r>
            <w:r>
              <w:rPr>
                <w:spacing w:val="-5"/>
                <w:sz w:val="19"/>
              </w:rPr>
              <w:t> </w:t>
            </w:r>
            <w:r>
              <w:rPr>
                <w:spacing w:val="-2"/>
                <w:sz w:val="19"/>
              </w:rPr>
              <w:t>contact</w:t>
            </w:r>
          </w:p>
        </w:tc>
        <w:tc>
          <w:tcPr>
            <w:tcW w:w="3725" w:type="dxa"/>
          </w:tcPr>
          <w:p>
            <w:pPr>
              <w:pStyle w:val="TableParagraph"/>
              <w:spacing w:line="256" w:lineRule="exact" w:before="1"/>
              <w:ind w:left="18" w:right="367"/>
              <w:rPr>
                <w:sz w:val="19"/>
              </w:rPr>
            </w:pPr>
            <w:r>
              <w:rPr>
                <w:sz w:val="19"/>
              </w:rPr>
              <w:t>Do</w:t>
            </w:r>
            <w:r>
              <w:rPr>
                <w:spacing w:val="-4"/>
                <w:sz w:val="19"/>
              </w:rPr>
              <w:t> </w:t>
            </w:r>
            <w:r>
              <w:rPr>
                <w:sz w:val="19"/>
              </w:rPr>
              <w:t>not</w:t>
            </w:r>
            <w:r>
              <w:rPr>
                <w:spacing w:val="-4"/>
                <w:sz w:val="19"/>
              </w:rPr>
              <w:t> </w:t>
            </w:r>
            <w:r>
              <w:rPr>
                <w:sz w:val="19"/>
              </w:rPr>
              <w:t>allow</w:t>
            </w:r>
            <w:r>
              <w:rPr>
                <w:spacing w:val="-6"/>
                <w:sz w:val="19"/>
              </w:rPr>
              <w:t> </w:t>
            </w:r>
            <w:r>
              <w:rPr>
                <w:sz w:val="19"/>
              </w:rPr>
              <w:t>dirt</w:t>
            </w:r>
            <w:r>
              <w:rPr>
                <w:spacing w:val="-6"/>
                <w:sz w:val="19"/>
              </w:rPr>
              <w:t> </w:t>
            </w:r>
            <w:r>
              <w:rPr>
                <w:sz w:val="19"/>
              </w:rPr>
              <w:t>to</w:t>
            </w:r>
            <w:r>
              <w:rPr>
                <w:spacing w:val="-6"/>
                <w:sz w:val="19"/>
              </w:rPr>
              <w:t> </w:t>
            </w:r>
            <w:r>
              <w:rPr>
                <w:sz w:val="19"/>
              </w:rPr>
              <w:t>be</w:t>
            </w:r>
            <w:r>
              <w:rPr>
                <w:spacing w:val="-6"/>
                <w:sz w:val="19"/>
              </w:rPr>
              <w:t> </w:t>
            </w:r>
            <w:r>
              <w:rPr>
                <w:sz w:val="19"/>
              </w:rPr>
              <w:t>accumulated</w:t>
            </w:r>
            <w:r>
              <w:rPr>
                <w:spacing w:val="-4"/>
                <w:sz w:val="19"/>
              </w:rPr>
              <w:t> </w:t>
            </w:r>
            <w:r>
              <w:rPr>
                <w:sz w:val="19"/>
              </w:rPr>
              <w:t>on </w:t>
            </w:r>
            <w:r>
              <w:rPr>
                <w:spacing w:val="-2"/>
                <w:sz w:val="19"/>
              </w:rPr>
              <w:t>Product</w:t>
            </w:r>
          </w:p>
        </w:tc>
      </w:tr>
      <w:tr>
        <w:trPr>
          <w:trHeight w:val="275" w:hRule="atLeast"/>
        </w:trPr>
        <w:tc>
          <w:tcPr>
            <w:tcW w:w="3449" w:type="dxa"/>
          </w:tcPr>
          <w:p>
            <w:pPr>
              <w:pStyle w:val="TableParagraph"/>
              <w:spacing w:before="21"/>
              <w:rPr>
                <w:sz w:val="19"/>
              </w:rPr>
            </w:pPr>
            <w:r>
              <w:rPr>
                <w:sz w:val="19"/>
              </w:rPr>
              <w:t>Good</w:t>
            </w:r>
            <w:r>
              <w:rPr>
                <w:spacing w:val="-4"/>
                <w:sz w:val="19"/>
              </w:rPr>
              <w:t> </w:t>
            </w:r>
            <w:r>
              <w:rPr>
                <w:sz w:val="19"/>
              </w:rPr>
              <w:t>quality</w:t>
            </w:r>
            <w:r>
              <w:rPr>
                <w:spacing w:val="-8"/>
                <w:sz w:val="19"/>
              </w:rPr>
              <w:t> </w:t>
            </w:r>
            <w:r>
              <w:rPr>
                <w:sz w:val="19"/>
              </w:rPr>
              <w:t>fasteners</w:t>
            </w:r>
            <w:r>
              <w:rPr>
                <w:spacing w:val="-3"/>
                <w:sz w:val="19"/>
              </w:rPr>
              <w:t> </w:t>
            </w:r>
            <w:r>
              <w:rPr>
                <w:sz w:val="19"/>
              </w:rPr>
              <w:t>to</w:t>
            </w:r>
            <w:r>
              <w:rPr>
                <w:spacing w:val="-1"/>
                <w:sz w:val="19"/>
              </w:rPr>
              <w:t> </w:t>
            </w:r>
            <w:r>
              <w:rPr>
                <w:sz w:val="19"/>
              </w:rPr>
              <w:t>be</w:t>
            </w:r>
            <w:r>
              <w:rPr>
                <w:spacing w:val="-5"/>
                <w:sz w:val="19"/>
              </w:rPr>
              <w:t> </w:t>
            </w:r>
            <w:r>
              <w:rPr>
                <w:spacing w:val="-4"/>
                <w:sz w:val="19"/>
              </w:rPr>
              <w:t>used</w:t>
            </w:r>
          </w:p>
        </w:tc>
        <w:tc>
          <w:tcPr>
            <w:tcW w:w="3725" w:type="dxa"/>
          </w:tcPr>
          <w:p>
            <w:pPr>
              <w:pStyle w:val="TableParagraph"/>
              <w:spacing w:before="21"/>
              <w:ind w:left="18"/>
              <w:rPr>
                <w:sz w:val="19"/>
              </w:rPr>
            </w:pPr>
            <w:r>
              <w:rPr>
                <w:sz w:val="19"/>
              </w:rPr>
              <w:t>Do</w:t>
            </w:r>
            <w:r>
              <w:rPr>
                <w:spacing w:val="-3"/>
                <w:sz w:val="19"/>
              </w:rPr>
              <w:t> </w:t>
            </w:r>
            <w:r>
              <w:rPr>
                <w:sz w:val="19"/>
              </w:rPr>
              <w:t>not</w:t>
            </w:r>
            <w:r>
              <w:rPr>
                <w:spacing w:val="-5"/>
                <w:sz w:val="19"/>
              </w:rPr>
              <w:t> </w:t>
            </w:r>
            <w:r>
              <w:rPr>
                <w:sz w:val="19"/>
              </w:rPr>
              <w:t>slide</w:t>
            </w:r>
            <w:r>
              <w:rPr>
                <w:spacing w:val="-4"/>
                <w:sz w:val="19"/>
              </w:rPr>
              <w:t> </w:t>
            </w:r>
            <w:r>
              <w:rPr>
                <w:sz w:val="19"/>
              </w:rPr>
              <w:t>sheets</w:t>
            </w:r>
            <w:r>
              <w:rPr>
                <w:spacing w:val="-4"/>
                <w:sz w:val="19"/>
              </w:rPr>
              <w:t> </w:t>
            </w:r>
            <w:r>
              <w:rPr>
                <w:sz w:val="19"/>
              </w:rPr>
              <w:t>on</w:t>
            </w:r>
            <w:r>
              <w:rPr>
                <w:spacing w:val="-3"/>
                <w:sz w:val="19"/>
              </w:rPr>
              <w:t> </w:t>
            </w:r>
            <w:r>
              <w:rPr>
                <w:sz w:val="19"/>
              </w:rPr>
              <w:t>rough</w:t>
            </w:r>
            <w:r>
              <w:rPr>
                <w:spacing w:val="-2"/>
                <w:sz w:val="19"/>
              </w:rPr>
              <w:t> surface</w:t>
            </w:r>
          </w:p>
        </w:tc>
      </w:tr>
    </w:tbl>
    <w:p>
      <w:pPr>
        <w:pStyle w:val="TableParagraph"/>
        <w:spacing w:after="0"/>
        <w:rPr>
          <w:sz w:val="19"/>
        </w:rPr>
        <w:sectPr>
          <w:type w:val="continuous"/>
          <w:pgSz w:w="11910" w:h="16840"/>
          <w:pgMar w:top="1920" w:bottom="280" w:left="1275" w:right="1275"/>
        </w:sectPr>
      </w:pPr>
    </w:p>
    <w:p>
      <w:pPr>
        <w:pStyle w:val="Heading1"/>
        <w:numPr>
          <w:ilvl w:val="0"/>
          <w:numId w:val="1"/>
        </w:numPr>
        <w:tabs>
          <w:tab w:pos="673" w:val="left" w:leader="none"/>
        </w:tabs>
        <w:spacing w:line="240" w:lineRule="auto" w:before="138" w:after="0"/>
        <w:ind w:left="673" w:right="0" w:hanging="194"/>
        <w:jc w:val="left"/>
      </w:pPr>
      <w:r>
        <w:rPr/>
        <w:t>Geographic</w:t>
      </w:r>
      <w:r>
        <w:rPr>
          <w:spacing w:val="-9"/>
        </w:rPr>
        <w:t> </w:t>
      </w:r>
      <w:r>
        <w:rPr>
          <w:spacing w:val="-2"/>
        </w:rPr>
        <w:t>Limitation</w:t>
      </w:r>
    </w:p>
    <w:p>
      <w:pPr>
        <w:pStyle w:val="BodyText"/>
        <w:spacing w:before="2"/>
        <w:ind w:left="673"/>
      </w:pPr>
      <w:r>
        <w:rPr/>
        <w:t>Coverage</w:t>
      </w:r>
      <w:r>
        <w:rPr>
          <w:spacing w:val="-7"/>
        </w:rPr>
        <w:t> </w:t>
      </w:r>
      <w:r>
        <w:rPr/>
        <w:t>is</w:t>
      </w:r>
      <w:r>
        <w:rPr>
          <w:spacing w:val="-5"/>
        </w:rPr>
        <w:t> </w:t>
      </w:r>
      <w:r>
        <w:rPr/>
        <w:t>limited</w:t>
      </w:r>
      <w:r>
        <w:rPr>
          <w:spacing w:val="-5"/>
        </w:rPr>
        <w:t> </w:t>
      </w:r>
      <w:r>
        <w:rPr/>
        <w:t>to</w:t>
      </w:r>
      <w:r>
        <w:rPr>
          <w:spacing w:val="-4"/>
        </w:rPr>
        <w:t> </w:t>
      </w:r>
      <w:r>
        <w:rPr/>
        <w:t>roofing</w:t>
      </w:r>
      <w:r>
        <w:rPr>
          <w:spacing w:val="-8"/>
        </w:rPr>
        <w:t> </w:t>
      </w:r>
      <w:r>
        <w:rPr/>
        <w:t>installations</w:t>
      </w:r>
      <w:r>
        <w:rPr>
          <w:spacing w:val="-5"/>
        </w:rPr>
        <w:t> </w:t>
      </w:r>
      <w:r>
        <w:rPr/>
        <w:t>within</w:t>
      </w:r>
      <w:r>
        <w:rPr>
          <w:spacing w:val="-5"/>
        </w:rPr>
        <w:t> </w:t>
      </w:r>
      <w:r>
        <w:rPr/>
        <w:t>North</w:t>
      </w:r>
      <w:r>
        <w:rPr>
          <w:spacing w:val="-5"/>
        </w:rPr>
        <w:t> </w:t>
      </w:r>
      <w:r>
        <w:rPr/>
        <w:t>East</w:t>
      </w:r>
      <w:r>
        <w:rPr>
          <w:spacing w:val="-5"/>
        </w:rPr>
        <w:t> </w:t>
      </w:r>
      <w:r>
        <w:rPr/>
        <w:t>Indian</w:t>
      </w:r>
      <w:r>
        <w:rPr>
          <w:spacing w:val="-4"/>
        </w:rPr>
        <w:t> </w:t>
      </w:r>
      <w:r>
        <w:rPr/>
        <w:t>territory</w:t>
      </w:r>
      <w:r>
        <w:rPr>
          <w:spacing w:val="-11"/>
        </w:rPr>
        <w:t> </w:t>
      </w:r>
      <w:r>
        <w:rPr>
          <w:spacing w:val="-2"/>
        </w:rPr>
        <w:t>only.</w:t>
      </w:r>
    </w:p>
    <w:p>
      <w:pPr>
        <w:pStyle w:val="BodyText"/>
      </w:pPr>
    </w:p>
    <w:p>
      <w:pPr>
        <w:pStyle w:val="BodyText"/>
        <w:spacing w:before="23"/>
      </w:pPr>
    </w:p>
    <w:p>
      <w:pPr>
        <w:pStyle w:val="Heading1"/>
        <w:spacing w:before="1"/>
        <w:ind w:left="186"/>
      </w:pPr>
      <w:r>
        <w:rPr/>
        <w:t>Warranty</w:t>
      </w:r>
      <w:r>
        <w:rPr>
          <w:spacing w:val="-7"/>
        </w:rPr>
        <w:t> </w:t>
      </w:r>
      <w:r>
        <w:rPr>
          <w:spacing w:val="-2"/>
        </w:rPr>
        <w:t>Exclusions</w:t>
      </w:r>
    </w:p>
    <w:p>
      <w:pPr>
        <w:pStyle w:val="BodyText"/>
        <w:spacing w:before="105"/>
        <w:ind w:left="177"/>
        <w:jc w:val="both"/>
      </w:pPr>
      <w:r>
        <w:rPr/>
        <w:t>The</w:t>
      </w:r>
      <w:r>
        <w:rPr>
          <w:spacing w:val="-4"/>
        </w:rPr>
        <w:t> </w:t>
      </w:r>
      <w:r>
        <w:rPr/>
        <w:t>warranty</w:t>
      </w:r>
      <w:r>
        <w:rPr>
          <w:spacing w:val="-7"/>
        </w:rPr>
        <w:t> </w:t>
      </w:r>
      <w:r>
        <w:rPr/>
        <w:t>does</w:t>
      </w:r>
      <w:r>
        <w:rPr>
          <w:spacing w:val="-4"/>
        </w:rPr>
        <w:t> </w:t>
      </w:r>
      <w:r>
        <w:rPr>
          <w:b/>
        </w:rPr>
        <w:t>not</w:t>
      </w:r>
      <w:r>
        <w:rPr>
          <w:b/>
          <w:spacing w:val="-4"/>
        </w:rPr>
        <w:t> </w:t>
      </w:r>
      <w:r>
        <w:rPr>
          <w:spacing w:val="-2"/>
        </w:rPr>
        <w:t>cover:</w:t>
      </w:r>
    </w:p>
    <w:p>
      <w:pPr>
        <w:pStyle w:val="ListParagraph"/>
        <w:numPr>
          <w:ilvl w:val="0"/>
          <w:numId w:val="2"/>
        </w:numPr>
        <w:tabs>
          <w:tab w:pos="672" w:val="left" w:leader="none"/>
          <w:tab w:pos="832" w:val="left" w:leader="none"/>
        </w:tabs>
        <w:spacing w:line="235" w:lineRule="auto" w:before="102" w:after="0"/>
        <w:ind w:left="832" w:right="489" w:hanging="339"/>
        <w:jc w:val="both"/>
        <w:rPr>
          <w:sz w:val="19"/>
        </w:rPr>
      </w:pPr>
      <w:r>
        <w:rPr>
          <w:b/>
          <w:sz w:val="19"/>
        </w:rPr>
        <w:t>Water Damage</w:t>
      </w:r>
      <w:r>
        <w:rPr>
          <w:sz w:val="19"/>
        </w:rPr>
        <w:t>: Includes damage due to condensation, improper storage, or handling before or during installation at dealer or customer site. There is no claim if guard film is not removed immediately after installation and water droplets are formed inside which may cause the colour coat to come out.</w:t>
      </w:r>
    </w:p>
    <w:p>
      <w:pPr>
        <w:pStyle w:val="ListParagraph"/>
        <w:numPr>
          <w:ilvl w:val="0"/>
          <w:numId w:val="2"/>
        </w:numPr>
        <w:tabs>
          <w:tab w:pos="667" w:val="left" w:leader="none"/>
          <w:tab w:pos="827" w:val="left" w:leader="none"/>
        </w:tabs>
        <w:spacing w:line="237" w:lineRule="auto" w:before="100" w:after="0"/>
        <w:ind w:left="827" w:right="712" w:hanging="334"/>
        <w:jc w:val="left"/>
        <w:rPr>
          <w:sz w:val="19"/>
        </w:rPr>
      </w:pPr>
      <w:r>
        <w:rPr>
          <w:b/>
          <w:sz w:val="19"/>
        </w:rPr>
        <w:t>Industrial</w:t>
      </w:r>
      <w:r>
        <w:rPr>
          <w:b/>
          <w:spacing w:val="-4"/>
          <w:sz w:val="19"/>
        </w:rPr>
        <w:t> </w:t>
      </w:r>
      <w:r>
        <w:rPr>
          <w:b/>
          <w:sz w:val="19"/>
        </w:rPr>
        <w:t>Exposure:</w:t>
      </w:r>
      <w:r>
        <w:rPr>
          <w:b/>
          <w:spacing w:val="-4"/>
          <w:sz w:val="19"/>
        </w:rPr>
        <w:t> </w:t>
      </w:r>
      <w:r>
        <w:rPr>
          <w:b/>
          <w:sz w:val="19"/>
        </w:rPr>
        <w:t>Areas</w:t>
      </w:r>
      <w:r>
        <w:rPr>
          <w:b/>
          <w:spacing w:val="-3"/>
          <w:sz w:val="19"/>
        </w:rPr>
        <w:t> </w:t>
      </w:r>
      <w:r>
        <w:rPr>
          <w:sz w:val="19"/>
        </w:rPr>
        <w:t>exposed</w:t>
      </w:r>
      <w:r>
        <w:rPr>
          <w:spacing w:val="-2"/>
          <w:sz w:val="19"/>
        </w:rPr>
        <w:t> </w:t>
      </w:r>
      <w:r>
        <w:rPr>
          <w:sz w:val="19"/>
        </w:rPr>
        <w:t>to</w:t>
      </w:r>
      <w:r>
        <w:rPr>
          <w:spacing w:val="-2"/>
          <w:sz w:val="19"/>
        </w:rPr>
        <w:t> </w:t>
      </w:r>
      <w:r>
        <w:rPr>
          <w:sz w:val="19"/>
        </w:rPr>
        <w:t>industrial</w:t>
      </w:r>
      <w:r>
        <w:rPr>
          <w:spacing w:val="-4"/>
          <w:sz w:val="19"/>
        </w:rPr>
        <w:t> </w:t>
      </w:r>
      <w:r>
        <w:rPr>
          <w:sz w:val="19"/>
        </w:rPr>
        <w:t>or</w:t>
      </w:r>
      <w:r>
        <w:rPr>
          <w:spacing w:val="-4"/>
          <w:sz w:val="19"/>
        </w:rPr>
        <w:t> </w:t>
      </w:r>
      <w:r>
        <w:rPr>
          <w:sz w:val="19"/>
        </w:rPr>
        <w:t>corrosive</w:t>
      </w:r>
      <w:r>
        <w:rPr>
          <w:spacing w:val="-4"/>
          <w:sz w:val="19"/>
        </w:rPr>
        <w:t> </w:t>
      </w:r>
      <w:r>
        <w:rPr>
          <w:sz w:val="19"/>
        </w:rPr>
        <w:t>fumes,</w:t>
      </w:r>
      <w:r>
        <w:rPr>
          <w:spacing w:val="-2"/>
          <w:sz w:val="19"/>
        </w:rPr>
        <w:t> </w:t>
      </w:r>
      <w:r>
        <w:rPr>
          <w:sz w:val="19"/>
        </w:rPr>
        <w:t>ash,</w:t>
      </w:r>
      <w:r>
        <w:rPr>
          <w:spacing w:val="-4"/>
          <w:sz w:val="19"/>
        </w:rPr>
        <w:t> </w:t>
      </w:r>
      <w:r>
        <w:rPr>
          <w:sz w:val="19"/>
        </w:rPr>
        <w:t>cement</w:t>
      </w:r>
      <w:r>
        <w:rPr>
          <w:spacing w:val="-2"/>
          <w:sz w:val="19"/>
        </w:rPr>
        <w:t> </w:t>
      </w:r>
      <w:r>
        <w:rPr>
          <w:sz w:val="19"/>
        </w:rPr>
        <w:t>dust,</w:t>
      </w:r>
      <w:r>
        <w:rPr>
          <w:spacing w:val="-4"/>
          <w:sz w:val="19"/>
        </w:rPr>
        <w:t> </w:t>
      </w:r>
      <w:r>
        <w:rPr>
          <w:sz w:val="19"/>
        </w:rPr>
        <w:t>or</w:t>
      </w:r>
      <w:r>
        <w:rPr>
          <w:spacing w:val="-4"/>
          <w:sz w:val="19"/>
        </w:rPr>
        <w:t> </w:t>
      </w:r>
      <w:r>
        <w:rPr>
          <w:sz w:val="19"/>
        </w:rPr>
        <w:t>animal</w:t>
      </w:r>
      <w:r>
        <w:rPr>
          <w:spacing w:val="-3"/>
          <w:sz w:val="19"/>
        </w:rPr>
        <w:t> </w:t>
      </w:r>
      <w:r>
        <w:rPr>
          <w:sz w:val="19"/>
        </w:rPr>
        <w:t>waste before, during or after use.</w:t>
      </w:r>
    </w:p>
    <w:p>
      <w:pPr>
        <w:pStyle w:val="ListParagraph"/>
        <w:numPr>
          <w:ilvl w:val="0"/>
          <w:numId w:val="2"/>
        </w:numPr>
        <w:tabs>
          <w:tab w:pos="655" w:val="left" w:leader="none"/>
        </w:tabs>
        <w:spacing w:line="240" w:lineRule="auto" w:before="101" w:after="0"/>
        <w:ind w:left="655" w:right="0" w:hanging="162"/>
        <w:jc w:val="left"/>
        <w:rPr>
          <w:sz w:val="19"/>
        </w:rPr>
      </w:pPr>
      <w:r>
        <w:rPr>
          <w:b/>
          <w:sz w:val="19"/>
        </w:rPr>
        <w:t>Natural</w:t>
      </w:r>
      <w:r>
        <w:rPr>
          <w:b/>
          <w:spacing w:val="-5"/>
          <w:sz w:val="19"/>
        </w:rPr>
        <w:t> </w:t>
      </w:r>
      <w:r>
        <w:rPr>
          <w:b/>
          <w:sz w:val="19"/>
        </w:rPr>
        <w:t>Aging</w:t>
      </w:r>
      <w:r>
        <w:rPr>
          <w:sz w:val="19"/>
        </w:rPr>
        <w:t>:</w:t>
      </w:r>
      <w:r>
        <w:rPr>
          <w:spacing w:val="-7"/>
          <w:sz w:val="19"/>
        </w:rPr>
        <w:t> </w:t>
      </w:r>
      <w:r>
        <w:rPr>
          <w:sz w:val="19"/>
        </w:rPr>
        <w:t>Includes</w:t>
      </w:r>
      <w:r>
        <w:rPr>
          <w:spacing w:val="-6"/>
          <w:sz w:val="19"/>
        </w:rPr>
        <w:t> </w:t>
      </w:r>
      <w:r>
        <w:rPr>
          <w:sz w:val="19"/>
        </w:rPr>
        <w:t>reduction</w:t>
      </w:r>
      <w:r>
        <w:rPr>
          <w:spacing w:val="-5"/>
          <w:sz w:val="19"/>
        </w:rPr>
        <w:t> </w:t>
      </w:r>
      <w:r>
        <w:rPr>
          <w:sz w:val="19"/>
        </w:rPr>
        <w:t>in</w:t>
      </w:r>
      <w:r>
        <w:rPr>
          <w:spacing w:val="-7"/>
          <w:sz w:val="19"/>
        </w:rPr>
        <w:t> </w:t>
      </w:r>
      <w:r>
        <w:rPr>
          <w:sz w:val="19"/>
        </w:rPr>
        <w:t>paint</w:t>
      </w:r>
      <w:r>
        <w:rPr>
          <w:spacing w:val="-7"/>
          <w:sz w:val="19"/>
        </w:rPr>
        <w:t> </w:t>
      </w:r>
      <w:r>
        <w:rPr>
          <w:sz w:val="19"/>
        </w:rPr>
        <w:t>gloss</w:t>
      </w:r>
      <w:r>
        <w:rPr>
          <w:spacing w:val="-5"/>
          <w:sz w:val="19"/>
        </w:rPr>
        <w:t> </w:t>
      </w:r>
      <w:r>
        <w:rPr>
          <w:sz w:val="19"/>
        </w:rPr>
        <w:t>and</w:t>
      </w:r>
      <w:r>
        <w:rPr>
          <w:spacing w:val="-5"/>
          <w:sz w:val="19"/>
        </w:rPr>
        <w:t> </w:t>
      </w:r>
      <w:r>
        <w:rPr>
          <w:sz w:val="19"/>
        </w:rPr>
        <w:t>color</w:t>
      </w:r>
      <w:r>
        <w:rPr>
          <w:spacing w:val="-6"/>
          <w:sz w:val="19"/>
        </w:rPr>
        <w:t> </w:t>
      </w:r>
      <w:r>
        <w:rPr>
          <w:sz w:val="19"/>
        </w:rPr>
        <w:t>changes</w:t>
      </w:r>
      <w:r>
        <w:rPr>
          <w:spacing w:val="-7"/>
          <w:sz w:val="19"/>
        </w:rPr>
        <w:t> </w:t>
      </w:r>
      <w:r>
        <w:rPr>
          <w:sz w:val="19"/>
        </w:rPr>
        <w:t>over</w:t>
      </w:r>
      <w:r>
        <w:rPr>
          <w:spacing w:val="-6"/>
          <w:sz w:val="19"/>
        </w:rPr>
        <w:t> </w:t>
      </w:r>
      <w:r>
        <w:rPr>
          <w:spacing w:val="-2"/>
          <w:sz w:val="19"/>
        </w:rPr>
        <w:t>time.</w:t>
      </w:r>
    </w:p>
    <w:p>
      <w:pPr>
        <w:pStyle w:val="ListParagraph"/>
        <w:numPr>
          <w:ilvl w:val="0"/>
          <w:numId w:val="2"/>
        </w:numPr>
        <w:tabs>
          <w:tab w:pos="655" w:val="left" w:leader="none"/>
        </w:tabs>
        <w:spacing w:line="240" w:lineRule="auto" w:before="101" w:after="0"/>
        <w:ind w:left="655" w:right="0" w:hanging="162"/>
        <w:jc w:val="left"/>
        <w:rPr>
          <w:sz w:val="20"/>
        </w:rPr>
      </w:pPr>
      <w:r>
        <w:rPr>
          <w:b/>
          <w:sz w:val="19"/>
        </w:rPr>
        <w:t>Physical</w:t>
      </w:r>
      <w:r>
        <w:rPr>
          <w:b/>
          <w:spacing w:val="-5"/>
          <w:sz w:val="19"/>
        </w:rPr>
        <w:t> </w:t>
      </w:r>
      <w:r>
        <w:rPr>
          <w:b/>
          <w:sz w:val="19"/>
        </w:rPr>
        <w:t>Damage</w:t>
      </w:r>
      <w:r>
        <w:rPr>
          <w:sz w:val="19"/>
        </w:rPr>
        <w:t>:</w:t>
      </w:r>
      <w:r>
        <w:rPr>
          <w:spacing w:val="-4"/>
          <w:sz w:val="19"/>
        </w:rPr>
        <w:t> </w:t>
      </w:r>
      <w:r>
        <w:rPr>
          <w:sz w:val="20"/>
        </w:rPr>
        <w:t>Scratching,</w:t>
      </w:r>
      <w:r>
        <w:rPr>
          <w:spacing w:val="-5"/>
          <w:sz w:val="20"/>
        </w:rPr>
        <w:t> </w:t>
      </w:r>
      <w:r>
        <w:rPr>
          <w:sz w:val="20"/>
        </w:rPr>
        <w:t>abrasion,</w:t>
      </w:r>
      <w:r>
        <w:rPr>
          <w:spacing w:val="-5"/>
          <w:sz w:val="20"/>
        </w:rPr>
        <w:t> </w:t>
      </w:r>
      <w:r>
        <w:rPr>
          <w:sz w:val="20"/>
        </w:rPr>
        <w:t>impact,</w:t>
      </w:r>
      <w:r>
        <w:rPr>
          <w:spacing w:val="-5"/>
          <w:sz w:val="20"/>
        </w:rPr>
        <w:t> </w:t>
      </w:r>
      <w:r>
        <w:rPr>
          <w:sz w:val="20"/>
        </w:rPr>
        <w:t>or</w:t>
      </w:r>
      <w:r>
        <w:rPr>
          <w:spacing w:val="-5"/>
          <w:sz w:val="20"/>
        </w:rPr>
        <w:t> </w:t>
      </w:r>
      <w:r>
        <w:rPr>
          <w:sz w:val="20"/>
        </w:rPr>
        <w:t>debris</w:t>
      </w:r>
      <w:r>
        <w:rPr>
          <w:spacing w:val="-6"/>
          <w:sz w:val="20"/>
        </w:rPr>
        <w:t> </w:t>
      </w:r>
      <w:r>
        <w:rPr>
          <w:spacing w:val="-2"/>
          <w:sz w:val="20"/>
        </w:rPr>
        <w:t>accumulation.</w:t>
      </w:r>
    </w:p>
    <w:p>
      <w:pPr>
        <w:pStyle w:val="ListParagraph"/>
        <w:numPr>
          <w:ilvl w:val="0"/>
          <w:numId w:val="2"/>
        </w:numPr>
        <w:tabs>
          <w:tab w:pos="696" w:val="left" w:leader="none"/>
          <w:tab w:pos="834" w:val="left" w:leader="none"/>
        </w:tabs>
        <w:spacing w:line="235" w:lineRule="auto" w:before="95" w:after="0"/>
        <w:ind w:left="834" w:right="92" w:hanging="341"/>
        <w:jc w:val="both"/>
        <w:rPr>
          <w:sz w:val="19"/>
        </w:rPr>
      </w:pPr>
      <w:r>
        <w:rPr>
          <w:b/>
          <w:sz w:val="19"/>
        </w:rPr>
        <w:t>Fastener/Sealant</w:t>
      </w:r>
      <w:r>
        <w:rPr>
          <w:b/>
          <w:spacing w:val="-2"/>
          <w:sz w:val="19"/>
        </w:rPr>
        <w:t> </w:t>
      </w:r>
      <w:r>
        <w:rPr>
          <w:b/>
          <w:sz w:val="19"/>
        </w:rPr>
        <w:t>Deterioration</w:t>
      </w:r>
      <w:r>
        <w:rPr>
          <w:sz w:val="19"/>
        </w:rPr>
        <w:t>: Includes areas</w:t>
      </w:r>
      <w:r>
        <w:rPr>
          <w:spacing w:val="-2"/>
          <w:sz w:val="19"/>
        </w:rPr>
        <w:t> </w:t>
      </w:r>
      <w:r>
        <w:rPr>
          <w:sz w:val="19"/>
        </w:rPr>
        <w:t>in contact</w:t>
      </w:r>
      <w:r>
        <w:rPr>
          <w:spacing w:val="-1"/>
          <w:sz w:val="19"/>
        </w:rPr>
        <w:t> </w:t>
      </w:r>
      <w:r>
        <w:rPr>
          <w:sz w:val="19"/>
        </w:rPr>
        <w:t>with improper</w:t>
      </w:r>
      <w:r>
        <w:rPr>
          <w:spacing w:val="-2"/>
          <w:sz w:val="19"/>
        </w:rPr>
        <w:t> </w:t>
      </w:r>
      <w:r>
        <w:rPr>
          <w:sz w:val="19"/>
        </w:rPr>
        <w:t>fasteners, sealants,</w:t>
      </w:r>
      <w:r>
        <w:rPr>
          <w:spacing w:val="-5"/>
          <w:sz w:val="19"/>
        </w:rPr>
        <w:t> </w:t>
      </w:r>
      <w:r>
        <w:rPr>
          <w:sz w:val="19"/>
        </w:rPr>
        <w:t>or</w:t>
      </w:r>
      <w:r>
        <w:rPr>
          <w:spacing w:val="-2"/>
          <w:sz w:val="19"/>
        </w:rPr>
        <w:t> </w:t>
      </w:r>
      <w:r>
        <w:rPr>
          <w:sz w:val="19"/>
        </w:rPr>
        <w:t>metallic contact with lead/copper. There is no claim</w:t>
      </w:r>
      <w:r>
        <w:rPr>
          <w:spacing w:val="-2"/>
          <w:sz w:val="19"/>
        </w:rPr>
        <w:t> </w:t>
      </w:r>
      <w:r>
        <w:rPr>
          <w:sz w:val="19"/>
        </w:rPr>
        <w:t>if any</w:t>
      </w:r>
      <w:r>
        <w:rPr>
          <w:spacing w:val="-5"/>
          <w:sz w:val="19"/>
        </w:rPr>
        <w:t> </w:t>
      </w:r>
      <w:r>
        <w:rPr>
          <w:sz w:val="19"/>
        </w:rPr>
        <w:t>substandard quality</w:t>
      </w:r>
      <w:r>
        <w:rPr>
          <w:spacing w:val="-7"/>
          <w:sz w:val="19"/>
        </w:rPr>
        <w:t> </w:t>
      </w:r>
      <w:r>
        <w:rPr>
          <w:sz w:val="19"/>
        </w:rPr>
        <w:t>of screws</w:t>
      </w:r>
      <w:r>
        <w:rPr>
          <w:spacing w:val="-2"/>
          <w:sz w:val="19"/>
        </w:rPr>
        <w:t> </w:t>
      </w:r>
      <w:r>
        <w:rPr>
          <w:sz w:val="19"/>
        </w:rPr>
        <w:t>is used</w:t>
      </w:r>
      <w:r>
        <w:rPr>
          <w:spacing w:val="-2"/>
          <w:sz w:val="19"/>
        </w:rPr>
        <w:t> </w:t>
      </w:r>
      <w:r>
        <w:rPr>
          <w:sz w:val="19"/>
        </w:rPr>
        <w:t>which may</w:t>
      </w:r>
      <w:r>
        <w:rPr>
          <w:spacing w:val="-2"/>
          <w:sz w:val="19"/>
        </w:rPr>
        <w:t> </w:t>
      </w:r>
      <w:r>
        <w:rPr>
          <w:sz w:val="19"/>
        </w:rPr>
        <w:t>lead</w:t>
      </w:r>
      <w:r>
        <w:rPr>
          <w:spacing w:val="-2"/>
          <w:sz w:val="19"/>
        </w:rPr>
        <w:t> </w:t>
      </w:r>
      <w:r>
        <w:rPr>
          <w:sz w:val="19"/>
        </w:rPr>
        <w:t>to rust</w:t>
      </w:r>
      <w:r>
        <w:rPr>
          <w:spacing w:val="-2"/>
          <w:sz w:val="19"/>
        </w:rPr>
        <w:t> </w:t>
      </w:r>
      <w:r>
        <w:rPr>
          <w:sz w:val="19"/>
        </w:rPr>
        <w:t>around it and then spread to roof sheets. Screws must be of high quality epoxy coating with washer.</w:t>
      </w:r>
    </w:p>
    <w:p>
      <w:pPr>
        <w:pStyle w:val="ListParagraph"/>
        <w:numPr>
          <w:ilvl w:val="0"/>
          <w:numId w:val="2"/>
        </w:numPr>
        <w:tabs>
          <w:tab w:pos="686" w:val="left" w:leader="none"/>
          <w:tab w:pos="827" w:val="left" w:leader="none"/>
        </w:tabs>
        <w:spacing w:line="235" w:lineRule="auto" w:before="101" w:after="0"/>
        <w:ind w:left="827" w:right="329" w:hanging="334"/>
        <w:jc w:val="both"/>
        <w:rPr>
          <w:sz w:val="19"/>
        </w:rPr>
      </w:pPr>
      <w:r>
        <w:rPr>
          <w:b/>
          <w:sz w:val="19"/>
        </w:rPr>
        <w:t>Specific Environments</w:t>
      </w:r>
      <w:r>
        <w:rPr>
          <w:sz w:val="19"/>
        </w:rPr>
        <w:t>: Coastal areas or areas subjected to saltwater/marine atmospheres. There is no claim if the sheets are exposed to heavy smoke and pollution in industries or godowns which may damage the sheets eventually. The warranty does not cover the product formed below 18 Degree Celsius temperature.</w:t>
      </w:r>
    </w:p>
    <w:p>
      <w:pPr>
        <w:pStyle w:val="ListParagraph"/>
        <w:numPr>
          <w:ilvl w:val="0"/>
          <w:numId w:val="2"/>
        </w:numPr>
        <w:tabs>
          <w:tab w:pos="655" w:val="left" w:leader="none"/>
        </w:tabs>
        <w:spacing w:line="240" w:lineRule="auto" w:before="103" w:after="0"/>
        <w:ind w:left="655" w:right="0" w:hanging="162"/>
        <w:jc w:val="both"/>
        <w:rPr>
          <w:sz w:val="19"/>
        </w:rPr>
      </w:pPr>
      <w:r>
        <w:rPr>
          <w:b/>
          <w:sz w:val="19"/>
        </w:rPr>
        <w:t>Back</w:t>
      </w:r>
      <w:r>
        <w:rPr>
          <w:b/>
          <w:spacing w:val="-6"/>
          <w:sz w:val="19"/>
        </w:rPr>
        <w:t> </w:t>
      </w:r>
      <w:r>
        <w:rPr>
          <w:b/>
          <w:sz w:val="19"/>
        </w:rPr>
        <w:t>coat:</w:t>
      </w:r>
      <w:r>
        <w:rPr>
          <w:b/>
          <w:spacing w:val="-4"/>
          <w:sz w:val="19"/>
        </w:rPr>
        <w:t> </w:t>
      </w:r>
      <w:r>
        <w:rPr>
          <w:b/>
          <w:sz w:val="19"/>
        </w:rPr>
        <w:t>There</w:t>
      </w:r>
      <w:r>
        <w:rPr>
          <w:b/>
          <w:spacing w:val="-4"/>
          <w:sz w:val="19"/>
        </w:rPr>
        <w:t> </w:t>
      </w:r>
      <w:r>
        <w:rPr>
          <w:sz w:val="19"/>
        </w:rPr>
        <w:t>is</w:t>
      </w:r>
      <w:r>
        <w:rPr>
          <w:spacing w:val="-2"/>
          <w:sz w:val="19"/>
        </w:rPr>
        <w:t> </w:t>
      </w:r>
      <w:r>
        <w:rPr>
          <w:sz w:val="19"/>
        </w:rPr>
        <w:t>no</w:t>
      </w:r>
      <w:r>
        <w:rPr>
          <w:spacing w:val="-3"/>
          <w:sz w:val="19"/>
        </w:rPr>
        <w:t> </w:t>
      </w:r>
      <w:r>
        <w:rPr>
          <w:sz w:val="19"/>
        </w:rPr>
        <w:t>warranty</w:t>
      </w:r>
      <w:r>
        <w:rPr>
          <w:spacing w:val="-5"/>
          <w:sz w:val="19"/>
        </w:rPr>
        <w:t> </w:t>
      </w:r>
      <w:r>
        <w:rPr>
          <w:sz w:val="19"/>
        </w:rPr>
        <w:t>on</w:t>
      </w:r>
      <w:r>
        <w:rPr>
          <w:spacing w:val="-2"/>
          <w:sz w:val="19"/>
        </w:rPr>
        <w:t> </w:t>
      </w:r>
      <w:r>
        <w:rPr>
          <w:sz w:val="19"/>
        </w:rPr>
        <w:t>the</w:t>
      </w:r>
      <w:r>
        <w:rPr>
          <w:spacing w:val="-4"/>
          <w:sz w:val="19"/>
        </w:rPr>
        <w:t> </w:t>
      </w:r>
      <w:r>
        <w:rPr>
          <w:sz w:val="19"/>
        </w:rPr>
        <w:t>back</w:t>
      </w:r>
      <w:r>
        <w:rPr>
          <w:spacing w:val="-5"/>
          <w:sz w:val="19"/>
        </w:rPr>
        <w:t> </w:t>
      </w:r>
      <w:r>
        <w:rPr>
          <w:sz w:val="19"/>
        </w:rPr>
        <w:t>side</w:t>
      </w:r>
      <w:r>
        <w:rPr>
          <w:spacing w:val="-5"/>
          <w:sz w:val="19"/>
        </w:rPr>
        <w:t> </w:t>
      </w:r>
      <w:r>
        <w:rPr>
          <w:sz w:val="19"/>
        </w:rPr>
        <w:t>of</w:t>
      </w:r>
      <w:r>
        <w:rPr>
          <w:spacing w:val="-2"/>
          <w:sz w:val="19"/>
        </w:rPr>
        <w:t> </w:t>
      </w:r>
      <w:r>
        <w:rPr>
          <w:sz w:val="19"/>
        </w:rPr>
        <w:t>the</w:t>
      </w:r>
      <w:r>
        <w:rPr>
          <w:spacing w:val="-4"/>
          <w:sz w:val="19"/>
        </w:rPr>
        <w:t> </w:t>
      </w:r>
      <w:r>
        <w:rPr>
          <w:sz w:val="19"/>
        </w:rPr>
        <w:t>coated</w:t>
      </w:r>
      <w:r>
        <w:rPr>
          <w:spacing w:val="-5"/>
          <w:sz w:val="19"/>
        </w:rPr>
        <w:t> </w:t>
      </w:r>
      <w:r>
        <w:rPr>
          <w:spacing w:val="-2"/>
          <w:sz w:val="19"/>
        </w:rPr>
        <w:t>product.</w:t>
      </w:r>
    </w:p>
    <w:p>
      <w:pPr>
        <w:pStyle w:val="BodyText"/>
        <w:spacing w:before="213"/>
      </w:pPr>
    </w:p>
    <w:p>
      <w:pPr>
        <w:pStyle w:val="ListParagraph"/>
        <w:numPr>
          <w:ilvl w:val="0"/>
          <w:numId w:val="2"/>
        </w:numPr>
        <w:tabs>
          <w:tab w:pos="660" w:val="left" w:leader="none"/>
        </w:tabs>
        <w:spacing w:line="244" w:lineRule="auto" w:before="1" w:after="0"/>
        <w:ind w:left="493" w:right="89" w:firstLine="0"/>
        <w:jc w:val="both"/>
        <w:rPr>
          <w:sz w:val="19"/>
        </w:rPr>
      </w:pPr>
      <w:r>
        <w:rPr>
          <w:b/>
          <w:sz w:val="19"/>
        </w:rPr>
        <w:t>Thickness: </w:t>
      </w:r>
      <w:r>
        <w:rPr>
          <w:sz w:val="19"/>
        </w:rPr>
        <w:t>There is no warranty on thickness variation on sheets. All roofing sheets are manufactured as per</w:t>
      </w:r>
      <w:r>
        <w:rPr>
          <w:spacing w:val="40"/>
          <w:sz w:val="19"/>
        </w:rPr>
        <w:t> </w:t>
      </w:r>
      <w:r>
        <w:rPr>
          <w:sz w:val="19"/>
        </w:rPr>
        <w:t>BIS standard with negative/positive tolerance allowed.</w:t>
      </w:r>
    </w:p>
    <w:p>
      <w:pPr>
        <w:pStyle w:val="BodyText"/>
      </w:pPr>
    </w:p>
    <w:p>
      <w:pPr>
        <w:pStyle w:val="BodyText"/>
      </w:pPr>
    </w:p>
    <w:p>
      <w:pPr>
        <w:pStyle w:val="BodyText"/>
      </w:pPr>
    </w:p>
    <w:p>
      <w:pPr>
        <w:pStyle w:val="BodyText"/>
        <w:spacing w:before="217"/>
      </w:pPr>
    </w:p>
    <w:p>
      <w:pPr>
        <w:spacing w:before="0"/>
        <w:ind w:left="128" w:right="0" w:firstLine="0"/>
        <w:jc w:val="both"/>
        <w:rPr>
          <w:b/>
          <w:sz w:val="23"/>
        </w:rPr>
      </w:pPr>
      <w:r>
        <w:rPr>
          <w:b/>
          <w:sz w:val="23"/>
        </w:rPr>
        <w:t>Additional</w:t>
      </w:r>
      <w:r>
        <w:rPr>
          <w:b/>
          <w:spacing w:val="-2"/>
          <w:sz w:val="23"/>
        </w:rPr>
        <w:t> </w:t>
      </w:r>
      <w:r>
        <w:rPr>
          <w:b/>
          <w:sz w:val="23"/>
        </w:rPr>
        <w:t>Excluded</w:t>
      </w:r>
      <w:r>
        <w:rPr>
          <w:b/>
          <w:spacing w:val="-5"/>
          <w:sz w:val="23"/>
        </w:rPr>
        <w:t> </w:t>
      </w:r>
      <w:r>
        <w:rPr>
          <w:b/>
          <w:spacing w:val="-2"/>
          <w:sz w:val="23"/>
        </w:rPr>
        <w:t>Situations</w:t>
      </w:r>
    </w:p>
    <w:p>
      <w:pPr>
        <w:pStyle w:val="BodyText"/>
        <w:spacing w:before="99"/>
        <w:ind w:left="126"/>
        <w:jc w:val="both"/>
      </w:pPr>
      <w:r>
        <w:rPr/>
        <w:t>The</w:t>
      </w:r>
      <w:r>
        <w:rPr>
          <w:spacing w:val="-4"/>
        </w:rPr>
        <w:t> </w:t>
      </w:r>
      <w:r>
        <w:rPr/>
        <w:t>warranty</w:t>
      </w:r>
      <w:r>
        <w:rPr>
          <w:spacing w:val="-7"/>
        </w:rPr>
        <w:t> </w:t>
      </w:r>
      <w:r>
        <w:rPr/>
        <w:t>will</w:t>
      </w:r>
      <w:r>
        <w:rPr>
          <w:spacing w:val="-2"/>
        </w:rPr>
        <w:t> </w:t>
      </w:r>
      <w:r>
        <w:rPr>
          <w:b/>
        </w:rPr>
        <w:t>not</w:t>
      </w:r>
      <w:r>
        <w:rPr>
          <w:b/>
          <w:spacing w:val="-4"/>
        </w:rPr>
        <w:t> </w:t>
      </w:r>
      <w:r>
        <w:rPr/>
        <w:t>apply</w:t>
      </w:r>
      <w:r>
        <w:rPr>
          <w:spacing w:val="-8"/>
        </w:rPr>
        <w:t> </w:t>
      </w:r>
      <w:r>
        <w:rPr/>
        <w:t>under</w:t>
      </w:r>
      <w:r>
        <w:rPr>
          <w:spacing w:val="-4"/>
        </w:rPr>
        <w:t> </w:t>
      </w:r>
      <w:r>
        <w:rPr/>
        <w:t>the</w:t>
      </w:r>
      <w:r>
        <w:rPr>
          <w:spacing w:val="-2"/>
        </w:rPr>
        <w:t> </w:t>
      </w:r>
      <w:r>
        <w:rPr/>
        <w:t>following</w:t>
      </w:r>
      <w:r>
        <w:rPr>
          <w:spacing w:val="-5"/>
        </w:rPr>
        <w:t> </w:t>
      </w:r>
      <w:r>
        <w:rPr>
          <w:spacing w:val="-2"/>
        </w:rPr>
        <w:t>conditions:</w:t>
      </w:r>
    </w:p>
    <w:p>
      <w:pPr>
        <w:pStyle w:val="ListParagraph"/>
        <w:numPr>
          <w:ilvl w:val="0"/>
          <w:numId w:val="2"/>
        </w:numPr>
        <w:tabs>
          <w:tab w:pos="667" w:val="left" w:leader="none"/>
          <w:tab w:pos="827" w:val="left" w:leader="none"/>
        </w:tabs>
        <w:spacing w:line="235" w:lineRule="auto" w:before="102" w:after="0"/>
        <w:ind w:left="827" w:right="125" w:hanging="334"/>
        <w:jc w:val="both"/>
        <w:rPr>
          <w:sz w:val="19"/>
        </w:rPr>
      </w:pPr>
      <w:r>
        <w:rPr>
          <w:b/>
          <w:sz w:val="19"/>
        </w:rPr>
        <w:t>Roofing Structure</w:t>
      </w:r>
      <w:r>
        <w:rPr>
          <w:sz w:val="19"/>
        </w:rPr>
        <w:t>: Roof bends less than 4T for any sheet thickness or sections sloped more than 75° from vertical. The steel structure must be painted with primer and top quality paint prior to installation in order to protect the sheets from rusting.</w:t>
      </w:r>
    </w:p>
    <w:p>
      <w:pPr>
        <w:pStyle w:val="ListParagraph"/>
        <w:numPr>
          <w:ilvl w:val="0"/>
          <w:numId w:val="2"/>
        </w:numPr>
        <w:tabs>
          <w:tab w:pos="667" w:val="left" w:leader="none"/>
          <w:tab w:pos="834" w:val="left" w:leader="none"/>
        </w:tabs>
        <w:spacing w:line="237" w:lineRule="auto" w:before="100" w:after="0"/>
        <w:ind w:left="834" w:right="1116" w:hanging="341"/>
        <w:jc w:val="left"/>
        <w:rPr>
          <w:sz w:val="19"/>
        </w:rPr>
      </w:pPr>
      <w:r>
        <w:rPr>
          <w:b/>
          <w:sz w:val="19"/>
        </w:rPr>
        <w:t>Improper</w:t>
      </w:r>
      <w:r>
        <w:rPr>
          <w:b/>
          <w:spacing w:val="-3"/>
          <w:sz w:val="19"/>
        </w:rPr>
        <w:t> </w:t>
      </w:r>
      <w:r>
        <w:rPr>
          <w:b/>
          <w:sz w:val="19"/>
        </w:rPr>
        <w:t>Handling</w:t>
      </w:r>
      <w:r>
        <w:rPr>
          <w:sz w:val="19"/>
        </w:rPr>
        <w:t>:</w:t>
      </w:r>
      <w:r>
        <w:rPr>
          <w:spacing w:val="-3"/>
          <w:sz w:val="19"/>
        </w:rPr>
        <w:t> </w:t>
      </w:r>
      <w:r>
        <w:rPr>
          <w:sz w:val="19"/>
        </w:rPr>
        <w:t>Mechanical,</w:t>
      </w:r>
      <w:r>
        <w:rPr>
          <w:spacing w:val="-1"/>
          <w:sz w:val="19"/>
        </w:rPr>
        <w:t> </w:t>
      </w:r>
      <w:r>
        <w:rPr>
          <w:sz w:val="19"/>
        </w:rPr>
        <w:t>chemical</w:t>
      </w:r>
      <w:r>
        <w:rPr>
          <w:spacing w:val="-3"/>
          <w:sz w:val="19"/>
        </w:rPr>
        <w:t> </w:t>
      </w:r>
      <w:r>
        <w:rPr>
          <w:sz w:val="19"/>
        </w:rPr>
        <w:t>or</w:t>
      </w:r>
      <w:r>
        <w:rPr>
          <w:spacing w:val="-3"/>
          <w:sz w:val="19"/>
        </w:rPr>
        <w:t> </w:t>
      </w:r>
      <w:r>
        <w:rPr>
          <w:sz w:val="19"/>
        </w:rPr>
        <w:t>any</w:t>
      </w:r>
      <w:r>
        <w:rPr>
          <w:spacing w:val="-6"/>
          <w:sz w:val="19"/>
        </w:rPr>
        <w:t> </w:t>
      </w:r>
      <w:r>
        <w:rPr>
          <w:sz w:val="19"/>
        </w:rPr>
        <w:t>other</w:t>
      </w:r>
      <w:r>
        <w:rPr>
          <w:spacing w:val="-3"/>
          <w:sz w:val="19"/>
        </w:rPr>
        <w:t> </w:t>
      </w:r>
      <w:r>
        <w:rPr>
          <w:sz w:val="19"/>
        </w:rPr>
        <w:t>damage</w:t>
      </w:r>
      <w:r>
        <w:rPr>
          <w:spacing w:val="-3"/>
          <w:sz w:val="19"/>
        </w:rPr>
        <w:t> </w:t>
      </w:r>
      <w:r>
        <w:rPr>
          <w:sz w:val="19"/>
        </w:rPr>
        <w:t>during</w:t>
      </w:r>
      <w:r>
        <w:rPr>
          <w:spacing w:val="-3"/>
          <w:sz w:val="19"/>
        </w:rPr>
        <w:t> </w:t>
      </w:r>
      <w:r>
        <w:rPr>
          <w:sz w:val="19"/>
        </w:rPr>
        <w:t>shipping,</w:t>
      </w:r>
      <w:r>
        <w:rPr>
          <w:spacing w:val="-3"/>
          <w:sz w:val="19"/>
        </w:rPr>
        <w:t> </w:t>
      </w:r>
      <w:r>
        <w:rPr>
          <w:sz w:val="19"/>
        </w:rPr>
        <w:t>storage,</w:t>
      </w:r>
      <w:r>
        <w:rPr>
          <w:spacing w:val="-3"/>
          <w:sz w:val="19"/>
        </w:rPr>
        <w:t> </w:t>
      </w:r>
      <w:r>
        <w:rPr>
          <w:sz w:val="19"/>
        </w:rPr>
        <w:t>forming fabrication or during or after erection and installation.</w:t>
      </w:r>
    </w:p>
    <w:p>
      <w:pPr>
        <w:pStyle w:val="ListParagraph"/>
        <w:numPr>
          <w:ilvl w:val="0"/>
          <w:numId w:val="2"/>
        </w:numPr>
        <w:tabs>
          <w:tab w:pos="667" w:val="left" w:leader="none"/>
          <w:tab w:pos="834" w:val="left" w:leader="none"/>
        </w:tabs>
        <w:spacing w:line="237" w:lineRule="auto" w:before="95" w:after="0"/>
        <w:ind w:left="834" w:right="560" w:hanging="341"/>
        <w:jc w:val="left"/>
        <w:rPr>
          <w:sz w:val="19"/>
        </w:rPr>
      </w:pPr>
      <w:r>
        <w:rPr>
          <w:b/>
          <w:sz w:val="19"/>
        </w:rPr>
        <w:t>Drainage</w:t>
      </w:r>
      <w:r>
        <w:rPr>
          <w:b/>
          <w:spacing w:val="-3"/>
          <w:sz w:val="19"/>
        </w:rPr>
        <w:t> </w:t>
      </w:r>
      <w:r>
        <w:rPr>
          <w:b/>
          <w:sz w:val="19"/>
        </w:rPr>
        <w:t>Issues</w:t>
      </w:r>
      <w:r>
        <w:rPr>
          <w:sz w:val="19"/>
        </w:rPr>
        <w:t>:</w:t>
      </w:r>
      <w:r>
        <w:rPr>
          <w:spacing w:val="-3"/>
          <w:sz w:val="19"/>
        </w:rPr>
        <w:t> </w:t>
      </w:r>
      <w:r>
        <w:rPr>
          <w:sz w:val="19"/>
        </w:rPr>
        <w:t>Failure</w:t>
      </w:r>
      <w:r>
        <w:rPr>
          <w:spacing w:val="-3"/>
          <w:sz w:val="19"/>
        </w:rPr>
        <w:t> </w:t>
      </w:r>
      <w:r>
        <w:rPr>
          <w:sz w:val="19"/>
        </w:rPr>
        <w:t>to</w:t>
      </w:r>
      <w:r>
        <w:rPr>
          <w:spacing w:val="-1"/>
          <w:sz w:val="19"/>
        </w:rPr>
        <w:t> </w:t>
      </w:r>
      <w:r>
        <w:rPr>
          <w:sz w:val="19"/>
        </w:rPr>
        <w:t>provide</w:t>
      </w:r>
      <w:r>
        <w:rPr>
          <w:spacing w:val="-3"/>
          <w:sz w:val="19"/>
        </w:rPr>
        <w:t> </w:t>
      </w:r>
      <w:r>
        <w:rPr>
          <w:sz w:val="19"/>
        </w:rPr>
        <w:t>proper</w:t>
      </w:r>
      <w:r>
        <w:rPr>
          <w:spacing w:val="-3"/>
          <w:sz w:val="19"/>
        </w:rPr>
        <w:t> </w:t>
      </w:r>
      <w:r>
        <w:rPr>
          <w:sz w:val="19"/>
        </w:rPr>
        <w:t>drainage</w:t>
      </w:r>
      <w:r>
        <w:rPr>
          <w:spacing w:val="-3"/>
          <w:sz w:val="19"/>
        </w:rPr>
        <w:t> </w:t>
      </w:r>
      <w:r>
        <w:rPr>
          <w:sz w:val="19"/>
        </w:rPr>
        <w:t>of</w:t>
      </w:r>
      <w:r>
        <w:rPr>
          <w:spacing w:val="-1"/>
          <w:sz w:val="19"/>
        </w:rPr>
        <w:t> </w:t>
      </w:r>
      <w:r>
        <w:rPr>
          <w:sz w:val="19"/>
        </w:rPr>
        <w:t>water</w:t>
      </w:r>
      <w:r>
        <w:rPr>
          <w:spacing w:val="-3"/>
          <w:sz w:val="19"/>
        </w:rPr>
        <w:t> </w:t>
      </w:r>
      <w:r>
        <w:rPr>
          <w:sz w:val="19"/>
        </w:rPr>
        <w:t>including</w:t>
      </w:r>
      <w:r>
        <w:rPr>
          <w:spacing w:val="-4"/>
          <w:sz w:val="19"/>
        </w:rPr>
        <w:t> </w:t>
      </w:r>
      <w:r>
        <w:rPr>
          <w:sz w:val="19"/>
        </w:rPr>
        <w:t>internal</w:t>
      </w:r>
      <w:r>
        <w:rPr>
          <w:spacing w:val="-2"/>
          <w:sz w:val="19"/>
        </w:rPr>
        <w:t> </w:t>
      </w:r>
      <w:r>
        <w:rPr>
          <w:sz w:val="19"/>
        </w:rPr>
        <w:t>condensation</w:t>
      </w:r>
      <w:r>
        <w:rPr>
          <w:spacing w:val="-3"/>
          <w:sz w:val="19"/>
        </w:rPr>
        <w:t> </w:t>
      </w:r>
      <w:r>
        <w:rPr>
          <w:sz w:val="19"/>
        </w:rPr>
        <w:t>o</w:t>
      </w:r>
      <w:r>
        <w:rPr>
          <w:spacing w:val="-3"/>
          <w:sz w:val="19"/>
        </w:rPr>
        <w:t> </w:t>
      </w:r>
      <w:r>
        <w:rPr>
          <w:sz w:val="19"/>
        </w:rPr>
        <w:t>removal</w:t>
      </w:r>
      <w:r>
        <w:rPr>
          <w:spacing w:val="-3"/>
          <w:sz w:val="19"/>
        </w:rPr>
        <w:t> </w:t>
      </w:r>
      <w:r>
        <w:rPr>
          <w:sz w:val="19"/>
        </w:rPr>
        <w:t>of debris on sheet surfaces.</w:t>
      </w:r>
    </w:p>
    <w:p>
      <w:pPr>
        <w:pStyle w:val="ListParagraph"/>
        <w:numPr>
          <w:ilvl w:val="0"/>
          <w:numId w:val="2"/>
        </w:numPr>
        <w:tabs>
          <w:tab w:pos="667" w:val="left" w:leader="none"/>
          <w:tab w:pos="834" w:val="left" w:leader="none"/>
        </w:tabs>
        <w:spacing w:line="237" w:lineRule="auto" w:before="96" w:after="0"/>
        <w:ind w:left="834" w:right="915" w:hanging="341"/>
        <w:jc w:val="left"/>
        <w:rPr>
          <w:sz w:val="19"/>
        </w:rPr>
      </w:pPr>
      <w:r>
        <w:rPr>
          <w:b/>
          <w:sz w:val="19"/>
        </w:rPr>
        <w:t>Contact</w:t>
      </w:r>
      <w:r>
        <w:rPr>
          <w:b/>
          <w:spacing w:val="-3"/>
          <w:sz w:val="19"/>
        </w:rPr>
        <w:t> </w:t>
      </w:r>
      <w:r>
        <w:rPr>
          <w:b/>
          <w:sz w:val="19"/>
        </w:rPr>
        <w:t>with</w:t>
      </w:r>
      <w:r>
        <w:rPr>
          <w:b/>
          <w:spacing w:val="-2"/>
          <w:sz w:val="19"/>
        </w:rPr>
        <w:t> </w:t>
      </w:r>
      <w:r>
        <w:rPr>
          <w:b/>
          <w:sz w:val="19"/>
        </w:rPr>
        <w:t>Corrosive</w:t>
      </w:r>
      <w:r>
        <w:rPr>
          <w:b/>
          <w:spacing w:val="-3"/>
          <w:sz w:val="19"/>
        </w:rPr>
        <w:t> </w:t>
      </w:r>
      <w:r>
        <w:rPr>
          <w:b/>
          <w:sz w:val="19"/>
        </w:rPr>
        <w:t>Products</w:t>
      </w:r>
      <w:r>
        <w:rPr>
          <w:sz w:val="19"/>
        </w:rPr>
        <w:t>:</w:t>
      </w:r>
      <w:r>
        <w:rPr>
          <w:spacing w:val="-3"/>
          <w:sz w:val="19"/>
        </w:rPr>
        <w:t> </w:t>
      </w:r>
      <w:r>
        <w:rPr>
          <w:sz w:val="19"/>
        </w:rPr>
        <w:t>Including</w:t>
      </w:r>
      <w:r>
        <w:rPr>
          <w:spacing w:val="-3"/>
          <w:sz w:val="19"/>
        </w:rPr>
        <w:t> </w:t>
      </w:r>
      <w:r>
        <w:rPr>
          <w:sz w:val="19"/>
        </w:rPr>
        <w:t>green</w:t>
      </w:r>
      <w:r>
        <w:rPr>
          <w:spacing w:val="-3"/>
          <w:sz w:val="19"/>
        </w:rPr>
        <w:t> </w:t>
      </w:r>
      <w:r>
        <w:rPr>
          <w:sz w:val="19"/>
        </w:rPr>
        <w:t>or</w:t>
      </w:r>
      <w:r>
        <w:rPr>
          <w:spacing w:val="-3"/>
          <w:sz w:val="19"/>
        </w:rPr>
        <w:t> </w:t>
      </w:r>
      <w:r>
        <w:rPr>
          <w:sz w:val="19"/>
        </w:rPr>
        <w:t>wet</w:t>
      </w:r>
      <w:r>
        <w:rPr>
          <w:spacing w:val="-3"/>
          <w:sz w:val="19"/>
        </w:rPr>
        <w:t> </w:t>
      </w:r>
      <w:r>
        <w:rPr>
          <w:sz w:val="19"/>
        </w:rPr>
        <w:t>lumber,</w:t>
      </w:r>
      <w:r>
        <w:rPr>
          <w:spacing w:val="-3"/>
          <w:sz w:val="19"/>
        </w:rPr>
        <w:t> </w:t>
      </w:r>
      <w:r>
        <w:rPr>
          <w:sz w:val="19"/>
        </w:rPr>
        <w:t>or</w:t>
      </w:r>
      <w:r>
        <w:rPr>
          <w:spacing w:val="-3"/>
          <w:sz w:val="19"/>
        </w:rPr>
        <w:t> </w:t>
      </w:r>
      <w:r>
        <w:rPr>
          <w:sz w:val="19"/>
        </w:rPr>
        <w:t>insulation</w:t>
      </w:r>
      <w:r>
        <w:rPr>
          <w:spacing w:val="-3"/>
          <w:sz w:val="19"/>
        </w:rPr>
        <w:t> </w:t>
      </w:r>
      <w:r>
        <w:rPr>
          <w:sz w:val="19"/>
        </w:rPr>
        <w:t>causing</w:t>
      </w:r>
      <w:r>
        <w:rPr>
          <w:spacing w:val="-3"/>
          <w:sz w:val="19"/>
        </w:rPr>
        <w:t> </w:t>
      </w:r>
      <w:r>
        <w:rPr>
          <w:sz w:val="19"/>
        </w:rPr>
        <w:t>dampness</w:t>
      </w:r>
      <w:r>
        <w:rPr>
          <w:spacing w:val="-1"/>
          <w:sz w:val="19"/>
        </w:rPr>
        <w:t> </w:t>
      </w:r>
      <w:r>
        <w:rPr>
          <w:sz w:val="19"/>
        </w:rPr>
        <w:t>or corrosion. There is no claim if damage or perforation is caused by insulation material.</w:t>
      </w:r>
    </w:p>
    <w:p>
      <w:pPr>
        <w:pStyle w:val="ListParagraph"/>
        <w:numPr>
          <w:ilvl w:val="0"/>
          <w:numId w:val="2"/>
        </w:numPr>
        <w:tabs>
          <w:tab w:pos="655" w:val="left" w:leader="none"/>
        </w:tabs>
        <w:spacing w:line="240" w:lineRule="auto" w:before="105" w:after="0"/>
        <w:ind w:left="655" w:right="0" w:hanging="162"/>
        <w:jc w:val="left"/>
        <w:rPr>
          <w:sz w:val="19"/>
        </w:rPr>
      </w:pPr>
      <w:r>
        <w:rPr>
          <w:b/>
          <w:sz w:val="19"/>
        </w:rPr>
        <w:t>Animal</w:t>
      </w:r>
      <w:r>
        <w:rPr>
          <w:b/>
          <w:spacing w:val="-7"/>
          <w:sz w:val="19"/>
        </w:rPr>
        <w:t> </w:t>
      </w:r>
      <w:r>
        <w:rPr>
          <w:b/>
          <w:sz w:val="19"/>
        </w:rPr>
        <w:t>Waste</w:t>
      </w:r>
      <w:r>
        <w:rPr>
          <w:b/>
          <w:spacing w:val="-7"/>
          <w:sz w:val="19"/>
        </w:rPr>
        <w:t> </w:t>
      </w:r>
      <w:r>
        <w:rPr>
          <w:b/>
          <w:sz w:val="19"/>
        </w:rPr>
        <w:t>Contact</w:t>
      </w:r>
      <w:r>
        <w:rPr>
          <w:sz w:val="19"/>
        </w:rPr>
        <w:t>:</w:t>
      </w:r>
      <w:r>
        <w:rPr>
          <w:spacing w:val="-3"/>
          <w:sz w:val="19"/>
        </w:rPr>
        <w:t> </w:t>
      </w:r>
      <w:r>
        <w:rPr>
          <w:sz w:val="19"/>
        </w:rPr>
        <w:t>Includes</w:t>
      </w:r>
      <w:r>
        <w:rPr>
          <w:spacing w:val="-5"/>
          <w:sz w:val="19"/>
        </w:rPr>
        <w:t> </w:t>
      </w:r>
      <w:r>
        <w:rPr>
          <w:sz w:val="19"/>
        </w:rPr>
        <w:t>contact</w:t>
      </w:r>
      <w:r>
        <w:rPr>
          <w:spacing w:val="-7"/>
          <w:sz w:val="19"/>
        </w:rPr>
        <w:t> </w:t>
      </w:r>
      <w:r>
        <w:rPr>
          <w:sz w:val="19"/>
        </w:rPr>
        <w:t>with</w:t>
      </w:r>
      <w:r>
        <w:rPr>
          <w:spacing w:val="-5"/>
          <w:sz w:val="19"/>
        </w:rPr>
        <w:t> </w:t>
      </w:r>
      <w:r>
        <w:rPr>
          <w:sz w:val="19"/>
        </w:rPr>
        <w:t>animal</w:t>
      </w:r>
      <w:r>
        <w:rPr>
          <w:spacing w:val="-7"/>
          <w:sz w:val="19"/>
        </w:rPr>
        <w:t> </w:t>
      </w:r>
      <w:r>
        <w:rPr>
          <w:sz w:val="19"/>
        </w:rPr>
        <w:t>waste</w:t>
      </w:r>
      <w:r>
        <w:rPr>
          <w:spacing w:val="-7"/>
          <w:sz w:val="19"/>
        </w:rPr>
        <w:t> </w:t>
      </w:r>
      <w:r>
        <w:rPr>
          <w:sz w:val="19"/>
        </w:rPr>
        <w:t>or</w:t>
      </w:r>
      <w:r>
        <w:rPr>
          <w:spacing w:val="-6"/>
          <w:sz w:val="19"/>
        </w:rPr>
        <w:t> </w:t>
      </w:r>
      <w:r>
        <w:rPr>
          <w:sz w:val="19"/>
        </w:rPr>
        <w:t>its</w:t>
      </w:r>
      <w:r>
        <w:rPr>
          <w:spacing w:val="-7"/>
          <w:sz w:val="19"/>
        </w:rPr>
        <w:t> </w:t>
      </w:r>
      <w:r>
        <w:rPr>
          <w:sz w:val="19"/>
        </w:rPr>
        <w:t>by-</w:t>
      </w:r>
      <w:r>
        <w:rPr>
          <w:spacing w:val="-2"/>
          <w:sz w:val="19"/>
        </w:rPr>
        <w:t>products.</w:t>
      </w:r>
    </w:p>
    <w:p>
      <w:pPr>
        <w:pStyle w:val="ListParagraph"/>
        <w:numPr>
          <w:ilvl w:val="0"/>
          <w:numId w:val="2"/>
        </w:numPr>
        <w:tabs>
          <w:tab w:pos="693" w:val="left" w:leader="none"/>
          <w:tab w:pos="827" w:val="left" w:leader="none"/>
        </w:tabs>
        <w:spacing w:line="235" w:lineRule="auto" w:before="93" w:after="0"/>
        <w:ind w:left="827" w:right="165" w:hanging="334"/>
        <w:jc w:val="both"/>
        <w:rPr>
          <w:sz w:val="19"/>
        </w:rPr>
      </w:pPr>
      <w:r>
        <w:rPr>
          <w:b/>
          <w:sz w:val="19"/>
        </w:rPr>
        <w:t>Abnormal Environments</w:t>
      </w:r>
      <w:r>
        <w:rPr>
          <w:sz w:val="19"/>
        </w:rPr>
        <w:t>: Installations near chemical, industrial, or coastal areas, and other aggressive environments such as humid area, tropical area, the place within one mile distance from the seashore, the vicinity of chemical or iron industries etc.</w:t>
      </w:r>
    </w:p>
    <w:p>
      <w:pPr>
        <w:pStyle w:val="ListParagraph"/>
        <w:numPr>
          <w:ilvl w:val="0"/>
          <w:numId w:val="2"/>
        </w:numPr>
        <w:tabs>
          <w:tab w:pos="667" w:val="left" w:leader="none"/>
          <w:tab w:pos="832" w:val="left" w:leader="none"/>
        </w:tabs>
        <w:spacing w:line="232" w:lineRule="auto" w:before="106" w:after="0"/>
        <w:ind w:left="832" w:right="1123" w:hanging="339"/>
        <w:jc w:val="left"/>
        <w:rPr>
          <w:sz w:val="19"/>
        </w:rPr>
      </w:pPr>
      <w:r>
        <w:rPr>
          <w:b/>
          <w:sz w:val="19"/>
        </w:rPr>
        <w:t>Force</w:t>
      </w:r>
      <w:r>
        <w:rPr>
          <w:b/>
          <w:spacing w:val="-3"/>
          <w:sz w:val="19"/>
        </w:rPr>
        <w:t> </w:t>
      </w:r>
      <w:r>
        <w:rPr>
          <w:b/>
          <w:sz w:val="19"/>
        </w:rPr>
        <w:t>Majeure</w:t>
      </w:r>
      <w:r>
        <w:rPr>
          <w:b/>
          <w:spacing w:val="-3"/>
          <w:sz w:val="19"/>
        </w:rPr>
        <w:t> </w:t>
      </w:r>
      <w:r>
        <w:rPr>
          <w:b/>
          <w:sz w:val="19"/>
        </w:rPr>
        <w:t>Events:</w:t>
      </w:r>
      <w:r>
        <w:rPr>
          <w:b/>
          <w:spacing w:val="-3"/>
          <w:sz w:val="19"/>
        </w:rPr>
        <w:t> </w:t>
      </w:r>
      <w:r>
        <w:rPr>
          <w:b/>
          <w:sz w:val="19"/>
        </w:rPr>
        <w:t>Any</w:t>
      </w:r>
      <w:r>
        <w:rPr>
          <w:b/>
          <w:spacing w:val="-1"/>
          <w:sz w:val="19"/>
        </w:rPr>
        <w:t> </w:t>
      </w:r>
      <w:r>
        <w:rPr>
          <w:sz w:val="19"/>
        </w:rPr>
        <w:t>damage</w:t>
      </w:r>
      <w:r>
        <w:rPr>
          <w:spacing w:val="-3"/>
          <w:sz w:val="19"/>
        </w:rPr>
        <w:t> </w:t>
      </w:r>
      <w:r>
        <w:rPr>
          <w:sz w:val="19"/>
        </w:rPr>
        <w:t>caused</w:t>
      </w:r>
      <w:r>
        <w:rPr>
          <w:spacing w:val="-3"/>
          <w:sz w:val="19"/>
        </w:rPr>
        <w:t> </w:t>
      </w:r>
      <w:r>
        <w:rPr>
          <w:sz w:val="19"/>
        </w:rPr>
        <w:t>by</w:t>
      </w:r>
      <w:r>
        <w:rPr>
          <w:spacing w:val="-8"/>
          <w:sz w:val="19"/>
        </w:rPr>
        <w:t> </w:t>
      </w:r>
      <w:r>
        <w:rPr>
          <w:sz w:val="19"/>
        </w:rPr>
        <w:t>natural</w:t>
      </w:r>
      <w:r>
        <w:rPr>
          <w:spacing w:val="-4"/>
          <w:sz w:val="19"/>
        </w:rPr>
        <w:t> </w:t>
      </w:r>
      <w:r>
        <w:rPr>
          <w:sz w:val="19"/>
        </w:rPr>
        <w:t>disasters,</w:t>
      </w:r>
      <w:r>
        <w:rPr>
          <w:spacing w:val="-1"/>
          <w:sz w:val="19"/>
        </w:rPr>
        <w:t> </w:t>
      </w:r>
      <w:r>
        <w:rPr>
          <w:sz w:val="19"/>
        </w:rPr>
        <w:t>fire,</w:t>
      </w:r>
      <w:r>
        <w:rPr>
          <w:spacing w:val="-3"/>
          <w:sz w:val="19"/>
        </w:rPr>
        <w:t> </w:t>
      </w:r>
      <w:r>
        <w:rPr>
          <w:sz w:val="19"/>
        </w:rPr>
        <w:t>flood,</w:t>
      </w:r>
      <w:r>
        <w:rPr>
          <w:spacing w:val="-1"/>
          <w:sz w:val="19"/>
        </w:rPr>
        <w:t> </w:t>
      </w:r>
      <w:r>
        <w:rPr>
          <w:sz w:val="19"/>
        </w:rPr>
        <w:t>explosions,</w:t>
      </w:r>
      <w:r>
        <w:rPr>
          <w:spacing w:val="-3"/>
          <w:sz w:val="19"/>
        </w:rPr>
        <w:t> </w:t>
      </w:r>
      <w:r>
        <w:rPr>
          <w:sz w:val="19"/>
        </w:rPr>
        <w:t>or</w:t>
      </w:r>
      <w:r>
        <w:rPr>
          <w:spacing w:val="-3"/>
          <w:sz w:val="19"/>
        </w:rPr>
        <w:t> </w:t>
      </w:r>
      <w:r>
        <w:rPr>
          <w:sz w:val="19"/>
        </w:rPr>
        <w:t>similar </w:t>
      </w:r>
      <w:r>
        <w:rPr>
          <w:spacing w:val="-2"/>
          <w:sz w:val="19"/>
        </w:rPr>
        <w:t>incidents.</w:t>
      </w:r>
    </w:p>
    <w:p>
      <w:pPr>
        <w:pStyle w:val="ListParagraph"/>
        <w:numPr>
          <w:ilvl w:val="0"/>
          <w:numId w:val="2"/>
        </w:numPr>
        <w:tabs>
          <w:tab w:pos="667" w:val="left" w:leader="none"/>
          <w:tab w:pos="832" w:val="left" w:leader="none"/>
        </w:tabs>
        <w:spacing w:line="237" w:lineRule="auto" w:before="95" w:after="0"/>
        <w:ind w:left="832" w:right="502" w:hanging="339"/>
        <w:jc w:val="left"/>
        <w:rPr>
          <w:sz w:val="19"/>
        </w:rPr>
      </w:pPr>
      <w:r>
        <w:rPr>
          <w:b/>
          <w:sz w:val="19"/>
        </w:rPr>
        <w:t>Misuse</w:t>
      </w:r>
      <w:r>
        <w:rPr>
          <w:b/>
          <w:spacing w:val="-3"/>
          <w:sz w:val="19"/>
        </w:rPr>
        <w:t> </w:t>
      </w:r>
      <w:r>
        <w:rPr>
          <w:b/>
          <w:sz w:val="19"/>
        </w:rPr>
        <w:t>or</w:t>
      </w:r>
      <w:r>
        <w:rPr>
          <w:b/>
          <w:spacing w:val="-3"/>
          <w:sz w:val="19"/>
        </w:rPr>
        <w:t> </w:t>
      </w:r>
      <w:r>
        <w:rPr>
          <w:b/>
          <w:sz w:val="19"/>
        </w:rPr>
        <w:t>Negligence:</w:t>
      </w:r>
      <w:r>
        <w:rPr>
          <w:b/>
          <w:spacing w:val="-3"/>
          <w:sz w:val="19"/>
        </w:rPr>
        <w:t> </w:t>
      </w:r>
      <w:r>
        <w:rPr>
          <w:b/>
          <w:sz w:val="19"/>
        </w:rPr>
        <w:t>Improper</w:t>
      </w:r>
      <w:r>
        <w:rPr>
          <w:b/>
          <w:spacing w:val="-3"/>
          <w:sz w:val="19"/>
        </w:rPr>
        <w:t> </w:t>
      </w:r>
      <w:r>
        <w:rPr>
          <w:sz w:val="19"/>
        </w:rPr>
        <w:t>storage,</w:t>
      </w:r>
      <w:r>
        <w:rPr>
          <w:spacing w:val="-3"/>
          <w:sz w:val="19"/>
        </w:rPr>
        <w:t> </w:t>
      </w:r>
      <w:r>
        <w:rPr>
          <w:sz w:val="19"/>
        </w:rPr>
        <w:t>handling,</w:t>
      </w:r>
      <w:r>
        <w:rPr>
          <w:spacing w:val="-1"/>
          <w:sz w:val="19"/>
        </w:rPr>
        <w:t> </w:t>
      </w:r>
      <w:r>
        <w:rPr>
          <w:sz w:val="19"/>
        </w:rPr>
        <w:t>improper</w:t>
      </w:r>
      <w:r>
        <w:rPr>
          <w:spacing w:val="-3"/>
          <w:sz w:val="19"/>
        </w:rPr>
        <w:t> </w:t>
      </w:r>
      <w:r>
        <w:rPr>
          <w:sz w:val="19"/>
        </w:rPr>
        <w:t>transportation</w:t>
      </w:r>
      <w:r>
        <w:rPr>
          <w:spacing w:val="-3"/>
          <w:sz w:val="19"/>
        </w:rPr>
        <w:t> </w:t>
      </w:r>
      <w:r>
        <w:rPr>
          <w:sz w:val="19"/>
        </w:rPr>
        <w:t>or</w:t>
      </w:r>
      <w:r>
        <w:rPr>
          <w:spacing w:val="-3"/>
          <w:sz w:val="19"/>
        </w:rPr>
        <w:t> </w:t>
      </w:r>
      <w:r>
        <w:rPr>
          <w:sz w:val="19"/>
        </w:rPr>
        <w:t>failure</w:t>
      </w:r>
      <w:r>
        <w:rPr>
          <w:spacing w:val="-3"/>
          <w:sz w:val="19"/>
        </w:rPr>
        <w:t> </w:t>
      </w:r>
      <w:r>
        <w:rPr>
          <w:sz w:val="19"/>
        </w:rPr>
        <w:t>to</w:t>
      </w:r>
      <w:r>
        <w:rPr>
          <w:spacing w:val="-1"/>
          <w:sz w:val="19"/>
        </w:rPr>
        <w:t> </w:t>
      </w:r>
      <w:r>
        <w:rPr>
          <w:sz w:val="19"/>
        </w:rPr>
        <w:t>comply</w:t>
      </w:r>
      <w:r>
        <w:rPr>
          <w:spacing w:val="-4"/>
          <w:sz w:val="19"/>
        </w:rPr>
        <w:t> </w:t>
      </w:r>
      <w:r>
        <w:rPr>
          <w:sz w:val="19"/>
        </w:rPr>
        <w:t>with</w:t>
      </w:r>
      <w:r>
        <w:rPr>
          <w:spacing w:val="-1"/>
          <w:sz w:val="19"/>
        </w:rPr>
        <w:t> </w:t>
      </w:r>
      <w:r>
        <w:rPr>
          <w:sz w:val="19"/>
        </w:rPr>
        <w:t>care instructions by buyer.</w:t>
      </w:r>
    </w:p>
    <w:p>
      <w:pPr>
        <w:pStyle w:val="ListParagraph"/>
        <w:spacing w:after="0" w:line="237" w:lineRule="auto"/>
        <w:jc w:val="left"/>
        <w:rPr>
          <w:sz w:val="19"/>
        </w:rPr>
        <w:sectPr>
          <w:pgSz w:w="11910" w:h="16840"/>
          <w:pgMar w:top="1920" w:bottom="280" w:left="1275" w:right="1275"/>
        </w:sectPr>
      </w:pPr>
    </w:p>
    <w:p>
      <w:pPr>
        <w:pStyle w:val="Heading1"/>
        <w:spacing w:before="135"/>
        <w:ind w:left="138"/>
      </w:pPr>
      <w:r>
        <w:rPr/>
        <w:t>Disclaimer</w:t>
      </w:r>
      <w:r>
        <w:rPr>
          <w:spacing w:val="-7"/>
        </w:rPr>
        <w:t> </w:t>
      </w:r>
      <w:r>
        <w:rPr/>
        <w:t>of</w:t>
      </w:r>
      <w:r>
        <w:rPr>
          <w:spacing w:val="-6"/>
        </w:rPr>
        <w:t> </w:t>
      </w:r>
      <w:r>
        <w:rPr/>
        <w:t>Other</w:t>
      </w:r>
      <w:r>
        <w:rPr>
          <w:spacing w:val="-7"/>
        </w:rPr>
        <w:t> </w:t>
      </w:r>
      <w:r>
        <w:rPr>
          <w:spacing w:val="-2"/>
        </w:rPr>
        <w:t>Warranties</w:t>
      </w:r>
    </w:p>
    <w:p>
      <w:pPr>
        <w:pStyle w:val="BodyText"/>
        <w:spacing w:line="247" w:lineRule="auto" w:before="103"/>
        <w:ind w:left="131" w:right="364" w:firstLine="12"/>
        <w:jc w:val="both"/>
      </w:pPr>
      <w:r>
        <w:rPr/>
        <w:t>Except as expressly stated in this Warranty Certificate, SMART ROOF disclaims, and the Buyer waives, any and</w:t>
      </w:r>
      <w:r>
        <w:rPr>
          <w:spacing w:val="40"/>
        </w:rPr>
        <w:t> </w:t>
      </w:r>
      <w:r>
        <w:rPr/>
        <w:t>all other warranties, whether express or implied, oral or written. This includes, but is not limited to, implied warranties of merchantability or fitness for a particular purpose.</w:t>
      </w:r>
    </w:p>
    <w:p>
      <w:pPr>
        <w:pStyle w:val="BodyText"/>
        <w:spacing w:line="244" w:lineRule="auto" w:before="115"/>
        <w:ind w:left="133" w:right="261" w:hanging="8"/>
      </w:pPr>
      <w:r>
        <w:rPr/>
        <w:t>This Warranty Certificate outlines the full extent of</w:t>
      </w:r>
      <w:r>
        <w:rPr>
          <w:spacing w:val="20"/>
        </w:rPr>
        <w:t> </w:t>
      </w:r>
      <w:r>
        <w:rPr/>
        <w:t>the Company’s obligations, and no other warranties are</w:t>
      </w:r>
      <w:r>
        <w:rPr>
          <w:spacing w:val="40"/>
        </w:rPr>
        <w:t> </w:t>
      </w:r>
      <w:r>
        <w:rPr>
          <w:spacing w:val="-2"/>
        </w:rPr>
        <w:t>applicable.</w:t>
      </w:r>
    </w:p>
    <w:p>
      <w:pPr>
        <w:pStyle w:val="BodyText"/>
        <w:spacing w:before="137"/>
      </w:pPr>
    </w:p>
    <w:p>
      <w:pPr>
        <w:pStyle w:val="Heading1"/>
        <w:ind w:left="138"/>
      </w:pPr>
      <w:r>
        <w:rPr/>
        <w:t>Limitation</w:t>
      </w:r>
      <w:r>
        <w:rPr>
          <w:spacing w:val="-6"/>
        </w:rPr>
        <w:t> </w:t>
      </w:r>
      <w:r>
        <w:rPr/>
        <w:t>of</w:t>
      </w:r>
      <w:r>
        <w:rPr>
          <w:spacing w:val="-4"/>
        </w:rPr>
        <w:t> </w:t>
      </w:r>
      <w:r>
        <w:rPr/>
        <w:t>Remedies</w:t>
      </w:r>
      <w:r>
        <w:rPr>
          <w:spacing w:val="-8"/>
        </w:rPr>
        <w:t> </w:t>
      </w:r>
      <w:r>
        <w:rPr/>
        <w:t>and</w:t>
      </w:r>
      <w:r>
        <w:rPr>
          <w:spacing w:val="-6"/>
        </w:rPr>
        <w:t> </w:t>
      </w:r>
      <w:r>
        <w:rPr>
          <w:spacing w:val="-2"/>
        </w:rPr>
        <w:t>Liability</w:t>
      </w:r>
    </w:p>
    <w:p>
      <w:pPr>
        <w:pStyle w:val="BodyText"/>
        <w:spacing w:line="249" w:lineRule="auto" w:before="106"/>
        <w:ind w:left="126" w:right="231"/>
        <w:jc w:val="both"/>
      </w:pPr>
      <w:r>
        <w:rPr/>
        <w:t>The Buyer’s sole and exclusive remedy under this warranty is limited to the repair or replacement of the defective portiononlyandnotthewholeportionofthewarrantedproduct.TheBuyeragreesthatnootherremedies, liabilities, or claims shall be available, including but not limited to indirect, special, punitive, or consequential damages (such as loss of use, business, profits, sales ,injury to person or property ,or any other incidental losses). All other remedies are expressly waived and excluded. The warranty is applicable for retail segment sales only and not for Project sales.</w:t>
      </w:r>
    </w:p>
    <w:p>
      <w:pPr>
        <w:pStyle w:val="BodyText"/>
        <w:spacing w:line="249" w:lineRule="auto" w:before="104"/>
        <w:ind w:left="133" w:right="310" w:hanging="8"/>
        <w:jc w:val="both"/>
      </w:pPr>
      <w:r>
        <w:rPr/>
        <w:t>The maximum liability of the Company, in any circumstance, shall not exceed the invoice value of the product. All costs related to dismantling, installation, reinstallation, and transportation are the Buyer’s responsibility, and the Company holds no obligation for these expenses.</w:t>
      </w:r>
    </w:p>
    <w:p>
      <w:pPr>
        <w:pStyle w:val="BodyText"/>
      </w:pPr>
    </w:p>
    <w:p>
      <w:pPr>
        <w:pStyle w:val="BodyText"/>
        <w:spacing w:before="7"/>
      </w:pPr>
    </w:p>
    <w:p>
      <w:pPr>
        <w:pStyle w:val="Heading1"/>
        <w:ind w:left="133"/>
        <w:jc w:val="left"/>
      </w:pPr>
      <w:r>
        <w:rPr/>
        <w:t>Claims</w:t>
      </w:r>
      <w:r>
        <w:rPr>
          <w:spacing w:val="-8"/>
        </w:rPr>
        <w:t> </w:t>
      </w:r>
      <w:r>
        <w:rPr>
          <w:spacing w:val="-2"/>
        </w:rPr>
        <w:t>Procedure</w:t>
      </w:r>
    </w:p>
    <w:p>
      <w:pPr>
        <w:pStyle w:val="BodyText"/>
        <w:spacing w:line="247" w:lineRule="auto" w:before="103"/>
        <w:ind w:left="141" w:right="261" w:firstLine="2"/>
      </w:pPr>
      <w:r>
        <w:rPr/>
        <w:t>In</w:t>
      </w:r>
      <w:r>
        <w:rPr>
          <w:spacing w:val="-1"/>
        </w:rPr>
        <w:t> </w:t>
      </w:r>
      <w:r>
        <w:rPr/>
        <w:t>the</w:t>
      </w:r>
      <w:r>
        <w:rPr>
          <w:spacing w:val="-3"/>
        </w:rPr>
        <w:t> </w:t>
      </w:r>
      <w:r>
        <w:rPr/>
        <w:t>event</w:t>
      </w:r>
      <w:r>
        <w:rPr>
          <w:spacing w:val="-2"/>
        </w:rPr>
        <w:t> </w:t>
      </w:r>
      <w:r>
        <w:rPr/>
        <w:t>of a</w:t>
      </w:r>
      <w:r>
        <w:rPr>
          <w:spacing w:val="-3"/>
        </w:rPr>
        <w:t> </w:t>
      </w:r>
      <w:r>
        <w:rPr/>
        <w:t>warranty</w:t>
      </w:r>
      <w:r>
        <w:rPr>
          <w:spacing w:val="-6"/>
        </w:rPr>
        <w:t> </w:t>
      </w:r>
      <w:r>
        <w:rPr/>
        <w:t>claim,</w:t>
      </w:r>
      <w:r>
        <w:rPr>
          <w:spacing w:val="-1"/>
        </w:rPr>
        <w:t> </w:t>
      </w:r>
      <w:r>
        <w:rPr/>
        <w:t>the</w:t>
      </w:r>
      <w:r>
        <w:rPr>
          <w:spacing w:val="-3"/>
        </w:rPr>
        <w:t> </w:t>
      </w:r>
      <w:r>
        <w:rPr/>
        <w:t>Buyer</w:t>
      </w:r>
      <w:r>
        <w:rPr>
          <w:spacing w:val="-3"/>
        </w:rPr>
        <w:t> </w:t>
      </w:r>
      <w:r>
        <w:rPr/>
        <w:t>must</w:t>
      </w:r>
      <w:r>
        <w:rPr>
          <w:spacing w:val="-1"/>
        </w:rPr>
        <w:t> </w:t>
      </w:r>
      <w:r>
        <w:rPr/>
        <w:t>provide</w:t>
      </w:r>
      <w:r>
        <w:rPr>
          <w:spacing w:val="-3"/>
        </w:rPr>
        <w:t> </w:t>
      </w:r>
      <w:r>
        <w:rPr/>
        <w:t>evidence</w:t>
      </w:r>
      <w:r>
        <w:rPr>
          <w:spacing w:val="-3"/>
        </w:rPr>
        <w:t> </w:t>
      </w:r>
      <w:r>
        <w:rPr/>
        <w:t>that</w:t>
      </w:r>
      <w:r>
        <w:rPr>
          <w:spacing w:val="-3"/>
        </w:rPr>
        <w:t> </w:t>
      </w:r>
      <w:r>
        <w:rPr/>
        <w:t>the</w:t>
      </w:r>
      <w:r>
        <w:rPr>
          <w:spacing w:val="-4"/>
        </w:rPr>
        <w:t> </w:t>
      </w:r>
      <w:r>
        <w:rPr/>
        <w:t>failure</w:t>
      </w:r>
      <w:r>
        <w:rPr>
          <w:spacing w:val="-1"/>
        </w:rPr>
        <w:t> </w:t>
      </w:r>
      <w:r>
        <w:rPr/>
        <w:t>was</w:t>
      </w:r>
      <w:r>
        <w:rPr>
          <w:spacing w:val="-1"/>
        </w:rPr>
        <w:t> </w:t>
      </w:r>
      <w:r>
        <w:rPr/>
        <w:t>due</w:t>
      </w:r>
      <w:r>
        <w:rPr>
          <w:spacing w:val="-3"/>
        </w:rPr>
        <w:t> </w:t>
      </w:r>
      <w:r>
        <w:rPr/>
        <w:t>to</w:t>
      </w:r>
      <w:r>
        <w:rPr>
          <w:spacing w:val="-1"/>
        </w:rPr>
        <w:t> </w:t>
      </w:r>
      <w:r>
        <w:rPr/>
        <w:t>a</w:t>
      </w:r>
      <w:r>
        <w:rPr>
          <w:spacing w:val="-4"/>
        </w:rPr>
        <w:t> </w:t>
      </w:r>
      <w:r>
        <w:rPr/>
        <w:t>breach</w:t>
      </w:r>
      <w:r>
        <w:rPr>
          <w:spacing w:val="-1"/>
        </w:rPr>
        <w:t> </w:t>
      </w:r>
      <w:r>
        <w:rPr/>
        <w:t>of</w:t>
      </w:r>
      <w:r>
        <w:rPr>
          <w:spacing w:val="-3"/>
        </w:rPr>
        <w:t> </w:t>
      </w:r>
      <w:r>
        <w:rPr/>
        <w:t>this</w:t>
      </w:r>
      <w:r>
        <w:rPr>
          <w:spacing w:val="-1"/>
        </w:rPr>
        <w:t> </w:t>
      </w:r>
      <w:r>
        <w:rPr/>
        <w:t>limited </w:t>
      </w:r>
      <w:r>
        <w:rPr>
          <w:spacing w:val="-2"/>
        </w:rPr>
        <w:t>warranty.</w:t>
      </w:r>
    </w:p>
    <w:p>
      <w:pPr>
        <w:pStyle w:val="Heading1"/>
        <w:numPr>
          <w:ilvl w:val="0"/>
          <w:numId w:val="3"/>
        </w:numPr>
        <w:tabs>
          <w:tab w:pos="695" w:val="left" w:leader="none"/>
        </w:tabs>
        <w:spacing w:line="240" w:lineRule="auto" w:before="105" w:after="0"/>
        <w:ind w:left="695" w:right="0" w:hanging="194"/>
        <w:jc w:val="left"/>
      </w:pPr>
      <w:r>
        <w:rPr/>
        <w:t>Written</w:t>
      </w:r>
      <w:r>
        <w:rPr>
          <w:spacing w:val="-9"/>
        </w:rPr>
        <w:t> </w:t>
      </w:r>
      <w:r>
        <w:rPr>
          <w:spacing w:val="-2"/>
        </w:rPr>
        <w:t>Notice</w:t>
      </w:r>
    </w:p>
    <w:p>
      <w:pPr>
        <w:pStyle w:val="BodyText"/>
        <w:spacing w:before="2"/>
        <w:ind w:left="1185" w:hanging="351"/>
      </w:pPr>
      <w:r>
        <w:rPr/>
        <w:t>The</w:t>
      </w:r>
      <w:r>
        <w:rPr>
          <w:spacing w:val="-6"/>
        </w:rPr>
        <w:t> </w:t>
      </w:r>
      <w:r>
        <w:rPr/>
        <w:t>Buyer</w:t>
      </w:r>
      <w:r>
        <w:rPr>
          <w:spacing w:val="-3"/>
        </w:rPr>
        <w:t> </w:t>
      </w:r>
      <w:r>
        <w:rPr/>
        <w:t>must</w:t>
      </w:r>
      <w:r>
        <w:rPr>
          <w:spacing w:val="-5"/>
        </w:rPr>
        <w:t> </w:t>
      </w:r>
      <w:r>
        <w:rPr/>
        <w:t>submit</w:t>
      </w:r>
      <w:r>
        <w:rPr>
          <w:spacing w:val="-3"/>
        </w:rPr>
        <w:t> </w:t>
      </w:r>
      <w:r>
        <w:rPr/>
        <w:t>a</w:t>
      </w:r>
      <w:r>
        <w:rPr>
          <w:spacing w:val="-5"/>
        </w:rPr>
        <w:t> </w:t>
      </w:r>
      <w:r>
        <w:rPr/>
        <w:t>written</w:t>
      </w:r>
      <w:r>
        <w:rPr>
          <w:spacing w:val="-4"/>
        </w:rPr>
        <w:t> </w:t>
      </w:r>
      <w:r>
        <w:rPr/>
        <w:t>notice</w:t>
      </w:r>
      <w:r>
        <w:rPr>
          <w:spacing w:val="-5"/>
        </w:rPr>
        <w:t> </w:t>
      </w:r>
      <w:r>
        <w:rPr>
          <w:spacing w:val="-2"/>
        </w:rPr>
        <w:t>containing:</w:t>
      </w:r>
    </w:p>
    <w:p>
      <w:pPr>
        <w:pStyle w:val="ListParagraph"/>
        <w:numPr>
          <w:ilvl w:val="1"/>
          <w:numId w:val="3"/>
        </w:numPr>
        <w:tabs>
          <w:tab w:pos="1331" w:val="left" w:leader="none"/>
        </w:tabs>
        <w:spacing w:line="240" w:lineRule="auto" w:before="96" w:after="0"/>
        <w:ind w:left="1331" w:right="0" w:hanging="146"/>
        <w:jc w:val="left"/>
        <w:rPr>
          <w:sz w:val="19"/>
        </w:rPr>
      </w:pPr>
      <w:r>
        <w:rPr>
          <w:sz w:val="19"/>
        </w:rPr>
        <w:t>Details</w:t>
      </w:r>
      <w:r>
        <w:rPr>
          <w:spacing w:val="-5"/>
          <w:sz w:val="19"/>
        </w:rPr>
        <w:t> </w:t>
      </w:r>
      <w:r>
        <w:rPr>
          <w:sz w:val="19"/>
        </w:rPr>
        <w:t>sufficient</w:t>
      </w:r>
      <w:r>
        <w:rPr>
          <w:spacing w:val="-4"/>
          <w:sz w:val="19"/>
        </w:rPr>
        <w:t> </w:t>
      </w:r>
      <w:r>
        <w:rPr>
          <w:sz w:val="19"/>
        </w:rPr>
        <w:t>to</w:t>
      </w:r>
      <w:r>
        <w:rPr>
          <w:spacing w:val="-5"/>
          <w:sz w:val="19"/>
        </w:rPr>
        <w:t> </w:t>
      </w:r>
      <w:r>
        <w:rPr>
          <w:sz w:val="19"/>
        </w:rPr>
        <w:t>identify</w:t>
      </w:r>
      <w:r>
        <w:rPr>
          <w:spacing w:val="-10"/>
          <w:sz w:val="19"/>
        </w:rPr>
        <w:t> </w:t>
      </w:r>
      <w:r>
        <w:rPr>
          <w:sz w:val="19"/>
        </w:rPr>
        <w:t>the</w:t>
      </w:r>
      <w:r>
        <w:rPr>
          <w:spacing w:val="-4"/>
          <w:sz w:val="19"/>
        </w:rPr>
        <w:t> </w:t>
      </w:r>
      <w:r>
        <w:rPr>
          <w:spacing w:val="-2"/>
          <w:sz w:val="19"/>
        </w:rPr>
        <w:t>Buyer.</w:t>
      </w:r>
    </w:p>
    <w:p>
      <w:pPr>
        <w:pStyle w:val="ListParagraph"/>
        <w:numPr>
          <w:ilvl w:val="1"/>
          <w:numId w:val="3"/>
        </w:numPr>
        <w:tabs>
          <w:tab w:pos="1331" w:val="left" w:leader="none"/>
        </w:tabs>
        <w:spacing w:line="240" w:lineRule="auto" w:before="103" w:after="0"/>
        <w:ind w:left="1331" w:right="0" w:hanging="146"/>
        <w:jc w:val="left"/>
        <w:rPr>
          <w:sz w:val="19"/>
        </w:rPr>
      </w:pPr>
      <w:r>
        <w:rPr>
          <w:sz w:val="19"/>
        </w:rPr>
        <w:t>All</w:t>
      </w:r>
      <w:r>
        <w:rPr>
          <w:spacing w:val="-6"/>
          <w:sz w:val="19"/>
        </w:rPr>
        <w:t> </w:t>
      </w:r>
      <w:r>
        <w:rPr>
          <w:sz w:val="19"/>
        </w:rPr>
        <w:t>obtained</w:t>
      </w:r>
      <w:r>
        <w:rPr>
          <w:spacing w:val="-6"/>
          <w:sz w:val="19"/>
        </w:rPr>
        <w:t> </w:t>
      </w:r>
      <w:r>
        <w:rPr>
          <w:sz w:val="19"/>
        </w:rPr>
        <w:t>information</w:t>
      </w:r>
      <w:r>
        <w:rPr>
          <w:spacing w:val="-4"/>
          <w:sz w:val="19"/>
        </w:rPr>
        <w:t> </w:t>
      </w:r>
      <w:r>
        <w:rPr>
          <w:sz w:val="19"/>
        </w:rPr>
        <w:t>about</w:t>
      </w:r>
      <w:r>
        <w:rPr>
          <w:spacing w:val="-6"/>
          <w:sz w:val="19"/>
        </w:rPr>
        <w:t> </w:t>
      </w:r>
      <w:r>
        <w:rPr>
          <w:sz w:val="19"/>
        </w:rPr>
        <w:t>the</w:t>
      </w:r>
      <w:r>
        <w:rPr>
          <w:spacing w:val="-5"/>
          <w:sz w:val="19"/>
        </w:rPr>
        <w:t> </w:t>
      </w:r>
      <w:r>
        <w:rPr>
          <w:sz w:val="19"/>
        </w:rPr>
        <w:t>time,</w:t>
      </w:r>
      <w:r>
        <w:rPr>
          <w:spacing w:val="-6"/>
          <w:sz w:val="19"/>
        </w:rPr>
        <w:t> </w:t>
      </w:r>
      <w:r>
        <w:rPr>
          <w:sz w:val="19"/>
        </w:rPr>
        <w:t>place</w:t>
      </w:r>
      <w:r>
        <w:rPr>
          <w:spacing w:val="-5"/>
          <w:sz w:val="19"/>
        </w:rPr>
        <w:t> </w:t>
      </w:r>
      <w:r>
        <w:rPr>
          <w:sz w:val="19"/>
        </w:rPr>
        <w:t>,and</w:t>
      </w:r>
      <w:r>
        <w:rPr>
          <w:spacing w:val="-4"/>
          <w:sz w:val="19"/>
        </w:rPr>
        <w:t> </w:t>
      </w:r>
      <w:r>
        <w:rPr>
          <w:sz w:val="19"/>
        </w:rPr>
        <w:t>circumstances</w:t>
      </w:r>
      <w:r>
        <w:rPr>
          <w:spacing w:val="-6"/>
          <w:sz w:val="19"/>
        </w:rPr>
        <w:t> </w:t>
      </w:r>
      <w:r>
        <w:rPr>
          <w:sz w:val="19"/>
        </w:rPr>
        <w:t>of</w:t>
      </w:r>
      <w:r>
        <w:rPr>
          <w:spacing w:val="-5"/>
          <w:sz w:val="19"/>
        </w:rPr>
        <w:t> </w:t>
      </w:r>
      <w:r>
        <w:rPr>
          <w:sz w:val="19"/>
        </w:rPr>
        <w:t>the</w:t>
      </w:r>
      <w:r>
        <w:rPr>
          <w:spacing w:val="-6"/>
          <w:sz w:val="19"/>
        </w:rPr>
        <w:t> </w:t>
      </w:r>
      <w:r>
        <w:rPr>
          <w:spacing w:val="-2"/>
          <w:sz w:val="19"/>
        </w:rPr>
        <w:t>claim</w:t>
      </w:r>
    </w:p>
    <w:p>
      <w:pPr>
        <w:pStyle w:val="ListParagraph"/>
        <w:numPr>
          <w:ilvl w:val="1"/>
          <w:numId w:val="3"/>
        </w:numPr>
        <w:tabs>
          <w:tab w:pos="1351" w:val="left" w:leader="none"/>
          <w:tab w:pos="1535" w:val="left" w:leader="none"/>
        </w:tabs>
        <w:spacing w:line="235" w:lineRule="auto" w:before="92" w:after="0"/>
        <w:ind w:left="1535" w:right="193" w:hanging="351"/>
        <w:jc w:val="left"/>
        <w:rPr>
          <w:sz w:val="19"/>
        </w:rPr>
      </w:pPr>
      <w:r>
        <w:rPr>
          <w:sz w:val="19"/>
        </w:rPr>
        <w:t>Supporting</w:t>
      </w:r>
      <w:r>
        <w:rPr>
          <w:spacing w:val="-5"/>
          <w:sz w:val="19"/>
        </w:rPr>
        <w:t> </w:t>
      </w:r>
      <w:r>
        <w:rPr>
          <w:sz w:val="19"/>
        </w:rPr>
        <w:t>documentation,</w:t>
      </w:r>
      <w:r>
        <w:rPr>
          <w:spacing w:val="-4"/>
          <w:sz w:val="19"/>
        </w:rPr>
        <w:t> </w:t>
      </w:r>
      <w:r>
        <w:rPr>
          <w:sz w:val="19"/>
        </w:rPr>
        <w:t>including</w:t>
      </w:r>
      <w:r>
        <w:rPr>
          <w:spacing w:val="-3"/>
          <w:sz w:val="19"/>
        </w:rPr>
        <w:t> </w:t>
      </w:r>
      <w:r>
        <w:rPr>
          <w:b/>
          <w:sz w:val="19"/>
        </w:rPr>
        <w:t>video</w:t>
      </w:r>
      <w:r>
        <w:rPr>
          <w:b/>
          <w:spacing w:val="-2"/>
          <w:sz w:val="19"/>
        </w:rPr>
        <w:t> </w:t>
      </w:r>
      <w:r>
        <w:rPr>
          <w:b/>
          <w:sz w:val="19"/>
        </w:rPr>
        <w:t>and/or</w:t>
      </w:r>
      <w:r>
        <w:rPr>
          <w:b/>
          <w:spacing w:val="-4"/>
          <w:sz w:val="19"/>
        </w:rPr>
        <w:t> </w:t>
      </w:r>
      <w:r>
        <w:rPr>
          <w:b/>
          <w:sz w:val="19"/>
        </w:rPr>
        <w:t>photographs</w:t>
      </w:r>
      <w:r>
        <w:rPr>
          <w:b/>
          <w:spacing w:val="-2"/>
          <w:sz w:val="19"/>
        </w:rPr>
        <w:t> </w:t>
      </w:r>
      <w:r>
        <w:rPr>
          <w:sz w:val="19"/>
        </w:rPr>
        <w:t>showing</w:t>
      </w:r>
      <w:r>
        <w:rPr>
          <w:spacing w:val="-5"/>
          <w:sz w:val="19"/>
        </w:rPr>
        <w:t> </w:t>
      </w:r>
      <w:r>
        <w:rPr>
          <w:sz w:val="19"/>
        </w:rPr>
        <w:t>evidence</w:t>
      </w:r>
      <w:r>
        <w:rPr>
          <w:spacing w:val="-4"/>
          <w:sz w:val="19"/>
        </w:rPr>
        <w:t> </w:t>
      </w:r>
      <w:r>
        <w:rPr>
          <w:sz w:val="19"/>
        </w:rPr>
        <w:t>of</w:t>
      </w:r>
      <w:r>
        <w:rPr>
          <w:spacing w:val="-2"/>
          <w:sz w:val="19"/>
        </w:rPr>
        <w:t> </w:t>
      </w:r>
      <w:r>
        <w:rPr>
          <w:sz w:val="19"/>
        </w:rPr>
        <w:t>perforation</w:t>
      </w:r>
      <w:r>
        <w:rPr>
          <w:spacing w:val="-2"/>
          <w:sz w:val="19"/>
        </w:rPr>
        <w:t> </w:t>
      </w:r>
      <w:r>
        <w:rPr>
          <w:sz w:val="19"/>
        </w:rPr>
        <w:t>due to manufacturing defects.</w:t>
      </w:r>
    </w:p>
    <w:p>
      <w:pPr>
        <w:pStyle w:val="Heading1"/>
        <w:numPr>
          <w:ilvl w:val="0"/>
          <w:numId w:val="3"/>
        </w:numPr>
        <w:tabs>
          <w:tab w:pos="675" w:val="left" w:leader="none"/>
        </w:tabs>
        <w:spacing w:line="240" w:lineRule="auto" w:before="111" w:after="0"/>
        <w:ind w:left="675" w:right="0" w:hanging="194"/>
        <w:jc w:val="left"/>
      </w:pPr>
      <w:r>
        <w:rPr/>
        <w:t>Supporting</w:t>
      </w:r>
      <w:r>
        <w:rPr>
          <w:spacing w:val="-10"/>
        </w:rPr>
        <w:t> </w:t>
      </w:r>
      <w:r>
        <w:rPr>
          <w:spacing w:val="-2"/>
        </w:rPr>
        <w:t>Records</w:t>
      </w:r>
    </w:p>
    <w:p>
      <w:pPr>
        <w:pStyle w:val="BodyText"/>
        <w:spacing w:before="2"/>
        <w:ind w:left="829"/>
      </w:pPr>
      <w:r>
        <w:rPr/>
        <w:t>Records</w:t>
      </w:r>
      <w:r>
        <w:rPr>
          <w:spacing w:val="-3"/>
        </w:rPr>
        <w:t> </w:t>
      </w:r>
      <w:r>
        <w:rPr/>
        <w:t>must</w:t>
      </w:r>
      <w:r>
        <w:rPr>
          <w:spacing w:val="-3"/>
        </w:rPr>
        <w:t> </w:t>
      </w:r>
      <w:r>
        <w:rPr/>
        <w:t>include,</w:t>
      </w:r>
      <w:r>
        <w:rPr>
          <w:spacing w:val="-5"/>
        </w:rPr>
        <w:t> </w:t>
      </w:r>
      <w:r>
        <w:rPr/>
        <w:t>at</w:t>
      </w:r>
      <w:r>
        <w:rPr>
          <w:spacing w:val="-5"/>
        </w:rPr>
        <w:t> </w:t>
      </w:r>
      <w:r>
        <w:rPr/>
        <w:t>a</w:t>
      </w:r>
      <w:r>
        <w:rPr>
          <w:spacing w:val="-7"/>
        </w:rPr>
        <w:t> </w:t>
      </w:r>
      <w:r>
        <w:rPr>
          <w:spacing w:val="-2"/>
        </w:rPr>
        <w:t>minimum:</w:t>
      </w:r>
    </w:p>
    <w:p>
      <w:pPr>
        <w:pStyle w:val="ListParagraph"/>
        <w:numPr>
          <w:ilvl w:val="1"/>
          <w:numId w:val="3"/>
        </w:numPr>
        <w:tabs>
          <w:tab w:pos="1331" w:val="left" w:leader="none"/>
        </w:tabs>
        <w:spacing w:line="240" w:lineRule="auto" w:before="96" w:after="0"/>
        <w:ind w:left="1331" w:right="0" w:hanging="146"/>
        <w:jc w:val="left"/>
        <w:rPr>
          <w:sz w:val="19"/>
        </w:rPr>
      </w:pPr>
      <w:r>
        <w:rPr>
          <w:sz w:val="19"/>
        </w:rPr>
        <w:t>Date</w:t>
      </w:r>
      <w:r>
        <w:rPr>
          <w:spacing w:val="-4"/>
          <w:sz w:val="19"/>
        </w:rPr>
        <w:t> </w:t>
      </w:r>
      <w:r>
        <w:rPr>
          <w:sz w:val="19"/>
        </w:rPr>
        <w:t>and</w:t>
      </w:r>
      <w:r>
        <w:rPr>
          <w:spacing w:val="-2"/>
          <w:sz w:val="19"/>
        </w:rPr>
        <w:t> </w:t>
      </w:r>
      <w:r>
        <w:rPr>
          <w:sz w:val="19"/>
        </w:rPr>
        <w:t>place</w:t>
      </w:r>
      <w:r>
        <w:rPr>
          <w:spacing w:val="-4"/>
          <w:sz w:val="19"/>
        </w:rPr>
        <w:t> </w:t>
      </w:r>
      <w:r>
        <w:rPr>
          <w:sz w:val="19"/>
        </w:rPr>
        <w:t>of </w:t>
      </w:r>
      <w:r>
        <w:rPr>
          <w:spacing w:val="-2"/>
          <w:sz w:val="19"/>
        </w:rPr>
        <w:t>purchase.</w:t>
      </w:r>
    </w:p>
    <w:p>
      <w:pPr>
        <w:pStyle w:val="ListParagraph"/>
        <w:numPr>
          <w:ilvl w:val="1"/>
          <w:numId w:val="3"/>
        </w:numPr>
        <w:tabs>
          <w:tab w:pos="1331" w:val="left" w:leader="none"/>
        </w:tabs>
        <w:spacing w:line="240" w:lineRule="auto" w:before="99" w:after="0"/>
        <w:ind w:left="1331" w:right="0" w:hanging="146"/>
        <w:jc w:val="left"/>
        <w:rPr>
          <w:sz w:val="19"/>
        </w:rPr>
      </w:pPr>
      <w:r>
        <w:rPr>
          <w:spacing w:val="-2"/>
          <w:sz w:val="19"/>
        </w:rPr>
        <w:t>Dealer/distributor</w:t>
      </w:r>
      <w:r>
        <w:rPr>
          <w:spacing w:val="21"/>
          <w:sz w:val="19"/>
        </w:rPr>
        <w:t> </w:t>
      </w:r>
      <w:r>
        <w:rPr>
          <w:spacing w:val="-2"/>
          <w:sz w:val="19"/>
        </w:rPr>
        <w:t>details.</w:t>
      </w:r>
    </w:p>
    <w:p>
      <w:pPr>
        <w:pStyle w:val="ListParagraph"/>
        <w:numPr>
          <w:ilvl w:val="1"/>
          <w:numId w:val="3"/>
        </w:numPr>
        <w:tabs>
          <w:tab w:pos="1344" w:val="left" w:leader="none"/>
          <w:tab w:pos="1535" w:val="left" w:leader="none"/>
        </w:tabs>
        <w:spacing w:line="232" w:lineRule="auto" w:before="101" w:after="0"/>
        <w:ind w:left="1535" w:right="642" w:hanging="351"/>
        <w:jc w:val="left"/>
        <w:rPr>
          <w:sz w:val="19"/>
        </w:rPr>
      </w:pPr>
      <w:r>
        <w:rPr>
          <w:sz w:val="19"/>
        </w:rPr>
        <w:t>Company’s</w:t>
      </w:r>
      <w:r>
        <w:rPr>
          <w:spacing w:val="-3"/>
          <w:sz w:val="19"/>
        </w:rPr>
        <w:t> </w:t>
      </w:r>
      <w:r>
        <w:rPr>
          <w:sz w:val="19"/>
        </w:rPr>
        <w:t>invoice,</w:t>
      </w:r>
      <w:r>
        <w:rPr>
          <w:spacing w:val="-1"/>
          <w:sz w:val="19"/>
        </w:rPr>
        <w:t> </w:t>
      </w:r>
      <w:r>
        <w:rPr>
          <w:sz w:val="19"/>
        </w:rPr>
        <w:t>dealer’s</w:t>
      </w:r>
      <w:r>
        <w:rPr>
          <w:spacing w:val="-3"/>
          <w:sz w:val="19"/>
        </w:rPr>
        <w:t> </w:t>
      </w:r>
      <w:r>
        <w:rPr>
          <w:sz w:val="19"/>
        </w:rPr>
        <w:t>invoice</w:t>
      </w:r>
      <w:r>
        <w:rPr>
          <w:spacing w:val="-3"/>
          <w:sz w:val="19"/>
        </w:rPr>
        <w:t> </w:t>
      </w:r>
      <w:r>
        <w:rPr>
          <w:sz w:val="19"/>
        </w:rPr>
        <w:t>to</w:t>
      </w:r>
      <w:r>
        <w:rPr>
          <w:spacing w:val="-1"/>
          <w:sz w:val="19"/>
        </w:rPr>
        <w:t> </w:t>
      </w:r>
      <w:r>
        <w:rPr>
          <w:sz w:val="19"/>
        </w:rPr>
        <w:t>end</w:t>
      </w:r>
      <w:r>
        <w:rPr>
          <w:spacing w:val="-3"/>
          <w:sz w:val="19"/>
        </w:rPr>
        <w:t> </w:t>
      </w:r>
      <w:r>
        <w:rPr>
          <w:sz w:val="19"/>
        </w:rPr>
        <w:t>customer</w:t>
      </w:r>
      <w:r>
        <w:rPr>
          <w:spacing w:val="-3"/>
          <w:sz w:val="19"/>
        </w:rPr>
        <w:t> </w:t>
      </w:r>
      <w:r>
        <w:rPr>
          <w:sz w:val="19"/>
        </w:rPr>
        <w:t>and</w:t>
      </w:r>
      <w:r>
        <w:rPr>
          <w:spacing w:val="-1"/>
          <w:sz w:val="19"/>
        </w:rPr>
        <w:t> </w:t>
      </w:r>
      <w:r>
        <w:rPr>
          <w:sz w:val="19"/>
        </w:rPr>
        <w:t>any</w:t>
      </w:r>
      <w:r>
        <w:rPr>
          <w:spacing w:val="-4"/>
          <w:sz w:val="19"/>
        </w:rPr>
        <w:t> </w:t>
      </w:r>
      <w:r>
        <w:rPr>
          <w:sz w:val="19"/>
        </w:rPr>
        <w:t>other</w:t>
      </w:r>
      <w:r>
        <w:rPr>
          <w:spacing w:val="-3"/>
          <w:sz w:val="19"/>
        </w:rPr>
        <w:t> </w:t>
      </w:r>
      <w:r>
        <w:rPr>
          <w:sz w:val="19"/>
        </w:rPr>
        <w:t>information</w:t>
      </w:r>
      <w:r>
        <w:rPr>
          <w:spacing w:val="-1"/>
          <w:sz w:val="19"/>
        </w:rPr>
        <w:t> </w:t>
      </w:r>
      <w:r>
        <w:rPr>
          <w:sz w:val="19"/>
        </w:rPr>
        <w:t>requested</w:t>
      </w:r>
      <w:r>
        <w:rPr>
          <w:spacing w:val="-1"/>
          <w:sz w:val="19"/>
        </w:rPr>
        <w:t> </w:t>
      </w:r>
      <w:r>
        <w:rPr>
          <w:sz w:val="19"/>
        </w:rPr>
        <w:t>by</w:t>
      </w:r>
      <w:r>
        <w:rPr>
          <w:spacing w:val="-8"/>
          <w:sz w:val="19"/>
        </w:rPr>
        <w:t> </w:t>
      </w:r>
      <w:r>
        <w:rPr>
          <w:sz w:val="19"/>
        </w:rPr>
        <w:t>the </w:t>
      </w:r>
      <w:r>
        <w:rPr>
          <w:spacing w:val="-2"/>
          <w:sz w:val="19"/>
        </w:rPr>
        <w:t>Company.</w:t>
      </w:r>
    </w:p>
    <w:p>
      <w:pPr>
        <w:pStyle w:val="Heading1"/>
        <w:numPr>
          <w:ilvl w:val="0"/>
          <w:numId w:val="3"/>
        </w:numPr>
        <w:tabs>
          <w:tab w:pos="678" w:val="left" w:leader="none"/>
        </w:tabs>
        <w:spacing w:line="240" w:lineRule="auto" w:before="108" w:after="0"/>
        <w:ind w:left="678" w:right="0" w:hanging="194"/>
        <w:jc w:val="left"/>
      </w:pPr>
      <w:r>
        <w:rPr/>
        <w:t>Product</w:t>
      </w:r>
      <w:r>
        <w:rPr>
          <w:spacing w:val="-8"/>
        </w:rPr>
        <w:t> </w:t>
      </w:r>
      <w:r>
        <w:rPr/>
        <w:t>Inspection</w:t>
      </w:r>
      <w:r>
        <w:rPr>
          <w:spacing w:val="-7"/>
        </w:rPr>
        <w:t> </w:t>
      </w:r>
      <w:r>
        <w:rPr>
          <w:spacing w:val="-2"/>
        </w:rPr>
        <w:t>Access</w:t>
      </w:r>
    </w:p>
    <w:p>
      <w:pPr>
        <w:pStyle w:val="ListParagraph"/>
        <w:numPr>
          <w:ilvl w:val="1"/>
          <w:numId w:val="3"/>
        </w:numPr>
        <w:tabs>
          <w:tab w:pos="1344" w:val="left" w:leader="none"/>
          <w:tab w:pos="1535" w:val="left" w:leader="none"/>
        </w:tabs>
        <w:spacing w:line="237" w:lineRule="auto" w:before="86" w:after="0"/>
        <w:ind w:left="1535" w:right="625" w:hanging="351"/>
        <w:jc w:val="left"/>
        <w:rPr>
          <w:sz w:val="19"/>
        </w:rPr>
      </w:pPr>
      <w:r>
        <w:rPr>
          <w:sz w:val="19"/>
        </w:rPr>
        <w:t>The</w:t>
      </w:r>
      <w:r>
        <w:rPr>
          <w:spacing w:val="-3"/>
          <w:sz w:val="19"/>
        </w:rPr>
        <w:t> </w:t>
      </w:r>
      <w:r>
        <w:rPr>
          <w:sz w:val="19"/>
        </w:rPr>
        <w:t>Buyer</w:t>
      </w:r>
      <w:r>
        <w:rPr>
          <w:spacing w:val="-1"/>
          <w:sz w:val="19"/>
        </w:rPr>
        <w:t> </w:t>
      </w:r>
      <w:r>
        <w:rPr>
          <w:sz w:val="19"/>
        </w:rPr>
        <w:t>must</w:t>
      </w:r>
      <w:r>
        <w:rPr>
          <w:spacing w:val="-3"/>
          <w:sz w:val="19"/>
        </w:rPr>
        <w:t> </w:t>
      </w:r>
      <w:r>
        <w:rPr>
          <w:sz w:val="19"/>
        </w:rPr>
        <w:t>arrange</w:t>
      </w:r>
      <w:r>
        <w:rPr>
          <w:spacing w:val="-3"/>
          <w:sz w:val="19"/>
        </w:rPr>
        <w:t> </w:t>
      </w:r>
      <w:r>
        <w:rPr>
          <w:sz w:val="19"/>
        </w:rPr>
        <w:t>access</w:t>
      </w:r>
      <w:r>
        <w:rPr>
          <w:spacing w:val="-1"/>
          <w:sz w:val="19"/>
        </w:rPr>
        <w:t> </w:t>
      </w:r>
      <w:r>
        <w:rPr>
          <w:sz w:val="19"/>
        </w:rPr>
        <w:t>to</w:t>
      </w:r>
      <w:r>
        <w:rPr>
          <w:spacing w:val="-1"/>
          <w:sz w:val="19"/>
        </w:rPr>
        <w:t> </w:t>
      </w:r>
      <w:r>
        <w:rPr>
          <w:sz w:val="19"/>
        </w:rPr>
        <w:t>the</w:t>
      </w:r>
      <w:r>
        <w:rPr>
          <w:spacing w:val="-4"/>
          <w:sz w:val="19"/>
        </w:rPr>
        <w:t> </w:t>
      </w:r>
      <w:r>
        <w:rPr>
          <w:sz w:val="19"/>
        </w:rPr>
        <w:t>product</w:t>
      </w:r>
      <w:r>
        <w:rPr>
          <w:spacing w:val="-4"/>
          <w:sz w:val="19"/>
        </w:rPr>
        <w:t> </w:t>
      </w:r>
      <w:r>
        <w:rPr>
          <w:sz w:val="19"/>
        </w:rPr>
        <w:t>during</w:t>
      </w:r>
      <w:r>
        <w:rPr>
          <w:spacing w:val="-3"/>
          <w:sz w:val="19"/>
        </w:rPr>
        <w:t> </w:t>
      </w:r>
      <w:r>
        <w:rPr>
          <w:sz w:val="19"/>
        </w:rPr>
        <w:t>normal</w:t>
      </w:r>
      <w:r>
        <w:rPr>
          <w:spacing w:val="-3"/>
          <w:sz w:val="19"/>
        </w:rPr>
        <w:t> </w:t>
      </w:r>
      <w:r>
        <w:rPr>
          <w:sz w:val="19"/>
        </w:rPr>
        <w:t>business</w:t>
      </w:r>
      <w:r>
        <w:rPr>
          <w:spacing w:val="-3"/>
          <w:sz w:val="19"/>
        </w:rPr>
        <w:t> </w:t>
      </w:r>
      <w:r>
        <w:rPr>
          <w:sz w:val="19"/>
        </w:rPr>
        <w:t>hours</w:t>
      </w:r>
      <w:r>
        <w:rPr>
          <w:spacing w:val="-4"/>
          <w:sz w:val="19"/>
        </w:rPr>
        <w:t> </w:t>
      </w:r>
      <w:r>
        <w:rPr>
          <w:sz w:val="19"/>
        </w:rPr>
        <w:t>for</w:t>
      </w:r>
      <w:r>
        <w:rPr>
          <w:spacing w:val="-3"/>
          <w:sz w:val="19"/>
        </w:rPr>
        <w:t> </w:t>
      </w:r>
      <w:r>
        <w:rPr>
          <w:sz w:val="19"/>
        </w:rPr>
        <w:t>inspection</w:t>
      </w:r>
      <w:r>
        <w:rPr>
          <w:spacing w:val="-1"/>
          <w:sz w:val="19"/>
        </w:rPr>
        <w:t> </w:t>
      </w:r>
      <w:r>
        <w:rPr>
          <w:sz w:val="19"/>
        </w:rPr>
        <w:t>by</w:t>
      </w:r>
      <w:r>
        <w:rPr>
          <w:spacing w:val="-7"/>
          <w:sz w:val="19"/>
        </w:rPr>
        <w:t> </w:t>
      </w:r>
      <w:r>
        <w:rPr>
          <w:sz w:val="19"/>
        </w:rPr>
        <w:t>the Company or its appointed agency.</w:t>
      </w:r>
    </w:p>
    <w:p>
      <w:pPr>
        <w:pStyle w:val="ListParagraph"/>
        <w:numPr>
          <w:ilvl w:val="1"/>
          <w:numId w:val="3"/>
        </w:numPr>
        <w:tabs>
          <w:tab w:pos="1342" w:val="left" w:leader="none"/>
          <w:tab w:pos="1528" w:val="left" w:leader="none"/>
        </w:tabs>
        <w:spacing w:line="235" w:lineRule="auto" w:before="99" w:after="0"/>
        <w:ind w:left="1528" w:right="697" w:hanging="344"/>
        <w:jc w:val="left"/>
        <w:rPr>
          <w:sz w:val="19"/>
        </w:rPr>
      </w:pPr>
      <w:r>
        <w:rPr>
          <w:sz w:val="19"/>
        </w:rPr>
        <w:t>The</w:t>
      </w:r>
      <w:r>
        <w:rPr>
          <w:spacing w:val="-3"/>
          <w:sz w:val="19"/>
        </w:rPr>
        <w:t> </w:t>
      </w:r>
      <w:r>
        <w:rPr>
          <w:sz w:val="19"/>
        </w:rPr>
        <w:t>Buyer</w:t>
      </w:r>
      <w:r>
        <w:rPr>
          <w:spacing w:val="-3"/>
          <w:sz w:val="19"/>
        </w:rPr>
        <w:t> </w:t>
      </w:r>
      <w:r>
        <w:rPr>
          <w:sz w:val="19"/>
        </w:rPr>
        <w:t>shall</w:t>
      </w:r>
      <w:r>
        <w:rPr>
          <w:spacing w:val="-1"/>
          <w:sz w:val="19"/>
        </w:rPr>
        <w:t> </w:t>
      </w:r>
      <w:r>
        <w:rPr>
          <w:sz w:val="19"/>
        </w:rPr>
        <w:t>ensure</w:t>
      </w:r>
      <w:r>
        <w:rPr>
          <w:spacing w:val="-3"/>
          <w:sz w:val="19"/>
        </w:rPr>
        <w:t> </w:t>
      </w:r>
      <w:r>
        <w:rPr>
          <w:sz w:val="19"/>
        </w:rPr>
        <w:t>that</w:t>
      </w:r>
      <w:r>
        <w:rPr>
          <w:spacing w:val="-3"/>
          <w:sz w:val="19"/>
        </w:rPr>
        <w:t> </w:t>
      </w:r>
      <w:r>
        <w:rPr>
          <w:sz w:val="19"/>
        </w:rPr>
        <w:t>the</w:t>
      </w:r>
      <w:r>
        <w:rPr>
          <w:spacing w:val="-4"/>
          <w:sz w:val="19"/>
        </w:rPr>
        <w:t> </w:t>
      </w:r>
      <w:r>
        <w:rPr>
          <w:sz w:val="19"/>
        </w:rPr>
        <w:t>product</w:t>
      </w:r>
      <w:r>
        <w:rPr>
          <w:spacing w:val="-3"/>
          <w:sz w:val="19"/>
        </w:rPr>
        <w:t> </w:t>
      </w:r>
      <w:r>
        <w:rPr>
          <w:sz w:val="19"/>
        </w:rPr>
        <w:t>is</w:t>
      </w:r>
      <w:r>
        <w:rPr>
          <w:spacing w:val="-3"/>
          <w:sz w:val="19"/>
        </w:rPr>
        <w:t> </w:t>
      </w:r>
      <w:r>
        <w:rPr>
          <w:sz w:val="19"/>
        </w:rPr>
        <w:t>available</w:t>
      </w:r>
      <w:r>
        <w:rPr>
          <w:spacing w:val="-1"/>
          <w:sz w:val="19"/>
        </w:rPr>
        <w:t> </w:t>
      </w:r>
      <w:r>
        <w:rPr>
          <w:sz w:val="19"/>
        </w:rPr>
        <w:t>for</w:t>
      </w:r>
      <w:r>
        <w:rPr>
          <w:spacing w:val="-3"/>
          <w:sz w:val="19"/>
        </w:rPr>
        <w:t> </w:t>
      </w:r>
      <w:r>
        <w:rPr>
          <w:sz w:val="19"/>
        </w:rPr>
        <w:t>inspection</w:t>
      </w:r>
      <w:r>
        <w:rPr>
          <w:spacing w:val="-1"/>
          <w:sz w:val="19"/>
        </w:rPr>
        <w:t> </w:t>
      </w:r>
      <w:r>
        <w:rPr>
          <w:sz w:val="19"/>
        </w:rPr>
        <w:t>to</w:t>
      </w:r>
      <w:r>
        <w:rPr>
          <w:spacing w:val="-3"/>
          <w:sz w:val="19"/>
        </w:rPr>
        <w:t> </w:t>
      </w:r>
      <w:r>
        <w:rPr>
          <w:sz w:val="19"/>
        </w:rPr>
        <w:t>determine</w:t>
      </w:r>
      <w:r>
        <w:rPr>
          <w:spacing w:val="-3"/>
          <w:sz w:val="19"/>
        </w:rPr>
        <w:t> </w:t>
      </w:r>
      <w:r>
        <w:rPr>
          <w:sz w:val="19"/>
        </w:rPr>
        <w:t>the</w:t>
      </w:r>
      <w:r>
        <w:rPr>
          <w:spacing w:val="-3"/>
          <w:sz w:val="19"/>
        </w:rPr>
        <w:t> </w:t>
      </w:r>
      <w:r>
        <w:rPr>
          <w:sz w:val="19"/>
        </w:rPr>
        <w:t>root</w:t>
      </w:r>
      <w:r>
        <w:rPr>
          <w:spacing w:val="-3"/>
          <w:sz w:val="19"/>
        </w:rPr>
        <w:t> </w:t>
      </w:r>
      <w:r>
        <w:rPr>
          <w:sz w:val="19"/>
        </w:rPr>
        <w:t>cause</w:t>
      </w:r>
      <w:r>
        <w:rPr>
          <w:spacing w:val="-3"/>
          <w:sz w:val="19"/>
        </w:rPr>
        <w:t> </w:t>
      </w:r>
      <w:r>
        <w:rPr>
          <w:sz w:val="19"/>
        </w:rPr>
        <w:t>of </w:t>
      </w:r>
      <w:r>
        <w:rPr>
          <w:spacing w:val="-2"/>
          <w:sz w:val="19"/>
        </w:rPr>
        <w:t>perforation.</w:t>
      </w:r>
    </w:p>
    <w:p>
      <w:pPr>
        <w:pStyle w:val="ListParagraph"/>
        <w:numPr>
          <w:ilvl w:val="1"/>
          <w:numId w:val="3"/>
        </w:numPr>
        <w:tabs>
          <w:tab w:pos="1344" w:val="left" w:leader="none"/>
          <w:tab w:pos="1528" w:val="left" w:leader="none"/>
        </w:tabs>
        <w:spacing w:line="235" w:lineRule="auto" w:before="2" w:after="0"/>
        <w:ind w:left="1528" w:right="942" w:hanging="344"/>
        <w:jc w:val="left"/>
        <w:rPr>
          <w:sz w:val="19"/>
        </w:rPr>
      </w:pPr>
      <w:r>
        <w:rPr>
          <w:sz w:val="19"/>
        </w:rPr>
        <w:t>The</w:t>
      </w:r>
      <w:r>
        <w:rPr>
          <w:spacing w:val="-3"/>
          <w:sz w:val="19"/>
        </w:rPr>
        <w:t> </w:t>
      </w:r>
      <w:r>
        <w:rPr>
          <w:sz w:val="19"/>
        </w:rPr>
        <w:t>Buyer</w:t>
      </w:r>
      <w:r>
        <w:rPr>
          <w:spacing w:val="-1"/>
          <w:sz w:val="19"/>
        </w:rPr>
        <w:t> </w:t>
      </w:r>
      <w:r>
        <w:rPr>
          <w:sz w:val="19"/>
        </w:rPr>
        <w:t>must</w:t>
      </w:r>
      <w:r>
        <w:rPr>
          <w:spacing w:val="-3"/>
          <w:sz w:val="19"/>
        </w:rPr>
        <w:t> </w:t>
      </w:r>
      <w:r>
        <w:rPr>
          <w:sz w:val="19"/>
        </w:rPr>
        <w:t>also</w:t>
      </w:r>
      <w:r>
        <w:rPr>
          <w:spacing w:val="-1"/>
          <w:sz w:val="19"/>
        </w:rPr>
        <w:t> </w:t>
      </w:r>
      <w:r>
        <w:rPr>
          <w:sz w:val="19"/>
        </w:rPr>
        <w:t>provide</w:t>
      </w:r>
      <w:r>
        <w:rPr>
          <w:spacing w:val="-3"/>
          <w:sz w:val="19"/>
        </w:rPr>
        <w:t> </w:t>
      </w:r>
      <w:r>
        <w:rPr>
          <w:sz w:val="19"/>
        </w:rPr>
        <w:t>the</w:t>
      </w:r>
      <w:r>
        <w:rPr>
          <w:spacing w:val="-3"/>
          <w:sz w:val="19"/>
        </w:rPr>
        <w:t> </w:t>
      </w:r>
      <w:r>
        <w:rPr>
          <w:sz w:val="19"/>
        </w:rPr>
        <w:t>Company</w:t>
      </w:r>
      <w:r>
        <w:rPr>
          <w:spacing w:val="-8"/>
          <w:sz w:val="19"/>
        </w:rPr>
        <w:t> </w:t>
      </w:r>
      <w:r>
        <w:rPr>
          <w:sz w:val="19"/>
        </w:rPr>
        <w:t>access</w:t>
      </w:r>
      <w:r>
        <w:rPr>
          <w:spacing w:val="-3"/>
          <w:sz w:val="19"/>
        </w:rPr>
        <w:t> </w:t>
      </w:r>
      <w:r>
        <w:rPr>
          <w:sz w:val="19"/>
        </w:rPr>
        <w:t>to</w:t>
      </w:r>
      <w:r>
        <w:rPr>
          <w:spacing w:val="-1"/>
          <w:sz w:val="19"/>
        </w:rPr>
        <w:t> </w:t>
      </w:r>
      <w:r>
        <w:rPr>
          <w:sz w:val="19"/>
        </w:rPr>
        <w:t>any</w:t>
      </w:r>
      <w:r>
        <w:rPr>
          <w:spacing w:val="-8"/>
          <w:sz w:val="19"/>
        </w:rPr>
        <w:t> </w:t>
      </w:r>
      <w:r>
        <w:rPr>
          <w:sz w:val="19"/>
        </w:rPr>
        <w:t>personnel</w:t>
      </w:r>
      <w:r>
        <w:rPr>
          <w:spacing w:val="-3"/>
          <w:sz w:val="19"/>
        </w:rPr>
        <w:t> </w:t>
      </w:r>
      <w:r>
        <w:rPr>
          <w:sz w:val="19"/>
        </w:rPr>
        <w:t>or</w:t>
      </w:r>
      <w:r>
        <w:rPr>
          <w:spacing w:val="-3"/>
          <w:sz w:val="19"/>
        </w:rPr>
        <w:t> </w:t>
      </w:r>
      <w:r>
        <w:rPr>
          <w:sz w:val="19"/>
        </w:rPr>
        <w:t>additional</w:t>
      </w:r>
      <w:r>
        <w:rPr>
          <w:spacing w:val="-2"/>
          <w:sz w:val="19"/>
        </w:rPr>
        <w:t> </w:t>
      </w:r>
      <w:r>
        <w:rPr>
          <w:sz w:val="19"/>
        </w:rPr>
        <w:t>information relevant to the claim.</w:t>
      </w:r>
    </w:p>
    <w:p>
      <w:pPr>
        <w:pStyle w:val="Heading1"/>
        <w:numPr>
          <w:ilvl w:val="0"/>
          <w:numId w:val="3"/>
        </w:numPr>
        <w:tabs>
          <w:tab w:pos="673" w:val="left" w:leader="none"/>
        </w:tabs>
        <w:spacing w:line="215" w:lineRule="exact" w:before="106" w:after="0"/>
        <w:ind w:left="673" w:right="0" w:hanging="194"/>
        <w:jc w:val="left"/>
      </w:pPr>
      <w:r>
        <w:rPr/>
        <w:t>Payment</w:t>
      </w:r>
      <w:r>
        <w:rPr>
          <w:spacing w:val="-12"/>
        </w:rPr>
        <w:t> </w:t>
      </w:r>
      <w:r>
        <w:rPr>
          <w:spacing w:val="-2"/>
        </w:rPr>
        <w:t>Condition</w:t>
      </w:r>
    </w:p>
    <w:p>
      <w:pPr>
        <w:spacing w:line="237" w:lineRule="auto" w:before="0"/>
        <w:ind w:left="827" w:right="261" w:firstLine="4"/>
        <w:jc w:val="left"/>
        <w:rPr>
          <w:sz w:val="19"/>
        </w:rPr>
      </w:pPr>
      <w:r>
        <w:rPr>
          <w:sz w:val="19"/>
        </w:rPr>
        <w:t>It</w:t>
      </w:r>
      <w:r>
        <w:rPr>
          <w:spacing w:val="-2"/>
          <w:sz w:val="19"/>
        </w:rPr>
        <w:t> </w:t>
      </w:r>
      <w:r>
        <w:rPr>
          <w:sz w:val="19"/>
        </w:rPr>
        <w:t>is</w:t>
      </w:r>
      <w:r>
        <w:rPr>
          <w:spacing w:val="-1"/>
          <w:sz w:val="19"/>
        </w:rPr>
        <w:t> </w:t>
      </w:r>
      <w:r>
        <w:rPr>
          <w:sz w:val="19"/>
        </w:rPr>
        <w:t>a</w:t>
      </w:r>
      <w:r>
        <w:rPr>
          <w:spacing w:val="-3"/>
          <w:sz w:val="19"/>
        </w:rPr>
        <w:t> </w:t>
      </w:r>
      <w:r>
        <w:rPr>
          <w:sz w:val="19"/>
        </w:rPr>
        <w:t>condition</w:t>
      </w:r>
      <w:r>
        <w:rPr>
          <w:spacing w:val="-3"/>
          <w:sz w:val="19"/>
        </w:rPr>
        <w:t> </w:t>
      </w:r>
      <w:r>
        <w:rPr>
          <w:sz w:val="19"/>
        </w:rPr>
        <w:t>of this</w:t>
      </w:r>
      <w:r>
        <w:rPr>
          <w:spacing w:val="-2"/>
          <w:sz w:val="19"/>
        </w:rPr>
        <w:t> </w:t>
      </w:r>
      <w:r>
        <w:rPr>
          <w:sz w:val="19"/>
        </w:rPr>
        <w:t>warranty</w:t>
      </w:r>
      <w:r>
        <w:rPr>
          <w:spacing w:val="-3"/>
          <w:sz w:val="19"/>
        </w:rPr>
        <w:t> </w:t>
      </w:r>
      <w:r>
        <w:rPr>
          <w:sz w:val="19"/>
        </w:rPr>
        <w:t>that</w:t>
      </w:r>
      <w:r>
        <w:rPr>
          <w:spacing w:val="-3"/>
          <w:sz w:val="19"/>
        </w:rPr>
        <w:t> </w:t>
      </w:r>
      <w:r>
        <w:rPr>
          <w:sz w:val="19"/>
        </w:rPr>
        <w:t>the</w:t>
      </w:r>
      <w:r>
        <w:rPr>
          <w:spacing w:val="-2"/>
          <w:sz w:val="19"/>
        </w:rPr>
        <w:t> </w:t>
      </w:r>
      <w:r>
        <w:rPr>
          <w:b/>
          <w:sz w:val="19"/>
        </w:rPr>
        <w:t>Buyer</w:t>
      </w:r>
      <w:r>
        <w:rPr>
          <w:b/>
          <w:spacing w:val="-3"/>
          <w:sz w:val="19"/>
        </w:rPr>
        <w:t> </w:t>
      </w:r>
      <w:r>
        <w:rPr>
          <w:b/>
          <w:sz w:val="19"/>
        </w:rPr>
        <w:t>has</w:t>
      </w:r>
      <w:r>
        <w:rPr>
          <w:b/>
          <w:spacing w:val="-3"/>
          <w:sz w:val="19"/>
        </w:rPr>
        <w:t> </w:t>
      </w:r>
      <w:r>
        <w:rPr>
          <w:b/>
          <w:sz w:val="19"/>
        </w:rPr>
        <w:t>fully</w:t>
      </w:r>
      <w:r>
        <w:rPr>
          <w:b/>
          <w:spacing w:val="-3"/>
          <w:sz w:val="19"/>
        </w:rPr>
        <w:t> </w:t>
      </w:r>
      <w:r>
        <w:rPr>
          <w:b/>
          <w:sz w:val="19"/>
        </w:rPr>
        <w:t>paid</w:t>
      </w:r>
      <w:r>
        <w:rPr>
          <w:b/>
          <w:spacing w:val="-3"/>
          <w:sz w:val="19"/>
        </w:rPr>
        <w:t> </w:t>
      </w:r>
      <w:r>
        <w:rPr>
          <w:b/>
          <w:sz w:val="19"/>
        </w:rPr>
        <w:t>the</w:t>
      </w:r>
      <w:r>
        <w:rPr>
          <w:b/>
          <w:spacing w:val="-3"/>
          <w:sz w:val="19"/>
        </w:rPr>
        <w:t> </w:t>
      </w:r>
      <w:r>
        <w:rPr>
          <w:b/>
          <w:sz w:val="19"/>
        </w:rPr>
        <w:t>contract</w:t>
      </w:r>
      <w:r>
        <w:rPr>
          <w:b/>
          <w:spacing w:val="-3"/>
          <w:sz w:val="19"/>
        </w:rPr>
        <w:t> </w:t>
      </w:r>
      <w:r>
        <w:rPr>
          <w:b/>
          <w:sz w:val="19"/>
        </w:rPr>
        <w:t>price</w:t>
      </w:r>
      <w:r>
        <w:rPr>
          <w:b/>
          <w:spacing w:val="-3"/>
          <w:sz w:val="19"/>
        </w:rPr>
        <w:t> </w:t>
      </w:r>
      <w:r>
        <w:rPr>
          <w:sz w:val="19"/>
        </w:rPr>
        <w:t>including</w:t>
      </w:r>
      <w:r>
        <w:rPr>
          <w:spacing w:val="-3"/>
          <w:sz w:val="19"/>
        </w:rPr>
        <w:t> </w:t>
      </w:r>
      <w:r>
        <w:rPr>
          <w:sz w:val="19"/>
        </w:rPr>
        <w:t>taxes</w:t>
      </w:r>
      <w:r>
        <w:rPr>
          <w:spacing w:val="-3"/>
          <w:sz w:val="19"/>
        </w:rPr>
        <w:t> </w:t>
      </w:r>
      <w:r>
        <w:rPr>
          <w:sz w:val="19"/>
        </w:rPr>
        <w:t>for</w:t>
      </w:r>
      <w:r>
        <w:rPr>
          <w:spacing w:val="-3"/>
          <w:sz w:val="19"/>
        </w:rPr>
        <w:t> </w:t>
      </w:r>
      <w:r>
        <w:rPr>
          <w:sz w:val="19"/>
        </w:rPr>
        <w:t>the </w:t>
      </w:r>
      <w:r>
        <w:rPr>
          <w:spacing w:val="-2"/>
          <w:sz w:val="19"/>
        </w:rPr>
        <w:t>product.</w:t>
      </w:r>
    </w:p>
    <w:p>
      <w:pPr>
        <w:spacing w:after="0" w:line="237" w:lineRule="auto"/>
        <w:jc w:val="left"/>
        <w:rPr>
          <w:sz w:val="19"/>
        </w:rPr>
        <w:sectPr>
          <w:pgSz w:w="11910" w:h="16840"/>
          <w:pgMar w:top="1920" w:bottom="280" w:left="1275" w:right="1275"/>
        </w:sectPr>
      </w:pPr>
    </w:p>
    <w:p>
      <w:pPr>
        <w:pStyle w:val="Heading1"/>
        <w:spacing w:before="142"/>
      </w:pPr>
      <w:r>
        <w:rPr/>
        <w:t>Warranty</w:t>
      </w:r>
      <w:r>
        <w:rPr>
          <w:spacing w:val="-10"/>
        </w:rPr>
        <w:t> </w:t>
      </w:r>
      <w:r>
        <w:rPr/>
        <w:t>Fulfillment</w:t>
      </w:r>
      <w:r>
        <w:rPr>
          <w:spacing w:val="-11"/>
        </w:rPr>
        <w:t> </w:t>
      </w:r>
      <w:r>
        <w:rPr>
          <w:spacing w:val="-2"/>
        </w:rPr>
        <w:t>Timeline</w:t>
      </w:r>
    </w:p>
    <w:p>
      <w:pPr>
        <w:pStyle w:val="BodyText"/>
        <w:spacing w:line="249" w:lineRule="auto" w:before="106"/>
        <w:ind w:left="131" w:right="116" w:firstLine="12"/>
        <w:jc w:val="both"/>
      </w:pPr>
      <w:r>
        <w:rPr/>
        <w:t>Upon strict compliance with the claim requirements, the company will proceed to repair or replace the product within 90 days of receiving all necessary documentation and completing an inspection to determine the root cause.</w:t>
      </w:r>
    </w:p>
    <w:p>
      <w:pPr>
        <w:pStyle w:val="BodyText"/>
        <w:spacing w:line="249" w:lineRule="auto" w:before="107"/>
        <w:ind w:left="128" w:right="836" w:firstLine="14"/>
        <w:jc w:val="both"/>
      </w:pPr>
      <w:r>
        <w:rPr/>
        <w:t>If the Company repairs or replaces the product, the warranty will be considered fulfilled and subsequently terminated. The Company may choose to repair by painting the defective area of the product as per mutual discussion with buyer. The Company’s decision regarding the claim is final and binding on the Buyer.</w:t>
      </w:r>
    </w:p>
    <w:p>
      <w:pPr>
        <w:pStyle w:val="BodyText"/>
        <w:spacing w:before="34"/>
      </w:pPr>
    </w:p>
    <w:p>
      <w:pPr>
        <w:spacing w:before="0"/>
        <w:ind w:left="143" w:right="0" w:firstLine="0"/>
        <w:jc w:val="both"/>
        <w:rPr>
          <w:b/>
          <w:sz w:val="21"/>
        </w:rPr>
      </w:pPr>
      <w:r>
        <w:rPr>
          <w:b/>
          <w:sz w:val="21"/>
        </w:rPr>
        <w:t>Entire</w:t>
      </w:r>
      <w:r>
        <w:rPr>
          <w:b/>
          <w:spacing w:val="-1"/>
          <w:sz w:val="21"/>
        </w:rPr>
        <w:t> </w:t>
      </w:r>
      <w:r>
        <w:rPr>
          <w:b/>
          <w:spacing w:val="-2"/>
          <w:sz w:val="21"/>
        </w:rPr>
        <w:t>understanding:</w:t>
      </w:r>
    </w:p>
    <w:p>
      <w:pPr>
        <w:pStyle w:val="BodyText"/>
        <w:spacing w:before="87"/>
        <w:rPr>
          <w:b/>
          <w:sz w:val="21"/>
        </w:rPr>
      </w:pPr>
    </w:p>
    <w:p>
      <w:pPr>
        <w:spacing w:line="278" w:lineRule="auto" w:before="0"/>
        <w:ind w:left="227" w:right="229" w:firstLine="2"/>
        <w:jc w:val="both"/>
        <w:rPr>
          <w:sz w:val="18"/>
        </w:rPr>
      </w:pPr>
      <w:r>
        <w:rPr>
          <w:sz w:val="18"/>
        </w:rPr>
        <w:t>Any and all representations, promises, warranties or statements by the Company’s agents or personnel that varies,</w:t>
      </w:r>
      <w:r>
        <w:rPr>
          <w:spacing w:val="40"/>
          <w:sz w:val="18"/>
        </w:rPr>
        <w:t> </w:t>
      </w:r>
      <w:r>
        <w:rPr>
          <w:sz w:val="18"/>
        </w:rPr>
        <w:t>conflicts, contradicts or inconsistent in any way from the terms of written limited warranty stipulated here under, shall be given no force or effect and shall be deemed null and void. Any such representations, promises,</w:t>
      </w:r>
      <w:r>
        <w:rPr>
          <w:spacing w:val="14"/>
          <w:sz w:val="18"/>
        </w:rPr>
        <w:t> </w:t>
      </w:r>
      <w:r>
        <w:rPr>
          <w:sz w:val="18"/>
        </w:rPr>
        <w:t>warranties or statements</w:t>
      </w:r>
      <w:r>
        <w:rPr>
          <w:spacing w:val="40"/>
          <w:sz w:val="18"/>
        </w:rPr>
        <w:t> </w:t>
      </w:r>
      <w:r>
        <w:rPr>
          <w:sz w:val="18"/>
        </w:rPr>
        <w:t>do not constitute warranties, shall not be relied upon by the buyer and are not part of this limited warranty or of the</w:t>
      </w:r>
      <w:r>
        <w:rPr>
          <w:spacing w:val="40"/>
          <w:sz w:val="18"/>
        </w:rPr>
        <w:t> </w:t>
      </w:r>
      <w:r>
        <w:rPr>
          <w:sz w:val="18"/>
        </w:rPr>
        <w:t>contract for sale of the Product between the Company and buyer. This limited warranty shall be deemed to be a part of the contract of sale between the Company and buyer for the Products old by the Company to the buyer. The entire agreement and understanding between the Company and the buyer with respect to Product is embodied in this writing.Thiswritingconstitutesthefinalexpressionoftheparties’agreementwithrespecttowarrantiesandisa complete and exclusive statement of the terms of that agreement.</w:t>
      </w:r>
    </w:p>
    <w:p>
      <w:pPr>
        <w:pStyle w:val="BodyText"/>
        <w:rPr>
          <w:sz w:val="18"/>
        </w:rPr>
      </w:pPr>
    </w:p>
    <w:p>
      <w:pPr>
        <w:pStyle w:val="BodyText"/>
        <w:spacing w:before="44"/>
        <w:rPr>
          <w:sz w:val="18"/>
        </w:rPr>
      </w:pPr>
    </w:p>
    <w:p>
      <w:pPr>
        <w:pStyle w:val="Heading1"/>
      </w:pPr>
      <w:r>
        <w:rPr/>
        <w:t>Warranty</w:t>
      </w:r>
      <w:r>
        <w:rPr>
          <w:spacing w:val="-11"/>
        </w:rPr>
        <w:t> </w:t>
      </w:r>
      <w:r>
        <w:rPr/>
        <w:t>Non-</w:t>
      </w:r>
      <w:r>
        <w:rPr>
          <w:spacing w:val="-2"/>
        </w:rPr>
        <w:t>Transferability</w:t>
      </w:r>
    </w:p>
    <w:p>
      <w:pPr>
        <w:pStyle w:val="BodyText"/>
        <w:spacing w:before="122"/>
        <w:rPr>
          <w:b/>
        </w:rPr>
      </w:pPr>
    </w:p>
    <w:p>
      <w:pPr>
        <w:pStyle w:val="BodyText"/>
        <w:spacing w:line="249" w:lineRule="auto"/>
        <w:ind w:left="133" w:right="149" w:hanging="8"/>
        <w:jc w:val="both"/>
      </w:pPr>
      <w:r>
        <w:rPr/>
        <w:t>This Limited Warranty is issued solely to the original Buyer and is non-transferable and non-assignable .If the Buyer becomes insolvent, declares bankruptcy, makes an assignment for the benefit of creditors, or discontinues regular business operations for any reason ,this warranty shall immediately become null and void with no further legal effect.</w:t>
      </w:r>
    </w:p>
    <w:p>
      <w:pPr>
        <w:pStyle w:val="BodyText"/>
      </w:pPr>
    </w:p>
    <w:p>
      <w:pPr>
        <w:pStyle w:val="BodyText"/>
        <w:spacing w:before="10"/>
      </w:pPr>
    </w:p>
    <w:p>
      <w:pPr>
        <w:pStyle w:val="Heading1"/>
        <w:ind w:left="138"/>
      </w:pPr>
      <w:r>
        <w:rPr/>
        <w:t>Non-Waiver</w:t>
      </w:r>
      <w:r>
        <w:rPr>
          <w:spacing w:val="-8"/>
        </w:rPr>
        <w:t> </w:t>
      </w:r>
      <w:r>
        <w:rPr/>
        <w:t>of</w:t>
      </w:r>
      <w:r>
        <w:rPr>
          <w:spacing w:val="-5"/>
        </w:rPr>
        <w:t> </w:t>
      </w:r>
      <w:r>
        <w:rPr>
          <w:spacing w:val="-2"/>
        </w:rPr>
        <w:t>Rights</w:t>
      </w:r>
    </w:p>
    <w:p>
      <w:pPr>
        <w:pStyle w:val="BodyText"/>
        <w:spacing w:line="249" w:lineRule="auto" w:before="105"/>
        <w:ind w:left="128" w:right="107"/>
        <w:jc w:val="both"/>
      </w:pPr>
      <w:r>
        <w:rPr/>
        <w:t>Any</w:t>
      </w:r>
      <w:r>
        <w:rPr>
          <w:spacing w:val="-5"/>
        </w:rPr>
        <w:t> </w:t>
      </w:r>
      <w:r>
        <w:rPr/>
        <w:t>decision by</w:t>
      </w:r>
      <w:r>
        <w:rPr>
          <w:spacing w:val="-5"/>
        </w:rPr>
        <w:t> </w:t>
      </w:r>
      <w:r>
        <w:rPr/>
        <w:t>the Company</w:t>
      </w:r>
      <w:r>
        <w:rPr>
          <w:spacing w:val="-3"/>
        </w:rPr>
        <w:t> </w:t>
      </w:r>
      <w:r>
        <w:rPr/>
        <w:t>not to exercise its rights or to forgo enforcing any</w:t>
      </w:r>
      <w:r>
        <w:rPr>
          <w:spacing w:val="-3"/>
        </w:rPr>
        <w:t> </w:t>
      </w:r>
      <w:r>
        <w:rPr/>
        <w:t>term</w:t>
      </w:r>
      <w:r>
        <w:rPr>
          <w:spacing w:val="-1"/>
        </w:rPr>
        <w:t> </w:t>
      </w:r>
      <w:r>
        <w:rPr/>
        <w:t>or condition under this warranty, whether in a single instance or a series of instances, does not constitute a waiver of the Company’s rights. The</w:t>
      </w:r>
      <w:r>
        <w:rPr>
          <w:spacing w:val="40"/>
        </w:rPr>
        <w:t> </w:t>
      </w:r>
      <w:r>
        <w:rPr/>
        <w:t>Company retains the full right to enforce all terms and conditions of this warranty, both before and after any such instance, and no action or inaction by the Company shall alter or waive the rights set forth in this agreement.</w:t>
      </w:r>
    </w:p>
    <w:p>
      <w:pPr>
        <w:pStyle w:val="BodyText"/>
        <w:spacing w:before="214"/>
      </w:pPr>
    </w:p>
    <w:p>
      <w:pPr>
        <w:pStyle w:val="Heading1"/>
        <w:spacing w:before="1"/>
        <w:ind w:left="133"/>
      </w:pPr>
      <w:r>
        <w:rPr/>
        <w:t>Governing</w:t>
      </w:r>
      <w:r>
        <w:rPr>
          <w:spacing w:val="-6"/>
        </w:rPr>
        <w:t> </w:t>
      </w:r>
      <w:r>
        <w:rPr/>
        <w:t>Law</w:t>
      </w:r>
      <w:r>
        <w:rPr>
          <w:spacing w:val="-5"/>
        </w:rPr>
        <w:t> </w:t>
      </w:r>
      <w:r>
        <w:rPr/>
        <w:t>and</w:t>
      </w:r>
      <w:r>
        <w:rPr>
          <w:spacing w:val="-5"/>
        </w:rPr>
        <w:t> </w:t>
      </w:r>
      <w:r>
        <w:rPr>
          <w:spacing w:val="-2"/>
        </w:rPr>
        <w:t>Jurisdiction</w:t>
      </w:r>
    </w:p>
    <w:p>
      <w:pPr>
        <w:pStyle w:val="BodyText"/>
        <w:spacing w:line="247" w:lineRule="auto" w:before="105"/>
        <w:ind w:left="126" w:right="351"/>
        <w:jc w:val="both"/>
      </w:pPr>
      <w:r>
        <w:rPr/>
        <w:t>This warranty, along with the rights and obligations of both the Company and Buyer, shall be governed by and construed in accordance with the laws of India, without reference to conflict-of-law principles. The parties agree</w:t>
      </w:r>
      <w:r>
        <w:rPr>
          <w:spacing w:val="40"/>
        </w:rPr>
        <w:t> </w:t>
      </w:r>
      <w:r>
        <w:rPr/>
        <w:t>that any disputes will be subject to the exclusive jurisdiction of the courts located in Guwahati(Assam), India.</w:t>
      </w:r>
    </w:p>
    <w:sectPr>
      <w:pgSz w:w="11910" w:h="16840"/>
      <w:pgMar w:top="192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95" w:hanging="195"/>
        <w:jc w:val="left"/>
      </w:pPr>
      <w:rPr>
        <w:rFonts w:hint="default" w:ascii="Times New Roman" w:hAnsi="Times New Roman" w:eastAsia="Times New Roman" w:cs="Times New Roman"/>
        <w:b w:val="0"/>
        <w:bCs w:val="0"/>
        <w:i w:val="0"/>
        <w:iCs w:val="0"/>
        <w:spacing w:val="0"/>
        <w:w w:val="100"/>
        <w:sz w:val="19"/>
        <w:szCs w:val="19"/>
        <w:lang w:val="en-US" w:eastAsia="en-US" w:bidi="ar-SA"/>
      </w:rPr>
    </w:lvl>
    <w:lvl w:ilvl="1">
      <w:start w:val="0"/>
      <w:numFmt w:val="bullet"/>
      <w:lvlText w:val="o"/>
      <w:lvlJc w:val="left"/>
      <w:pPr>
        <w:ind w:left="1535" w:hanging="147"/>
      </w:pPr>
      <w:rPr>
        <w:rFonts w:hint="default" w:ascii="Times New Roman" w:hAnsi="Times New Roman" w:eastAsia="Times New Roman" w:cs="Times New Roman"/>
        <w:b w:val="0"/>
        <w:bCs w:val="0"/>
        <w:i w:val="0"/>
        <w:iCs w:val="0"/>
        <w:spacing w:val="0"/>
        <w:w w:val="100"/>
        <w:sz w:val="19"/>
        <w:szCs w:val="19"/>
        <w:lang w:val="en-US" w:eastAsia="en-US" w:bidi="ar-SA"/>
      </w:rPr>
    </w:lvl>
    <w:lvl w:ilvl="2">
      <w:start w:val="0"/>
      <w:numFmt w:val="bullet"/>
      <w:lvlText w:val="•"/>
      <w:lvlJc w:val="left"/>
      <w:pPr>
        <w:ind w:left="2408" w:hanging="147"/>
      </w:pPr>
      <w:rPr>
        <w:rFonts w:hint="default"/>
        <w:lang w:val="en-US" w:eastAsia="en-US" w:bidi="ar-SA"/>
      </w:rPr>
    </w:lvl>
    <w:lvl w:ilvl="3">
      <w:start w:val="0"/>
      <w:numFmt w:val="bullet"/>
      <w:lvlText w:val="•"/>
      <w:lvlJc w:val="left"/>
      <w:pPr>
        <w:ind w:left="3276" w:hanging="147"/>
      </w:pPr>
      <w:rPr>
        <w:rFonts w:hint="default"/>
        <w:lang w:val="en-US" w:eastAsia="en-US" w:bidi="ar-SA"/>
      </w:rPr>
    </w:lvl>
    <w:lvl w:ilvl="4">
      <w:start w:val="0"/>
      <w:numFmt w:val="bullet"/>
      <w:lvlText w:val="•"/>
      <w:lvlJc w:val="left"/>
      <w:pPr>
        <w:ind w:left="4145" w:hanging="147"/>
      </w:pPr>
      <w:rPr>
        <w:rFonts w:hint="default"/>
        <w:lang w:val="en-US" w:eastAsia="en-US" w:bidi="ar-SA"/>
      </w:rPr>
    </w:lvl>
    <w:lvl w:ilvl="5">
      <w:start w:val="0"/>
      <w:numFmt w:val="bullet"/>
      <w:lvlText w:val="•"/>
      <w:lvlJc w:val="left"/>
      <w:pPr>
        <w:ind w:left="5013" w:hanging="147"/>
      </w:pPr>
      <w:rPr>
        <w:rFonts w:hint="default"/>
        <w:lang w:val="en-US" w:eastAsia="en-US" w:bidi="ar-SA"/>
      </w:rPr>
    </w:lvl>
    <w:lvl w:ilvl="6">
      <w:start w:val="0"/>
      <w:numFmt w:val="bullet"/>
      <w:lvlText w:val="•"/>
      <w:lvlJc w:val="left"/>
      <w:pPr>
        <w:ind w:left="5882" w:hanging="147"/>
      </w:pPr>
      <w:rPr>
        <w:rFonts w:hint="default"/>
        <w:lang w:val="en-US" w:eastAsia="en-US" w:bidi="ar-SA"/>
      </w:rPr>
    </w:lvl>
    <w:lvl w:ilvl="7">
      <w:start w:val="0"/>
      <w:numFmt w:val="bullet"/>
      <w:lvlText w:val="•"/>
      <w:lvlJc w:val="left"/>
      <w:pPr>
        <w:ind w:left="6750" w:hanging="147"/>
      </w:pPr>
      <w:rPr>
        <w:rFonts w:hint="default"/>
        <w:lang w:val="en-US" w:eastAsia="en-US" w:bidi="ar-SA"/>
      </w:rPr>
    </w:lvl>
    <w:lvl w:ilvl="8">
      <w:start w:val="0"/>
      <w:numFmt w:val="bullet"/>
      <w:lvlText w:val="•"/>
      <w:lvlJc w:val="left"/>
      <w:pPr>
        <w:ind w:left="7619" w:hanging="147"/>
      </w:pPr>
      <w:rPr>
        <w:rFonts w:hint="default"/>
        <w:lang w:val="en-US" w:eastAsia="en-US" w:bidi="ar-SA"/>
      </w:rPr>
    </w:lvl>
  </w:abstractNum>
  <w:abstractNum w:abstractNumId="1">
    <w:multiLevelType w:val="hybridMultilevel"/>
    <w:lvl w:ilvl="0">
      <w:start w:val="0"/>
      <w:numFmt w:val="bullet"/>
      <w:lvlText w:val="●"/>
      <w:lvlJc w:val="left"/>
      <w:pPr>
        <w:ind w:left="832" w:hanging="180"/>
      </w:pPr>
      <w:rPr>
        <w:rFonts w:hint="default" w:ascii="Times New Roman" w:hAnsi="Times New Roman" w:eastAsia="Times New Roman" w:cs="Times New Roman"/>
        <w:b w:val="0"/>
        <w:bCs w:val="0"/>
        <w:i w:val="0"/>
        <w:iCs w:val="0"/>
        <w:spacing w:val="0"/>
        <w:w w:val="100"/>
        <w:sz w:val="19"/>
        <w:szCs w:val="19"/>
        <w:lang w:val="en-US" w:eastAsia="en-US" w:bidi="ar-SA"/>
      </w:rPr>
    </w:lvl>
    <w:lvl w:ilvl="1">
      <w:start w:val="0"/>
      <w:numFmt w:val="bullet"/>
      <w:lvlText w:val="•"/>
      <w:lvlJc w:val="left"/>
      <w:pPr>
        <w:ind w:left="1691" w:hanging="180"/>
      </w:pPr>
      <w:rPr>
        <w:rFonts w:hint="default"/>
        <w:lang w:val="en-US" w:eastAsia="en-US" w:bidi="ar-SA"/>
      </w:rPr>
    </w:lvl>
    <w:lvl w:ilvl="2">
      <w:start w:val="0"/>
      <w:numFmt w:val="bullet"/>
      <w:lvlText w:val="•"/>
      <w:lvlJc w:val="left"/>
      <w:pPr>
        <w:ind w:left="2543" w:hanging="180"/>
      </w:pPr>
      <w:rPr>
        <w:rFonts w:hint="default"/>
        <w:lang w:val="en-US" w:eastAsia="en-US" w:bidi="ar-SA"/>
      </w:rPr>
    </w:lvl>
    <w:lvl w:ilvl="3">
      <w:start w:val="0"/>
      <w:numFmt w:val="bullet"/>
      <w:lvlText w:val="•"/>
      <w:lvlJc w:val="left"/>
      <w:pPr>
        <w:ind w:left="3394" w:hanging="180"/>
      </w:pPr>
      <w:rPr>
        <w:rFonts w:hint="default"/>
        <w:lang w:val="en-US" w:eastAsia="en-US" w:bidi="ar-SA"/>
      </w:rPr>
    </w:lvl>
    <w:lvl w:ilvl="4">
      <w:start w:val="0"/>
      <w:numFmt w:val="bullet"/>
      <w:lvlText w:val="•"/>
      <w:lvlJc w:val="left"/>
      <w:pPr>
        <w:ind w:left="4246" w:hanging="180"/>
      </w:pPr>
      <w:rPr>
        <w:rFonts w:hint="default"/>
        <w:lang w:val="en-US" w:eastAsia="en-US" w:bidi="ar-SA"/>
      </w:rPr>
    </w:lvl>
    <w:lvl w:ilvl="5">
      <w:start w:val="0"/>
      <w:numFmt w:val="bullet"/>
      <w:lvlText w:val="•"/>
      <w:lvlJc w:val="left"/>
      <w:pPr>
        <w:ind w:left="5098" w:hanging="180"/>
      </w:pPr>
      <w:rPr>
        <w:rFonts w:hint="default"/>
        <w:lang w:val="en-US" w:eastAsia="en-US" w:bidi="ar-SA"/>
      </w:rPr>
    </w:lvl>
    <w:lvl w:ilvl="6">
      <w:start w:val="0"/>
      <w:numFmt w:val="bullet"/>
      <w:lvlText w:val="•"/>
      <w:lvlJc w:val="left"/>
      <w:pPr>
        <w:ind w:left="5949" w:hanging="180"/>
      </w:pPr>
      <w:rPr>
        <w:rFonts w:hint="default"/>
        <w:lang w:val="en-US" w:eastAsia="en-US" w:bidi="ar-SA"/>
      </w:rPr>
    </w:lvl>
    <w:lvl w:ilvl="7">
      <w:start w:val="0"/>
      <w:numFmt w:val="bullet"/>
      <w:lvlText w:val="•"/>
      <w:lvlJc w:val="left"/>
      <w:pPr>
        <w:ind w:left="6801" w:hanging="180"/>
      </w:pPr>
      <w:rPr>
        <w:rFonts w:hint="default"/>
        <w:lang w:val="en-US" w:eastAsia="en-US" w:bidi="ar-SA"/>
      </w:rPr>
    </w:lvl>
    <w:lvl w:ilvl="8">
      <w:start w:val="0"/>
      <w:numFmt w:val="bullet"/>
      <w:lvlText w:val="•"/>
      <w:lvlJc w:val="left"/>
      <w:pPr>
        <w:ind w:left="7653" w:hanging="180"/>
      </w:pPr>
      <w:rPr>
        <w:rFonts w:hint="default"/>
        <w:lang w:val="en-US" w:eastAsia="en-US" w:bidi="ar-SA"/>
      </w:rPr>
    </w:lvl>
  </w:abstractNum>
  <w:abstractNum w:abstractNumId="0">
    <w:multiLevelType w:val="hybridMultilevel"/>
    <w:lvl w:ilvl="0">
      <w:start w:val="1"/>
      <w:numFmt w:val="decimal"/>
      <w:lvlText w:val="%1."/>
      <w:lvlJc w:val="left"/>
      <w:pPr>
        <w:ind w:left="321" w:hanging="195"/>
        <w:jc w:val="right"/>
      </w:pPr>
      <w:rPr>
        <w:rFonts w:hint="default" w:ascii="Times New Roman" w:hAnsi="Times New Roman" w:eastAsia="Times New Roman" w:cs="Times New Roman"/>
        <w:b w:val="0"/>
        <w:bCs w:val="0"/>
        <w:i w:val="0"/>
        <w:iCs w:val="0"/>
        <w:spacing w:val="0"/>
        <w:w w:val="100"/>
        <w:sz w:val="19"/>
        <w:szCs w:val="19"/>
        <w:lang w:val="en-US" w:eastAsia="en-US" w:bidi="ar-SA"/>
      </w:rPr>
    </w:lvl>
    <w:lvl w:ilvl="1">
      <w:start w:val="0"/>
      <w:numFmt w:val="bullet"/>
      <w:lvlText w:val="o"/>
      <w:lvlJc w:val="left"/>
      <w:pPr>
        <w:ind w:left="1528" w:hanging="144"/>
      </w:pPr>
      <w:rPr>
        <w:rFonts w:hint="default" w:ascii="Times New Roman" w:hAnsi="Times New Roman" w:eastAsia="Times New Roman" w:cs="Times New Roman"/>
        <w:b w:val="0"/>
        <w:bCs w:val="0"/>
        <w:i w:val="0"/>
        <w:iCs w:val="0"/>
        <w:spacing w:val="0"/>
        <w:w w:val="100"/>
        <w:sz w:val="19"/>
        <w:szCs w:val="19"/>
        <w:lang w:val="en-US" w:eastAsia="en-US" w:bidi="ar-SA"/>
      </w:rPr>
    </w:lvl>
    <w:lvl w:ilvl="2">
      <w:start w:val="0"/>
      <w:numFmt w:val="bullet"/>
      <w:lvlText w:val="•"/>
      <w:lvlJc w:val="left"/>
      <w:pPr>
        <w:ind w:left="2390" w:hanging="144"/>
      </w:pPr>
      <w:rPr>
        <w:rFonts w:hint="default"/>
        <w:lang w:val="en-US" w:eastAsia="en-US" w:bidi="ar-SA"/>
      </w:rPr>
    </w:lvl>
    <w:lvl w:ilvl="3">
      <w:start w:val="0"/>
      <w:numFmt w:val="bullet"/>
      <w:lvlText w:val="•"/>
      <w:lvlJc w:val="left"/>
      <w:pPr>
        <w:ind w:left="3261" w:hanging="144"/>
      </w:pPr>
      <w:rPr>
        <w:rFonts w:hint="default"/>
        <w:lang w:val="en-US" w:eastAsia="en-US" w:bidi="ar-SA"/>
      </w:rPr>
    </w:lvl>
    <w:lvl w:ilvl="4">
      <w:start w:val="0"/>
      <w:numFmt w:val="bullet"/>
      <w:lvlText w:val="•"/>
      <w:lvlJc w:val="left"/>
      <w:pPr>
        <w:ind w:left="4132" w:hanging="144"/>
      </w:pPr>
      <w:rPr>
        <w:rFonts w:hint="default"/>
        <w:lang w:val="en-US" w:eastAsia="en-US" w:bidi="ar-SA"/>
      </w:rPr>
    </w:lvl>
    <w:lvl w:ilvl="5">
      <w:start w:val="0"/>
      <w:numFmt w:val="bullet"/>
      <w:lvlText w:val="•"/>
      <w:lvlJc w:val="left"/>
      <w:pPr>
        <w:ind w:left="5002" w:hanging="144"/>
      </w:pPr>
      <w:rPr>
        <w:rFonts w:hint="default"/>
        <w:lang w:val="en-US" w:eastAsia="en-US" w:bidi="ar-SA"/>
      </w:rPr>
    </w:lvl>
    <w:lvl w:ilvl="6">
      <w:start w:val="0"/>
      <w:numFmt w:val="bullet"/>
      <w:lvlText w:val="•"/>
      <w:lvlJc w:val="left"/>
      <w:pPr>
        <w:ind w:left="5873" w:hanging="144"/>
      </w:pPr>
      <w:rPr>
        <w:rFonts w:hint="default"/>
        <w:lang w:val="en-US" w:eastAsia="en-US" w:bidi="ar-SA"/>
      </w:rPr>
    </w:lvl>
    <w:lvl w:ilvl="7">
      <w:start w:val="0"/>
      <w:numFmt w:val="bullet"/>
      <w:lvlText w:val="•"/>
      <w:lvlJc w:val="left"/>
      <w:pPr>
        <w:ind w:left="6744" w:hanging="144"/>
      </w:pPr>
      <w:rPr>
        <w:rFonts w:hint="default"/>
        <w:lang w:val="en-US" w:eastAsia="en-US" w:bidi="ar-SA"/>
      </w:rPr>
    </w:lvl>
    <w:lvl w:ilvl="8">
      <w:start w:val="0"/>
      <w:numFmt w:val="bullet"/>
      <w:lvlText w:val="•"/>
      <w:lvlJc w:val="left"/>
      <w:pPr>
        <w:ind w:left="7614" w:hanging="14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131"/>
      <w:jc w:val="both"/>
      <w:outlineLvl w:val="1"/>
    </w:pPr>
    <w:rPr>
      <w:rFonts w:ascii="Times New Roman" w:hAnsi="Times New Roman" w:eastAsia="Times New Roman" w:cs="Times New Roman"/>
      <w:b/>
      <w:bCs/>
      <w:sz w:val="19"/>
      <w:szCs w:val="19"/>
      <w:lang w:val="en-US" w:eastAsia="en-US" w:bidi="ar-SA"/>
    </w:rPr>
  </w:style>
  <w:style w:styleId="ListParagraph" w:type="paragraph">
    <w:name w:val="List Paragraph"/>
    <w:basedOn w:val="Normal"/>
    <w:uiPriority w:val="1"/>
    <w:qFormat/>
    <w:pPr>
      <w:spacing w:before="101"/>
      <w:ind w:left="827" w:hanging="19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
      <w:ind w:left="2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SMRT789</dc:title>
  <dcterms:created xsi:type="dcterms:W3CDTF">2024-12-17T07:53:56Z</dcterms:created>
  <dcterms:modified xsi:type="dcterms:W3CDTF">2024-12-17T07:53:56Z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LastSaved">
    <vt:filetime>2024-12-17T00:00:00Z</vt:filetime>
  </property>
  <property fmtid="{D5CDD505-2E9C-101B-9397-08002B2CF9AE}" pid="4" name="Producer">
    <vt:lpwstr>Microsoft: Print To PDF</vt:lpwstr>
  </property>
</Properties>
</file>