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4FF1" w14:textId="77777777" w:rsidR="00A47138" w:rsidRPr="00BC7D58" w:rsidRDefault="00A47138" w:rsidP="00A47138">
      <w:pPr>
        <w:rPr>
          <w:sz w:val="28"/>
          <w:szCs w:val="28"/>
        </w:rPr>
      </w:pPr>
      <w:r w:rsidRPr="00BC7D58">
        <w:rPr>
          <w:b/>
          <w:bCs/>
          <w:sz w:val="28"/>
          <w:szCs w:val="28"/>
          <w:u w:val="single"/>
        </w:rPr>
        <w:t>Actual Business Problem Statement</w:t>
      </w:r>
    </w:p>
    <w:p w14:paraId="7A16C224" w14:textId="113A1F54" w:rsidR="00A47138" w:rsidRPr="00BC7D58" w:rsidRDefault="00A47138" w:rsidP="00A47138">
      <w:pPr>
        <w:rPr>
          <w:rFonts w:hint="eastAsia"/>
          <w:color w:val="FF0000"/>
        </w:rPr>
      </w:pPr>
      <w:r w:rsidRPr="00BC7D58">
        <w:rPr>
          <w:b/>
          <w:bCs/>
          <w:color w:val="FF0000"/>
        </w:rPr>
        <w:t>Business Problem:</w:t>
      </w:r>
      <w:r w:rsidRPr="00BC7D58">
        <w:rPr>
          <w:color w:val="FF0000"/>
        </w:rPr>
        <w:t xml:space="preserve"> What is the </w:t>
      </w:r>
      <w:r w:rsidR="00763094" w:rsidRPr="00BC7D58">
        <w:rPr>
          <w:color w:val="FF0000"/>
        </w:rPr>
        <w:t>problem?</w:t>
      </w:r>
      <w:r w:rsidR="00763094">
        <w:rPr>
          <w:color w:val="FF0000"/>
        </w:rPr>
        <w:t xml:space="preserve"> ------</w:t>
      </w:r>
      <w:r w:rsidR="00763094">
        <w:rPr>
          <w:rFonts w:hint="eastAsia"/>
          <w:color w:val="FF0000"/>
        </w:rPr>
        <w:t xml:space="preserve"> </w:t>
      </w:r>
      <w:r w:rsidR="00BC7D58">
        <w:rPr>
          <w:rFonts w:hint="eastAsia"/>
          <w:color w:val="FF0000"/>
        </w:rPr>
        <w:t>I made more details on the problem the SCCU is facing</w:t>
      </w:r>
    </w:p>
    <w:p w14:paraId="6D8C3DB8" w14:textId="77777777" w:rsidR="00BC7D58" w:rsidRDefault="00BC7D58" w:rsidP="00BC7D58">
      <w:r>
        <w:t>Swire Coca-Cola faces challenges in optimizing its logistics strategy across its Western USA market. Specifically, the issue lies in determining which customers should be allocated to cost-efficient White Truck (third-party) services versus Red Truck (direct delivery by Swire's fleet). The current ad-hoc approach to customer allocation risks misclassification, leading to inefficient resource use, higher logistics costs, and missed revenue opportunities.</w:t>
      </w:r>
    </w:p>
    <w:p w14:paraId="3828BFCB" w14:textId="77777777" w:rsidR="00BC7D58" w:rsidRDefault="00BC7D58" w:rsidP="00BC7D58"/>
    <w:p w14:paraId="713C2F17" w14:textId="3EEC30F0" w:rsidR="00BC7D58" w:rsidRDefault="00BC7D58" w:rsidP="00BC7D58">
      <w:r w:rsidRPr="00BC7D58">
        <w:t>Additionally, some customers currently whitelisted for White Truck services may have high growth potential that requires direct delivery to foster strong relationships and maximize revenue. Without a systematic, data-driven approach, Swire Coca-Cola risks losing long-term business opportunities by prematurely transitioning such customers to White Truck services.</w:t>
      </w:r>
    </w:p>
    <w:p w14:paraId="51444021" w14:textId="77777777" w:rsidR="00BC7D58" w:rsidRPr="00BC7D58" w:rsidRDefault="00BC7D58" w:rsidP="00BC7D58"/>
    <w:p w14:paraId="6CBA0BA6" w14:textId="674AAF68" w:rsidR="00BC7D58" w:rsidRPr="00BC7D58" w:rsidRDefault="00BC7D58" w:rsidP="00BC7D58">
      <w:pPr>
        <w:rPr>
          <w:rFonts w:hint="eastAsia"/>
          <w:b/>
          <w:bCs/>
          <w:color w:val="FF0000"/>
          <w:sz w:val="28"/>
          <w:szCs w:val="28"/>
          <w:u w:val="single"/>
        </w:rPr>
      </w:pPr>
      <w:r w:rsidRPr="00BC7D58">
        <w:rPr>
          <w:b/>
          <w:bCs/>
          <w:color w:val="FF0000"/>
          <w:sz w:val="28"/>
          <w:szCs w:val="28"/>
          <w:u w:val="single"/>
        </w:rPr>
        <w:t>Business Objectives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 xml:space="preserve"> </w:t>
      </w:r>
      <w:r w:rsidRPr="00BC7D58">
        <w:rPr>
          <w:rFonts w:hint="eastAsia"/>
          <w:b/>
          <w:bCs/>
          <w:color w:val="FF0000"/>
          <w:sz w:val="28"/>
          <w:szCs w:val="28"/>
        </w:rPr>
        <w:t>--------</w:t>
      </w:r>
      <w:r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BC7D58">
        <w:rPr>
          <w:rFonts w:hint="eastAsia"/>
          <w:color w:val="FF0000"/>
        </w:rPr>
        <w:t xml:space="preserve">I </w:t>
      </w:r>
      <w:r w:rsidR="00763094" w:rsidRPr="00BC7D58">
        <w:rPr>
          <w:color w:val="FF0000"/>
        </w:rPr>
        <w:t>think it</w:t>
      </w:r>
      <w:r w:rsidRPr="00BC7D58">
        <w:rPr>
          <w:rFonts w:hint="eastAsia"/>
          <w:color w:val="FF0000"/>
        </w:rPr>
        <w:t xml:space="preserve"> is </w:t>
      </w:r>
      <w:r w:rsidRPr="00BC7D58">
        <w:rPr>
          <w:color w:val="FF0000"/>
        </w:rPr>
        <w:t>important</w:t>
      </w:r>
      <w:r w:rsidRPr="00BC7D58">
        <w:rPr>
          <w:rFonts w:hint="eastAsia"/>
          <w:color w:val="FF0000"/>
        </w:rPr>
        <w:t xml:space="preserve"> to add objectives</w:t>
      </w:r>
    </w:p>
    <w:p w14:paraId="385DBED7" w14:textId="77777777" w:rsidR="00BC7D58" w:rsidRPr="00BC7D58" w:rsidRDefault="00BC7D58" w:rsidP="00BC7D58">
      <w:pPr>
        <w:numPr>
          <w:ilvl w:val="0"/>
          <w:numId w:val="4"/>
        </w:numPr>
      </w:pPr>
      <w:r w:rsidRPr="00BC7D58">
        <w:t>Identify key factors and customer characteristics that differentiate high-potential customers from low-potential ones.</w:t>
      </w:r>
    </w:p>
    <w:p w14:paraId="7F6F085B" w14:textId="77777777" w:rsidR="00BC7D58" w:rsidRPr="00BC7D58" w:rsidRDefault="00BC7D58" w:rsidP="00BC7D58">
      <w:pPr>
        <w:numPr>
          <w:ilvl w:val="0"/>
          <w:numId w:val="4"/>
        </w:numPr>
      </w:pPr>
      <w:r w:rsidRPr="00BC7D58">
        <w:t>Develop a predictive model to classify customers accurately into White Truck or Red Truck services.</w:t>
      </w:r>
    </w:p>
    <w:p w14:paraId="61A08B7C" w14:textId="77777777" w:rsidR="00BC7D58" w:rsidRPr="00BC7D58" w:rsidRDefault="00BC7D58" w:rsidP="00BC7D58">
      <w:pPr>
        <w:numPr>
          <w:ilvl w:val="0"/>
          <w:numId w:val="4"/>
        </w:numPr>
      </w:pPr>
      <w:r w:rsidRPr="00BC7D58">
        <w:t>Provide actionable insights to balance cost-efficiency with revenue growth and long-term customer retention.</w:t>
      </w:r>
    </w:p>
    <w:p w14:paraId="53750925" w14:textId="77777777" w:rsidR="00BC7D58" w:rsidRPr="00BC7D58" w:rsidRDefault="00BC7D58" w:rsidP="00BC7D58">
      <w:pPr>
        <w:rPr>
          <w:b/>
          <w:bCs/>
        </w:rPr>
      </w:pPr>
    </w:p>
    <w:p w14:paraId="23AADFB4" w14:textId="7F4084B0" w:rsidR="00A47138" w:rsidRPr="00BC7D58" w:rsidRDefault="00BC7D58" w:rsidP="00A47138">
      <w:pPr>
        <w:rPr>
          <w:sz w:val="28"/>
          <w:szCs w:val="28"/>
          <w:u w:val="single"/>
        </w:rPr>
      </w:pPr>
      <w:r w:rsidRPr="00BC7D58">
        <w:rPr>
          <w:b/>
          <w:bCs/>
          <w:sz w:val="28"/>
          <w:szCs w:val="28"/>
          <w:u w:val="single"/>
        </w:rPr>
        <w:t>Benefits</w:t>
      </w:r>
      <w:r w:rsidR="00A47138" w:rsidRPr="00BC7D58">
        <w:rPr>
          <w:b/>
          <w:bCs/>
          <w:sz w:val="28"/>
          <w:szCs w:val="28"/>
          <w:u w:val="single"/>
        </w:rPr>
        <w:t xml:space="preserve"> of a solution</w:t>
      </w:r>
    </w:p>
    <w:p w14:paraId="6D54C033" w14:textId="37077A85" w:rsidR="00A47138" w:rsidRPr="00A47138" w:rsidRDefault="00A47138" w:rsidP="00A47138">
      <w:r w:rsidRPr="00A47138">
        <w:t>Currently Swire Coca-Cola has run this on an ad-hoc level, meaning just whenever there is a request or need to offboard a business into White Truck services it would happen. Thus, this would provide Swire Coca-</w:t>
      </w:r>
      <w:r w:rsidR="00BC7D58" w:rsidRPr="00A47138">
        <w:t>Cola with</w:t>
      </w:r>
      <w:r w:rsidRPr="00A47138">
        <w:t xml:space="preserve"> a proactive approach to predictive analytics to cut losses and costs with businesses within specific customer categories. </w:t>
      </w:r>
    </w:p>
    <w:p w14:paraId="675E4D20" w14:textId="77777777" w:rsidR="00A47138" w:rsidRPr="00A47138" w:rsidRDefault="00A47138" w:rsidP="00A47138">
      <w:pPr>
        <w:rPr>
          <w:rFonts w:hint="eastAsia"/>
        </w:rPr>
      </w:pPr>
    </w:p>
    <w:p w14:paraId="27C1B458" w14:textId="77777777" w:rsidR="00A47138" w:rsidRPr="00763094" w:rsidRDefault="00A47138" w:rsidP="00A47138">
      <w:pPr>
        <w:rPr>
          <w:color w:val="FF0000"/>
        </w:rPr>
      </w:pPr>
      <w:r w:rsidRPr="00763094">
        <w:rPr>
          <w:color w:val="FF0000"/>
        </w:rPr>
        <w:lastRenderedPageBreak/>
        <w:t>Here are a few ways Swire Coca-Cola would benefit as a whole: </w:t>
      </w:r>
    </w:p>
    <w:p w14:paraId="28B7D9B9" w14:textId="77777777" w:rsidR="00BC7D58" w:rsidRDefault="00BC7D58" w:rsidP="00A47138">
      <w:pPr>
        <w:numPr>
          <w:ilvl w:val="0"/>
          <w:numId w:val="1"/>
        </w:numPr>
      </w:pPr>
      <w:r w:rsidRPr="00BC7D58">
        <w:rPr>
          <w:b/>
          <w:bCs/>
        </w:rPr>
        <w:t>Cost Reduction:</w:t>
      </w:r>
      <w:r w:rsidRPr="00BC7D58">
        <w:t xml:space="preserve"> Reduce logistics costs by efficiently allocating customers to appropriate delivery routes.</w:t>
      </w:r>
    </w:p>
    <w:p w14:paraId="1FA08574" w14:textId="77777777" w:rsidR="00763094" w:rsidRDefault="00BC7D58" w:rsidP="00A47138">
      <w:pPr>
        <w:numPr>
          <w:ilvl w:val="0"/>
          <w:numId w:val="1"/>
        </w:numPr>
      </w:pPr>
      <w:r w:rsidRPr="00BC7D58">
        <w:rPr>
          <w:b/>
          <w:bCs/>
        </w:rPr>
        <w:t>Revenue Growth:</w:t>
      </w:r>
      <w:r w:rsidRPr="00BC7D58">
        <w:t xml:space="preserve"> Improve customer retention and revenue by ensuring high-potential customers receive the appropriate level of service.</w:t>
      </w:r>
    </w:p>
    <w:p w14:paraId="3DFE3699" w14:textId="6025A7BA" w:rsidR="00A47138" w:rsidRDefault="00763094" w:rsidP="00A47138">
      <w:pPr>
        <w:numPr>
          <w:ilvl w:val="0"/>
          <w:numId w:val="1"/>
        </w:numPr>
      </w:pPr>
      <w:r w:rsidRPr="00763094">
        <w:rPr>
          <w:b/>
          <w:bCs/>
        </w:rPr>
        <w:t>Logistics Efficiency:</w:t>
      </w:r>
      <w:r w:rsidRPr="00763094">
        <w:t xml:space="preserve"> Avoid spreading resources too thin across the customer base and optimize operational capacity.</w:t>
      </w:r>
    </w:p>
    <w:p w14:paraId="324B2D00" w14:textId="77777777" w:rsidR="00763094" w:rsidRPr="00A47138" w:rsidRDefault="00763094" w:rsidP="00763094"/>
    <w:p w14:paraId="2F67CAB0" w14:textId="7D3C5B57" w:rsidR="00763094" w:rsidRPr="00763094" w:rsidRDefault="00A47138" w:rsidP="00763094">
      <w:pPr>
        <w:rPr>
          <w:rFonts w:hint="eastAsia"/>
          <w:color w:val="FF0000"/>
        </w:rPr>
      </w:pPr>
      <w:r w:rsidRPr="00763094">
        <w:rPr>
          <w:b/>
          <w:bCs/>
          <w:color w:val="FF0000"/>
        </w:rPr>
        <w:t>Success Metrics</w:t>
      </w:r>
      <w:r w:rsidRPr="00763094">
        <w:rPr>
          <w:color w:val="FF0000"/>
        </w:rPr>
        <w:t xml:space="preserve">. </w:t>
      </w:r>
      <w:r w:rsidR="00763094" w:rsidRPr="00763094">
        <w:rPr>
          <w:color w:val="FF0000"/>
        </w:rPr>
        <w:t xml:space="preserve">The success of the project will be evaluated </w:t>
      </w:r>
      <w:r w:rsidR="00763094" w:rsidRPr="00763094">
        <w:rPr>
          <w:color w:val="FF0000"/>
        </w:rPr>
        <w:t>by:</w:t>
      </w:r>
      <w:r w:rsidR="00763094">
        <w:rPr>
          <w:color w:val="FF0000"/>
        </w:rPr>
        <w:t xml:space="preserve"> ----</w:t>
      </w:r>
      <w:r w:rsidR="00763094">
        <w:rPr>
          <w:rFonts w:hint="eastAsia"/>
          <w:color w:val="FF0000"/>
        </w:rPr>
        <w:t xml:space="preserve"> I made this section m</w:t>
      </w:r>
      <w:r w:rsidR="00763094" w:rsidRPr="00763094">
        <w:rPr>
          <w:color w:val="FF0000"/>
        </w:rPr>
        <w:t>ore concise</w:t>
      </w:r>
    </w:p>
    <w:p w14:paraId="3BD78200" w14:textId="77777777" w:rsidR="00763094" w:rsidRPr="00763094" w:rsidRDefault="00763094" w:rsidP="00763094">
      <w:pPr>
        <w:numPr>
          <w:ilvl w:val="0"/>
          <w:numId w:val="5"/>
        </w:numPr>
      </w:pPr>
      <w:r w:rsidRPr="00763094">
        <w:t xml:space="preserve">Achieving </w:t>
      </w:r>
      <w:r w:rsidRPr="00763094">
        <w:rPr>
          <w:b/>
          <w:bCs/>
        </w:rPr>
        <w:t>80-95% accuracy</w:t>
      </w:r>
      <w:r w:rsidRPr="00763094">
        <w:t xml:space="preserve"> in predicting customer classifications.</w:t>
      </w:r>
    </w:p>
    <w:p w14:paraId="55A31F74" w14:textId="77777777" w:rsidR="00763094" w:rsidRPr="00763094" w:rsidRDefault="00763094" w:rsidP="00763094">
      <w:pPr>
        <w:numPr>
          <w:ilvl w:val="0"/>
          <w:numId w:val="5"/>
        </w:numPr>
      </w:pPr>
      <w:r w:rsidRPr="00763094">
        <w:t>High performance of the predictive model as measured by AUC and other relevant metrics.</w:t>
      </w:r>
    </w:p>
    <w:p w14:paraId="6DFA7CBB" w14:textId="77777777" w:rsidR="00763094" w:rsidRPr="00763094" w:rsidRDefault="00763094" w:rsidP="00763094">
      <w:pPr>
        <w:numPr>
          <w:ilvl w:val="0"/>
          <w:numId w:val="5"/>
        </w:numPr>
      </w:pPr>
      <w:r w:rsidRPr="00763094">
        <w:t>Increased cost savings and revenue growth through optimized delivery strategies.</w:t>
      </w:r>
    </w:p>
    <w:p w14:paraId="451A23B7" w14:textId="77777777" w:rsidR="00A47138" w:rsidRPr="00A47138" w:rsidRDefault="00A47138" w:rsidP="00A47138"/>
    <w:p w14:paraId="16D8F23C" w14:textId="4AE33FCA" w:rsidR="00A47138" w:rsidRPr="00763094" w:rsidRDefault="00A47138" w:rsidP="00A47138">
      <w:pPr>
        <w:rPr>
          <w:sz w:val="28"/>
          <w:szCs w:val="28"/>
          <w:u w:val="single"/>
        </w:rPr>
      </w:pPr>
      <w:r w:rsidRPr="00763094">
        <w:rPr>
          <w:b/>
          <w:bCs/>
          <w:sz w:val="28"/>
          <w:szCs w:val="28"/>
          <w:u w:val="single"/>
        </w:rPr>
        <w:t>Analytics Approach</w:t>
      </w:r>
    </w:p>
    <w:p w14:paraId="1BD1979B" w14:textId="77777777" w:rsidR="00A47138" w:rsidRPr="00A47138" w:rsidRDefault="00A47138" w:rsidP="00A47138">
      <w:r w:rsidRPr="00A47138">
        <w:t>This predictive model will utilize a supervised approach, in which past financial data that includes the target variable (gallons ordered and successfully delivered) will be used to train the model.</w:t>
      </w:r>
    </w:p>
    <w:p w14:paraId="52B1C470" w14:textId="77777777" w:rsidR="00A47138" w:rsidRPr="00A47138" w:rsidRDefault="00A47138" w:rsidP="00A47138">
      <w:pPr>
        <w:numPr>
          <w:ilvl w:val="0"/>
          <w:numId w:val="2"/>
        </w:numPr>
      </w:pPr>
      <w:r w:rsidRPr="00A47138">
        <w:t>This initiates with a classification-based model as the target variable is a binary outcome of whitelisting for Red/White Truck services for a business. </w:t>
      </w:r>
    </w:p>
    <w:p w14:paraId="08C9E032" w14:textId="77777777" w:rsidR="00A47138" w:rsidRPr="00A47138" w:rsidRDefault="00A47138" w:rsidP="00A47138"/>
    <w:p w14:paraId="43AA9A08" w14:textId="27BCFF20" w:rsidR="00A47138" w:rsidRPr="00763094" w:rsidRDefault="00A47138" w:rsidP="00A47138">
      <w:pPr>
        <w:rPr>
          <w:sz w:val="28"/>
          <w:szCs w:val="28"/>
          <w:u w:val="single"/>
        </w:rPr>
      </w:pPr>
      <w:r w:rsidRPr="00763094">
        <w:rPr>
          <w:b/>
          <w:bCs/>
          <w:sz w:val="28"/>
          <w:szCs w:val="28"/>
          <w:u w:val="single"/>
        </w:rPr>
        <w:t>Scope</w:t>
      </w:r>
    </w:p>
    <w:p w14:paraId="02E403C5" w14:textId="77777777" w:rsidR="00A47138" w:rsidRPr="00A47138" w:rsidRDefault="00A47138" w:rsidP="00A47138">
      <w:r w:rsidRPr="00A47138">
        <w:t>To completely understand, analyze and deliver end-results or suggestions to our stakeholders, Swire Coca-Cola, we require the following scopes to be completed: </w:t>
      </w:r>
    </w:p>
    <w:p w14:paraId="00714E66" w14:textId="77777777" w:rsidR="00A47138" w:rsidRPr="00A47138" w:rsidRDefault="00A47138" w:rsidP="00A47138">
      <w:pPr>
        <w:numPr>
          <w:ilvl w:val="0"/>
          <w:numId w:val="3"/>
        </w:numPr>
      </w:pPr>
      <w:r w:rsidRPr="00A47138">
        <w:t>Clearly understanding the problem at hand and meeting with the stakeholders to verify, quantify and qualify the issue at hand. </w:t>
      </w:r>
    </w:p>
    <w:p w14:paraId="15D94A85" w14:textId="77777777" w:rsidR="00A47138" w:rsidRPr="00A47138" w:rsidRDefault="00A47138" w:rsidP="00A47138">
      <w:pPr>
        <w:numPr>
          <w:ilvl w:val="0"/>
          <w:numId w:val="3"/>
        </w:numPr>
      </w:pPr>
      <w:r w:rsidRPr="00A47138">
        <w:lastRenderedPageBreak/>
        <w:t>Create an EDA to share our personal outlook on the data and the problem the company is facing.</w:t>
      </w:r>
    </w:p>
    <w:p w14:paraId="4C0C81EA" w14:textId="77777777" w:rsidR="00A47138" w:rsidRPr="00A47138" w:rsidRDefault="00A47138" w:rsidP="00A47138">
      <w:pPr>
        <w:numPr>
          <w:ilvl w:val="0"/>
          <w:numId w:val="3"/>
        </w:numPr>
      </w:pPr>
      <w:r w:rsidRPr="00A47138">
        <w:t>Run supervised modeling to consider predictive analytic solutions, properly qualify the problem and determine key characteristics which identify customers with higher cost estimates in delivery and White Truck whitelisting opportunities. </w:t>
      </w:r>
    </w:p>
    <w:p w14:paraId="16E0BE2A" w14:textId="77777777" w:rsidR="00A47138" w:rsidRPr="00A47138" w:rsidRDefault="00A47138" w:rsidP="00A47138">
      <w:pPr>
        <w:numPr>
          <w:ilvl w:val="0"/>
          <w:numId w:val="3"/>
        </w:numPr>
      </w:pPr>
      <w:r w:rsidRPr="00A47138">
        <w:t>Compiling a summary report and presentation to Swire Coca-Cola to showcase insights, findings and solutions.</w:t>
      </w:r>
    </w:p>
    <w:p w14:paraId="46EC1A3D" w14:textId="77777777" w:rsidR="00A47138" w:rsidRPr="00A47138" w:rsidRDefault="00A47138" w:rsidP="00A47138"/>
    <w:p w14:paraId="6AB76CDA" w14:textId="77777777" w:rsidR="00A47138" w:rsidRPr="00A47138" w:rsidRDefault="00A47138" w:rsidP="00A47138">
      <w:r w:rsidRPr="00A47138">
        <w:rPr>
          <w:b/>
          <w:bCs/>
        </w:rPr>
        <w:t>Details</w:t>
      </w:r>
      <w:r w:rsidRPr="00A47138">
        <w:t>: Who is going to execute the project? When will the project be finished? Are there important project milestones?</w:t>
      </w:r>
    </w:p>
    <w:p w14:paraId="19D7C71B" w14:textId="77777777" w:rsidR="00A47138" w:rsidRPr="00A47138" w:rsidRDefault="00A47138" w:rsidP="00A47138">
      <w:r w:rsidRPr="00A47138">
        <w:t xml:space="preserve">This project is mainly executed by our team of contractors: Andy Pan, Elham Mirza, Chris Joyce and Joseph </w:t>
      </w:r>
      <w:proofErr w:type="spellStart"/>
      <w:r w:rsidRPr="00A47138">
        <w:t>Pushnam</w:t>
      </w:r>
      <w:proofErr w:type="spellEnd"/>
      <w:r w:rsidRPr="00A47138">
        <w:t>. </w:t>
      </w:r>
    </w:p>
    <w:p w14:paraId="05FE1D78" w14:textId="77777777" w:rsidR="00A47138" w:rsidRPr="00A47138" w:rsidRDefault="00A47138" w:rsidP="00A47138"/>
    <w:p w14:paraId="00BD4317" w14:textId="77777777" w:rsidR="00A47138" w:rsidRPr="00A47138" w:rsidRDefault="00A47138" w:rsidP="00A47138">
      <w:r w:rsidRPr="00A47138">
        <w:t xml:space="preserve">Milestones: The first 1-2 weeks will be used to run an </w:t>
      </w:r>
      <w:proofErr w:type="gramStart"/>
      <w:r w:rsidRPr="00A47138">
        <w:t>EDA, and</w:t>
      </w:r>
      <w:proofErr w:type="gramEnd"/>
      <w:r w:rsidRPr="00A47138">
        <w:t xml:space="preserve"> leaving the upcoming months to be utilized for research, data modeling, and reporting to Swire Coca-Cola. (</w:t>
      </w:r>
      <w:r w:rsidRPr="00A47138">
        <w:rPr>
          <w:i/>
          <w:iCs/>
        </w:rPr>
        <w:t xml:space="preserve">Estimated time for completion is </w:t>
      </w:r>
      <w:r w:rsidRPr="00A47138">
        <w:rPr>
          <w:b/>
          <w:bCs/>
          <w:i/>
          <w:iCs/>
        </w:rPr>
        <w:t>3 months</w:t>
      </w:r>
      <w:r w:rsidRPr="00A47138">
        <w:rPr>
          <w:i/>
          <w:iCs/>
        </w:rPr>
        <w:t>.</w:t>
      </w:r>
      <w:r w:rsidRPr="00A47138">
        <w:t>)</w:t>
      </w:r>
    </w:p>
    <w:p w14:paraId="4EB80368" w14:textId="7530B0C0" w:rsidR="00763094" w:rsidRPr="00763094" w:rsidRDefault="00763094" w:rsidP="00763094">
      <w:pPr>
        <w:rPr>
          <w:rFonts w:hint="eastAsia"/>
          <w:b/>
          <w:bCs/>
        </w:rPr>
      </w:pPr>
      <w:r w:rsidRPr="00763094">
        <w:rPr>
          <w:b/>
          <w:bCs/>
          <w:sz w:val="28"/>
          <w:szCs w:val="28"/>
          <w:u w:val="single"/>
        </w:rPr>
        <w:t>Summary</w:t>
      </w:r>
      <w:r w:rsidRPr="00763094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</w:rPr>
        <w:t xml:space="preserve">--------- </w:t>
      </w:r>
      <w:r w:rsidRPr="00763094">
        <w:rPr>
          <w:rFonts w:hint="eastAsia"/>
          <w:color w:val="FF0000"/>
        </w:rPr>
        <w:t>I added summary</w:t>
      </w:r>
      <w:r w:rsidRPr="00763094">
        <w:rPr>
          <w:rFonts w:hint="eastAsia"/>
          <w:b/>
          <w:bCs/>
          <w:color w:val="FF0000"/>
        </w:rPr>
        <w:t xml:space="preserve"> </w:t>
      </w:r>
    </w:p>
    <w:p w14:paraId="0467862D" w14:textId="77777777" w:rsidR="00763094" w:rsidRPr="00763094" w:rsidRDefault="00763094" w:rsidP="00763094">
      <w:r w:rsidRPr="00763094">
        <w:t xml:space="preserve">This project combines Swire Coca-Cola's operational goals with data-driven insights to create a proactive strategy for optimizing delivery logistics. By </w:t>
      </w:r>
      <w:proofErr w:type="gramStart"/>
      <w:r w:rsidRPr="00763094">
        <w:t>identifying high-growth</w:t>
      </w:r>
      <w:proofErr w:type="gramEnd"/>
      <w:r w:rsidRPr="00763094">
        <w:t xml:space="preserve"> potential customers and accurately classifying delivery methods, the project ensures cost savings, revenue growth, and a foundation for sustainable business success.</w:t>
      </w:r>
    </w:p>
    <w:p w14:paraId="10F4F698" w14:textId="77777777" w:rsidR="00F72B87" w:rsidRDefault="00F72B87"/>
    <w:sectPr w:rsidR="00F72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29ED"/>
    <w:multiLevelType w:val="multilevel"/>
    <w:tmpl w:val="250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F65DD"/>
    <w:multiLevelType w:val="multilevel"/>
    <w:tmpl w:val="1F2A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44A65"/>
    <w:multiLevelType w:val="multilevel"/>
    <w:tmpl w:val="825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D71D8"/>
    <w:multiLevelType w:val="multilevel"/>
    <w:tmpl w:val="906E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42F0D"/>
    <w:multiLevelType w:val="multilevel"/>
    <w:tmpl w:val="92D6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641200">
    <w:abstractNumId w:val="1"/>
  </w:num>
  <w:num w:numId="2" w16cid:durableId="1278215545">
    <w:abstractNumId w:val="2"/>
  </w:num>
  <w:num w:numId="3" w16cid:durableId="984165799">
    <w:abstractNumId w:val="0"/>
  </w:num>
  <w:num w:numId="4" w16cid:durableId="962346487">
    <w:abstractNumId w:val="3"/>
  </w:num>
  <w:num w:numId="5" w16cid:durableId="1515992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7"/>
    <w:rsid w:val="00365E45"/>
    <w:rsid w:val="00763094"/>
    <w:rsid w:val="00A47138"/>
    <w:rsid w:val="00B52948"/>
    <w:rsid w:val="00BC7D58"/>
    <w:rsid w:val="00F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9CB4"/>
  <w15:chartTrackingRefBased/>
  <w15:docId w15:val="{E202B493-2E95-4F6F-AE6F-C99603EA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Pan</dc:creator>
  <cp:keywords/>
  <dc:description/>
  <cp:lastModifiedBy>Yuchi Pan</cp:lastModifiedBy>
  <cp:revision>3</cp:revision>
  <dcterms:created xsi:type="dcterms:W3CDTF">2025-01-25T04:19:00Z</dcterms:created>
  <dcterms:modified xsi:type="dcterms:W3CDTF">2025-01-25T10:28:00Z</dcterms:modified>
</cp:coreProperties>
</file>