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FF3B1" w14:textId="3610083A" w:rsidR="000333C3" w:rsidRPr="006376E7" w:rsidRDefault="000333C3" w:rsidP="006376E7">
      <w:pPr>
        <w:spacing w:before="0" w:after="0" w:line="276" w:lineRule="auto"/>
        <w:jc w:val="both"/>
        <w:rPr>
          <w:rFonts w:asciiTheme="minorHAnsi" w:hAnsiTheme="minorHAnsi"/>
        </w:rPr>
      </w:pPr>
    </w:p>
    <w:p w14:paraId="550877B1" w14:textId="77777777" w:rsidR="00750FC2" w:rsidRPr="006376E7" w:rsidRDefault="00750FC2" w:rsidP="006376E7">
      <w:pPr>
        <w:spacing w:before="0" w:after="0" w:line="276" w:lineRule="auto"/>
        <w:jc w:val="both"/>
        <w:rPr>
          <w:rFonts w:asciiTheme="minorHAnsi" w:hAnsiTheme="minorHAnsi"/>
        </w:rPr>
      </w:pPr>
    </w:p>
    <w:p w14:paraId="1D6B4264" w14:textId="77777777" w:rsidR="00750FC2" w:rsidRPr="006376E7" w:rsidRDefault="00750FC2" w:rsidP="006376E7">
      <w:pPr>
        <w:spacing w:before="0" w:after="0" w:line="276" w:lineRule="auto"/>
        <w:jc w:val="both"/>
        <w:rPr>
          <w:rFonts w:asciiTheme="minorHAnsi" w:hAnsiTheme="minorHAnsi"/>
        </w:rPr>
      </w:pPr>
    </w:p>
    <w:p w14:paraId="18448894" w14:textId="77777777" w:rsidR="00750FC2" w:rsidRPr="006376E7" w:rsidRDefault="00750FC2" w:rsidP="006376E7">
      <w:pPr>
        <w:spacing w:before="0" w:after="0" w:line="276" w:lineRule="auto"/>
        <w:jc w:val="both"/>
        <w:rPr>
          <w:rFonts w:asciiTheme="minorHAnsi" w:hAnsiTheme="minorHAnsi"/>
        </w:rPr>
      </w:pPr>
    </w:p>
    <w:p w14:paraId="3E3473F6" w14:textId="33B55F12" w:rsidR="00BC3D63" w:rsidRPr="006376E7" w:rsidRDefault="00BC3D63" w:rsidP="009F6AA7">
      <w:pPr>
        <w:spacing w:before="0" w:after="0" w:line="276" w:lineRule="auto"/>
        <w:jc w:val="center"/>
        <w:rPr>
          <w:rFonts w:asciiTheme="minorHAnsi" w:hAnsiTheme="minorHAnsi"/>
          <w:b/>
          <w:bCs/>
          <w:sz w:val="52"/>
          <w:szCs w:val="56"/>
        </w:rPr>
      </w:pPr>
      <w:r w:rsidRPr="006376E7">
        <w:rPr>
          <w:rFonts w:asciiTheme="minorHAnsi" w:hAnsiTheme="minorHAnsi"/>
          <w:b/>
          <w:bCs/>
          <w:sz w:val="52"/>
          <w:szCs w:val="56"/>
        </w:rPr>
        <w:t xml:space="preserve">Corporate OHS </w:t>
      </w:r>
      <w:r w:rsidR="00A557E4" w:rsidRPr="006376E7">
        <w:rPr>
          <w:rFonts w:asciiTheme="minorHAnsi" w:hAnsiTheme="minorHAnsi"/>
          <w:b/>
          <w:bCs/>
          <w:sz w:val="52"/>
          <w:szCs w:val="56"/>
        </w:rPr>
        <w:t>Monthly</w:t>
      </w:r>
    </w:p>
    <w:p w14:paraId="2E28935C" w14:textId="670C8222" w:rsidR="00750FC2" w:rsidRPr="006376E7" w:rsidRDefault="00BC3D63" w:rsidP="009F6AA7">
      <w:pPr>
        <w:spacing w:before="0" w:after="0" w:line="276" w:lineRule="auto"/>
        <w:jc w:val="center"/>
        <w:rPr>
          <w:rFonts w:asciiTheme="minorHAnsi" w:hAnsiTheme="minorHAnsi"/>
          <w:b/>
          <w:bCs/>
          <w:sz w:val="52"/>
          <w:szCs w:val="56"/>
        </w:rPr>
      </w:pPr>
      <w:r w:rsidRPr="006376E7">
        <w:rPr>
          <w:rFonts w:asciiTheme="minorHAnsi" w:hAnsiTheme="minorHAnsi"/>
          <w:b/>
          <w:bCs/>
          <w:sz w:val="52"/>
          <w:szCs w:val="56"/>
        </w:rPr>
        <w:t xml:space="preserve">KPI </w:t>
      </w:r>
      <w:r w:rsidR="00A557E4" w:rsidRPr="006376E7">
        <w:rPr>
          <w:rFonts w:asciiTheme="minorHAnsi" w:hAnsiTheme="minorHAnsi"/>
          <w:b/>
          <w:bCs/>
          <w:sz w:val="52"/>
          <w:szCs w:val="56"/>
        </w:rPr>
        <w:t xml:space="preserve">Performance </w:t>
      </w:r>
      <w:r w:rsidRPr="006376E7">
        <w:rPr>
          <w:rFonts w:asciiTheme="minorHAnsi" w:hAnsiTheme="minorHAnsi"/>
          <w:b/>
          <w:bCs/>
          <w:sz w:val="52"/>
          <w:szCs w:val="56"/>
        </w:rPr>
        <w:t>Report</w:t>
      </w:r>
    </w:p>
    <w:p w14:paraId="3C6278C9" w14:textId="77777777" w:rsidR="005B413F" w:rsidRPr="006376E7" w:rsidRDefault="005B413F" w:rsidP="009F6AA7">
      <w:pPr>
        <w:spacing w:before="0" w:after="0" w:line="276" w:lineRule="auto"/>
        <w:jc w:val="center"/>
        <w:rPr>
          <w:rFonts w:asciiTheme="minorHAnsi" w:hAnsiTheme="minorHAnsi"/>
          <w:b/>
          <w:bCs/>
          <w:sz w:val="52"/>
          <w:szCs w:val="56"/>
        </w:rPr>
      </w:pPr>
    </w:p>
    <w:p w14:paraId="3FE02467" w14:textId="77777777" w:rsidR="00A557E4" w:rsidRPr="006376E7" w:rsidRDefault="005B413F" w:rsidP="009F6AA7">
      <w:pPr>
        <w:spacing w:before="0" w:after="0" w:line="276" w:lineRule="auto"/>
        <w:jc w:val="center"/>
        <w:rPr>
          <w:rFonts w:asciiTheme="minorHAnsi" w:hAnsiTheme="minorHAnsi"/>
          <w:b/>
          <w:bCs/>
          <w:sz w:val="52"/>
          <w:szCs w:val="56"/>
        </w:rPr>
      </w:pPr>
      <w:r w:rsidRPr="006376E7">
        <w:rPr>
          <w:rFonts w:asciiTheme="minorHAnsi" w:hAnsiTheme="minorHAnsi"/>
          <w:b/>
          <w:bCs/>
          <w:sz w:val="52"/>
          <w:szCs w:val="56"/>
        </w:rPr>
        <w:t xml:space="preserve">Reporting </w:t>
      </w:r>
      <w:r w:rsidR="00BB0AF0" w:rsidRPr="006376E7">
        <w:rPr>
          <w:rFonts w:asciiTheme="minorHAnsi" w:hAnsiTheme="minorHAnsi"/>
          <w:b/>
          <w:bCs/>
          <w:sz w:val="52"/>
          <w:szCs w:val="56"/>
        </w:rPr>
        <w:t>P</w:t>
      </w:r>
      <w:r w:rsidRPr="006376E7">
        <w:rPr>
          <w:rFonts w:asciiTheme="minorHAnsi" w:hAnsiTheme="minorHAnsi"/>
          <w:b/>
          <w:bCs/>
          <w:sz w:val="52"/>
          <w:szCs w:val="56"/>
        </w:rPr>
        <w:t>eriod</w:t>
      </w:r>
    </w:p>
    <w:p w14:paraId="1917614B" w14:textId="52D7E7B0" w:rsidR="005B413F" w:rsidRPr="006376E7" w:rsidRDefault="00A557E4" w:rsidP="009F6AA7">
      <w:pPr>
        <w:spacing w:before="0" w:after="0" w:line="276" w:lineRule="auto"/>
        <w:jc w:val="center"/>
        <w:rPr>
          <w:rFonts w:asciiTheme="minorHAnsi" w:hAnsiTheme="minorHAnsi"/>
          <w:b/>
          <w:bCs/>
          <w:sz w:val="52"/>
          <w:szCs w:val="56"/>
        </w:rPr>
      </w:pPr>
      <w:r w:rsidRPr="004F3D1D">
        <w:rPr>
          <w:rFonts w:asciiTheme="minorHAnsi" w:hAnsiTheme="minorHAnsi"/>
          <w:b/>
          <w:bCs/>
          <w:sz w:val="52"/>
          <w:szCs w:val="56"/>
          <w:highlight w:val="yellow"/>
        </w:rPr>
        <w:t>March</w:t>
      </w:r>
      <w:r w:rsidRPr="006376E7">
        <w:rPr>
          <w:rFonts w:asciiTheme="minorHAnsi" w:hAnsiTheme="minorHAnsi"/>
          <w:b/>
          <w:bCs/>
          <w:sz w:val="52"/>
          <w:szCs w:val="56"/>
        </w:rPr>
        <w:t xml:space="preserve"> 2026</w:t>
      </w:r>
    </w:p>
    <w:p w14:paraId="47BA399D" w14:textId="77777777" w:rsidR="00750FC2" w:rsidRPr="006376E7" w:rsidRDefault="00750FC2" w:rsidP="009F6AA7">
      <w:pPr>
        <w:spacing w:before="0" w:after="0" w:line="276" w:lineRule="auto"/>
        <w:jc w:val="center"/>
        <w:rPr>
          <w:rFonts w:asciiTheme="minorHAnsi" w:hAnsiTheme="minorHAnsi"/>
        </w:rPr>
      </w:pPr>
    </w:p>
    <w:p w14:paraId="00DFF952" w14:textId="77777777" w:rsidR="00750FC2" w:rsidRPr="006376E7" w:rsidRDefault="00750FC2" w:rsidP="009F6AA7">
      <w:pPr>
        <w:spacing w:before="0" w:after="0" w:line="276" w:lineRule="auto"/>
        <w:jc w:val="center"/>
        <w:rPr>
          <w:rFonts w:asciiTheme="minorHAnsi" w:hAnsiTheme="minorHAnsi"/>
        </w:rPr>
      </w:pPr>
    </w:p>
    <w:p w14:paraId="79A7D50A" w14:textId="77777777" w:rsidR="00750FC2" w:rsidRPr="006376E7" w:rsidRDefault="00750FC2" w:rsidP="009F6AA7">
      <w:pPr>
        <w:spacing w:before="0" w:after="0" w:line="276" w:lineRule="auto"/>
        <w:jc w:val="center"/>
        <w:rPr>
          <w:rFonts w:asciiTheme="minorHAnsi" w:hAnsiTheme="minorHAnsi"/>
        </w:rPr>
      </w:pPr>
    </w:p>
    <w:p w14:paraId="6B5CD587" w14:textId="77777777" w:rsidR="00750FC2" w:rsidRPr="006376E7" w:rsidRDefault="00750FC2" w:rsidP="009F6AA7">
      <w:pPr>
        <w:spacing w:before="0" w:after="0" w:line="276" w:lineRule="auto"/>
        <w:jc w:val="center"/>
        <w:rPr>
          <w:rFonts w:asciiTheme="minorHAnsi" w:hAnsiTheme="minorHAnsi"/>
        </w:rPr>
      </w:pPr>
    </w:p>
    <w:p w14:paraId="2185774C" w14:textId="77777777" w:rsidR="00750FC2" w:rsidRPr="006376E7" w:rsidRDefault="00750FC2" w:rsidP="006376E7">
      <w:pPr>
        <w:spacing w:before="0" w:after="0" w:line="276" w:lineRule="auto"/>
        <w:jc w:val="both"/>
        <w:rPr>
          <w:rFonts w:asciiTheme="minorHAnsi" w:hAnsiTheme="minorHAnsi"/>
        </w:rPr>
      </w:pPr>
    </w:p>
    <w:p w14:paraId="2E9FD0F6" w14:textId="77777777" w:rsidR="00750FC2" w:rsidRPr="006376E7" w:rsidRDefault="00750FC2" w:rsidP="006376E7">
      <w:pPr>
        <w:spacing w:before="0" w:after="0" w:line="276" w:lineRule="auto"/>
        <w:jc w:val="both"/>
        <w:rPr>
          <w:rFonts w:asciiTheme="minorHAnsi" w:hAnsiTheme="minorHAnsi"/>
        </w:rPr>
      </w:pPr>
    </w:p>
    <w:p w14:paraId="22C08BCD" w14:textId="77777777" w:rsidR="00750FC2" w:rsidRPr="006376E7" w:rsidRDefault="00750FC2" w:rsidP="006376E7">
      <w:pPr>
        <w:spacing w:before="0" w:after="0" w:line="276" w:lineRule="auto"/>
        <w:jc w:val="both"/>
        <w:rPr>
          <w:rFonts w:asciiTheme="minorHAnsi" w:hAnsiTheme="minorHAnsi"/>
        </w:rPr>
      </w:pPr>
    </w:p>
    <w:p w14:paraId="1542A8CD" w14:textId="77777777" w:rsidR="00750FC2" w:rsidRPr="006376E7" w:rsidRDefault="00750FC2" w:rsidP="006376E7">
      <w:pPr>
        <w:spacing w:before="0" w:after="0" w:line="276" w:lineRule="auto"/>
        <w:jc w:val="both"/>
        <w:rPr>
          <w:rFonts w:asciiTheme="minorHAnsi" w:hAnsiTheme="minorHAnsi"/>
        </w:rPr>
      </w:pPr>
    </w:p>
    <w:p w14:paraId="2A486DAF" w14:textId="77777777" w:rsidR="00750FC2" w:rsidRPr="006376E7" w:rsidRDefault="00750FC2" w:rsidP="006376E7">
      <w:pPr>
        <w:spacing w:before="0" w:after="0" w:line="276" w:lineRule="auto"/>
        <w:jc w:val="both"/>
        <w:rPr>
          <w:rFonts w:asciiTheme="minorHAnsi" w:hAnsiTheme="minorHAnsi"/>
        </w:rPr>
      </w:pPr>
    </w:p>
    <w:p w14:paraId="42EA5684" w14:textId="77777777" w:rsidR="00750FC2" w:rsidRPr="006376E7" w:rsidRDefault="00750FC2" w:rsidP="006376E7">
      <w:pPr>
        <w:spacing w:before="0" w:after="0" w:line="276" w:lineRule="auto"/>
        <w:jc w:val="both"/>
        <w:rPr>
          <w:rFonts w:asciiTheme="minorHAnsi" w:hAnsiTheme="minorHAnsi"/>
        </w:rPr>
      </w:pPr>
    </w:p>
    <w:p w14:paraId="04DA0FBD" w14:textId="77777777" w:rsidR="00750FC2" w:rsidRPr="006376E7" w:rsidRDefault="00750FC2" w:rsidP="006376E7">
      <w:pPr>
        <w:spacing w:before="0" w:after="0" w:line="276" w:lineRule="auto"/>
        <w:jc w:val="both"/>
        <w:rPr>
          <w:rFonts w:asciiTheme="minorHAnsi" w:hAnsiTheme="minorHAnsi"/>
        </w:rPr>
      </w:pPr>
    </w:p>
    <w:p w14:paraId="0DE69CBA" w14:textId="77777777" w:rsidR="00750FC2" w:rsidRPr="006376E7" w:rsidRDefault="00750FC2" w:rsidP="006376E7">
      <w:pPr>
        <w:spacing w:before="0" w:after="0" w:line="276" w:lineRule="auto"/>
        <w:jc w:val="both"/>
        <w:rPr>
          <w:rFonts w:asciiTheme="minorHAnsi" w:hAnsiTheme="minorHAnsi"/>
        </w:rPr>
      </w:pPr>
    </w:p>
    <w:p w14:paraId="0CA6EEDF" w14:textId="77777777" w:rsidR="00750FC2" w:rsidRPr="006376E7" w:rsidRDefault="00750FC2" w:rsidP="006376E7">
      <w:pPr>
        <w:spacing w:before="0" w:after="0" w:line="276" w:lineRule="auto"/>
        <w:jc w:val="both"/>
        <w:rPr>
          <w:rFonts w:asciiTheme="minorHAnsi" w:hAnsiTheme="minorHAnsi"/>
        </w:rPr>
      </w:pPr>
    </w:p>
    <w:p w14:paraId="14E15124" w14:textId="77777777" w:rsidR="00750FC2" w:rsidRPr="006376E7" w:rsidRDefault="00750FC2" w:rsidP="006376E7">
      <w:pPr>
        <w:spacing w:before="0" w:after="0" w:line="276" w:lineRule="auto"/>
        <w:jc w:val="both"/>
        <w:rPr>
          <w:rFonts w:asciiTheme="minorHAnsi" w:hAnsiTheme="minorHAnsi"/>
        </w:rPr>
      </w:pPr>
    </w:p>
    <w:p w14:paraId="4F9B0BFF" w14:textId="77777777" w:rsidR="00750FC2" w:rsidRPr="006376E7" w:rsidRDefault="00750FC2" w:rsidP="006376E7">
      <w:pPr>
        <w:spacing w:before="0" w:after="0" w:line="276" w:lineRule="auto"/>
        <w:jc w:val="both"/>
        <w:rPr>
          <w:rFonts w:asciiTheme="minorHAnsi" w:hAnsiTheme="minorHAnsi"/>
        </w:rPr>
      </w:pPr>
    </w:p>
    <w:p w14:paraId="3D0C16D2" w14:textId="77777777" w:rsidR="00750FC2" w:rsidRPr="006376E7" w:rsidRDefault="00750FC2" w:rsidP="006376E7">
      <w:pPr>
        <w:spacing w:before="0" w:after="0" w:line="276" w:lineRule="auto"/>
        <w:jc w:val="both"/>
        <w:rPr>
          <w:rFonts w:asciiTheme="minorHAnsi" w:hAnsiTheme="minorHAnsi"/>
        </w:rPr>
      </w:pPr>
    </w:p>
    <w:p w14:paraId="53F30992" w14:textId="77777777" w:rsidR="00750FC2" w:rsidRPr="006376E7" w:rsidRDefault="00750FC2" w:rsidP="006376E7">
      <w:pPr>
        <w:spacing w:before="0" w:after="0" w:line="276" w:lineRule="auto"/>
        <w:jc w:val="both"/>
        <w:rPr>
          <w:rFonts w:asciiTheme="minorHAnsi" w:hAnsiTheme="minorHAnsi"/>
        </w:rPr>
      </w:pPr>
    </w:p>
    <w:p w14:paraId="30600410" w14:textId="4ACABC9B" w:rsidR="00750FC2" w:rsidRPr="006376E7" w:rsidRDefault="00750FC2" w:rsidP="006376E7">
      <w:pPr>
        <w:spacing w:before="0" w:after="0" w:line="276" w:lineRule="auto"/>
        <w:jc w:val="both"/>
        <w:rPr>
          <w:rFonts w:asciiTheme="minorHAnsi" w:hAnsiTheme="minorHAnsi"/>
        </w:rPr>
      </w:pPr>
    </w:p>
    <w:p w14:paraId="0A58C243" w14:textId="72CE2A81" w:rsidR="00750FC2" w:rsidRPr="006376E7" w:rsidRDefault="00750FC2" w:rsidP="006376E7">
      <w:pPr>
        <w:spacing w:before="0" w:after="0" w:line="276" w:lineRule="auto"/>
        <w:jc w:val="both"/>
        <w:rPr>
          <w:rFonts w:asciiTheme="minorHAnsi" w:hAnsiTheme="minorHAnsi"/>
        </w:rPr>
      </w:pPr>
    </w:p>
    <w:p w14:paraId="375B9F1E" w14:textId="23D41853" w:rsidR="00750FC2" w:rsidRPr="006376E7" w:rsidRDefault="00750FC2" w:rsidP="006376E7">
      <w:pPr>
        <w:spacing w:before="0" w:after="0" w:line="276" w:lineRule="auto"/>
        <w:jc w:val="both"/>
        <w:rPr>
          <w:rFonts w:asciiTheme="minorHAnsi" w:hAnsiTheme="minorHAnsi"/>
        </w:rPr>
      </w:pPr>
    </w:p>
    <w:p w14:paraId="3C8059DF" w14:textId="5C45852C" w:rsidR="00750FC2" w:rsidRPr="006376E7" w:rsidRDefault="00750FC2" w:rsidP="006376E7">
      <w:pPr>
        <w:spacing w:before="0" w:after="0" w:line="276" w:lineRule="auto"/>
        <w:jc w:val="both"/>
        <w:rPr>
          <w:rFonts w:asciiTheme="minorHAnsi" w:hAnsiTheme="minorHAnsi"/>
        </w:rPr>
      </w:pPr>
    </w:p>
    <w:p w14:paraId="028F11DF" w14:textId="48F8E622" w:rsidR="00750FC2" w:rsidRPr="006376E7" w:rsidRDefault="00750FC2" w:rsidP="006376E7">
      <w:pPr>
        <w:spacing w:before="0" w:after="0" w:line="276" w:lineRule="auto"/>
        <w:jc w:val="both"/>
        <w:rPr>
          <w:rFonts w:asciiTheme="minorHAnsi" w:hAnsiTheme="minorHAnsi"/>
        </w:rPr>
      </w:pPr>
    </w:p>
    <w:p w14:paraId="5F37208C" w14:textId="621E645F" w:rsidR="00750FC2" w:rsidRPr="006376E7" w:rsidRDefault="00750FC2" w:rsidP="006376E7">
      <w:pPr>
        <w:spacing w:before="0" w:after="0" w:line="276" w:lineRule="auto"/>
        <w:jc w:val="both"/>
        <w:rPr>
          <w:rFonts w:asciiTheme="minorHAnsi" w:hAnsiTheme="minorHAnsi"/>
        </w:rPr>
      </w:pPr>
    </w:p>
    <w:p w14:paraId="52DFD108" w14:textId="564C183C" w:rsidR="00750FC2" w:rsidRPr="006376E7" w:rsidRDefault="00750FC2" w:rsidP="006376E7">
      <w:pPr>
        <w:spacing w:before="0" w:after="0" w:line="276" w:lineRule="auto"/>
        <w:jc w:val="both"/>
        <w:rPr>
          <w:rFonts w:asciiTheme="minorHAnsi" w:hAnsiTheme="minorHAnsi"/>
        </w:rPr>
      </w:pPr>
    </w:p>
    <w:p w14:paraId="404A8BAA" w14:textId="6A02344F" w:rsidR="00187A8F" w:rsidRPr="006376E7" w:rsidRDefault="00187A8F" w:rsidP="006376E7">
      <w:pPr>
        <w:spacing w:before="0" w:after="0" w:line="276" w:lineRule="auto"/>
        <w:jc w:val="both"/>
        <w:rPr>
          <w:rFonts w:asciiTheme="minorHAnsi" w:hAnsiTheme="minorHAnsi"/>
        </w:rPr>
      </w:pPr>
    </w:p>
    <w:p w14:paraId="719D9775" w14:textId="77777777" w:rsidR="00187A8F" w:rsidRPr="006376E7" w:rsidRDefault="00187A8F" w:rsidP="006376E7">
      <w:pPr>
        <w:spacing w:before="0" w:after="0" w:line="276" w:lineRule="auto"/>
        <w:jc w:val="both"/>
        <w:rPr>
          <w:rFonts w:asciiTheme="minorHAnsi" w:hAnsiTheme="minorHAnsi"/>
        </w:rPr>
      </w:pPr>
    </w:p>
    <w:p w14:paraId="49A93B5F" w14:textId="4B2727A7" w:rsidR="00201AC5" w:rsidRPr="006376E7" w:rsidRDefault="00201AC5" w:rsidP="006376E7">
      <w:pPr>
        <w:spacing w:before="0" w:after="0" w:line="276" w:lineRule="auto"/>
        <w:jc w:val="both"/>
        <w:rPr>
          <w:rFonts w:asciiTheme="minorHAnsi" w:hAnsiTheme="minorHAnsi"/>
        </w:rPr>
      </w:pPr>
    </w:p>
    <w:p w14:paraId="3828FC99" w14:textId="093F2699" w:rsidR="00201AC5" w:rsidRPr="006376E7" w:rsidRDefault="00201AC5" w:rsidP="006376E7">
      <w:pPr>
        <w:spacing w:before="0" w:after="0" w:line="276" w:lineRule="auto"/>
        <w:jc w:val="both"/>
        <w:rPr>
          <w:rFonts w:asciiTheme="minorHAnsi" w:hAnsiTheme="minorHAnsi"/>
        </w:rPr>
      </w:pPr>
    </w:p>
    <w:p w14:paraId="56B86DC8" w14:textId="2597A87A" w:rsidR="00201AC5" w:rsidRPr="006376E7" w:rsidRDefault="00201AC5" w:rsidP="006376E7">
      <w:pPr>
        <w:spacing w:before="0" w:after="0" w:line="276" w:lineRule="auto"/>
        <w:jc w:val="both"/>
        <w:rPr>
          <w:rFonts w:asciiTheme="minorHAnsi" w:hAnsiTheme="minorHAnsi"/>
        </w:rPr>
      </w:pPr>
    </w:p>
    <w:p w14:paraId="46271AE0" w14:textId="688E9765" w:rsidR="00201AC5" w:rsidRPr="006376E7" w:rsidRDefault="00201AC5" w:rsidP="006376E7">
      <w:pPr>
        <w:spacing w:before="0" w:after="0" w:line="276" w:lineRule="auto"/>
        <w:jc w:val="both"/>
        <w:rPr>
          <w:rFonts w:asciiTheme="minorHAnsi" w:hAnsiTheme="minorHAnsi"/>
        </w:rPr>
      </w:pPr>
    </w:p>
    <w:tbl>
      <w:tblPr>
        <w:tblpPr w:leftFromText="180" w:rightFromText="180" w:vertAnchor="page" w:horzAnchor="margin" w:tblpXSpec="center" w:tblpY="1705"/>
        <w:tblW w:w="9000" w:type="dxa"/>
        <w:tblLayout w:type="fixed"/>
        <w:tblLook w:val="04A0" w:firstRow="1" w:lastRow="0" w:firstColumn="1" w:lastColumn="0" w:noHBand="0" w:noVBand="1"/>
      </w:tblPr>
      <w:tblGrid>
        <w:gridCol w:w="1386"/>
        <w:gridCol w:w="43"/>
        <w:gridCol w:w="1090"/>
        <w:gridCol w:w="1167"/>
        <w:gridCol w:w="14"/>
        <w:gridCol w:w="2232"/>
        <w:gridCol w:w="411"/>
        <w:gridCol w:w="2657"/>
      </w:tblGrid>
      <w:tr w:rsidR="00187A8F" w:rsidRPr="006376E7" w14:paraId="713E28CB" w14:textId="77777777" w:rsidTr="00187A8F">
        <w:tc>
          <w:tcPr>
            <w:tcW w:w="2519" w:type="dxa"/>
            <w:gridSpan w:val="3"/>
          </w:tcPr>
          <w:p w14:paraId="3ECB13FE"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lastRenderedPageBreak/>
              <w:t>Report Title:</w:t>
            </w:r>
          </w:p>
        </w:tc>
        <w:tc>
          <w:tcPr>
            <w:tcW w:w="6481" w:type="dxa"/>
            <w:gridSpan w:val="5"/>
          </w:tcPr>
          <w:p w14:paraId="0FCAC6ED" w14:textId="77777777" w:rsidR="00187A8F" w:rsidRPr="006376E7" w:rsidRDefault="00187A8F" w:rsidP="006376E7">
            <w:pPr>
              <w:pStyle w:val="TableText"/>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Corporate OHS Monthly SLA &amp; KPI Report</w:t>
            </w:r>
          </w:p>
        </w:tc>
      </w:tr>
      <w:tr w:rsidR="00187A8F" w:rsidRPr="006376E7" w14:paraId="03BC2824" w14:textId="77777777" w:rsidTr="00187A8F">
        <w:tc>
          <w:tcPr>
            <w:tcW w:w="2519" w:type="dxa"/>
            <w:gridSpan w:val="3"/>
          </w:tcPr>
          <w:p w14:paraId="78AFE483"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p>
        </w:tc>
        <w:tc>
          <w:tcPr>
            <w:tcW w:w="6481" w:type="dxa"/>
            <w:gridSpan w:val="5"/>
          </w:tcPr>
          <w:p w14:paraId="0EDE5DAB" w14:textId="77777777" w:rsidR="00187A8F" w:rsidRPr="006376E7" w:rsidRDefault="00187A8F" w:rsidP="006376E7">
            <w:pPr>
              <w:widowControl w:val="0"/>
              <w:spacing w:before="0" w:after="0" w:line="276" w:lineRule="auto"/>
              <w:jc w:val="both"/>
              <w:rPr>
                <w:rFonts w:asciiTheme="minorHAnsi" w:hAnsiTheme="minorHAnsi"/>
                <w:sz w:val="22"/>
                <w:lang w:val="en-US"/>
              </w:rPr>
            </w:pPr>
          </w:p>
        </w:tc>
      </w:tr>
      <w:tr w:rsidR="00187A8F" w:rsidRPr="006376E7" w14:paraId="193491D1" w14:textId="77777777" w:rsidTr="00187A8F">
        <w:tc>
          <w:tcPr>
            <w:tcW w:w="2519" w:type="dxa"/>
            <w:gridSpan w:val="3"/>
          </w:tcPr>
          <w:p w14:paraId="645C9756"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Client Contact Name:</w:t>
            </w:r>
          </w:p>
        </w:tc>
        <w:tc>
          <w:tcPr>
            <w:tcW w:w="6481" w:type="dxa"/>
            <w:gridSpan w:val="5"/>
          </w:tcPr>
          <w:p w14:paraId="4F26A92A" w14:textId="77777777" w:rsidR="00187A8F" w:rsidRPr="006376E7" w:rsidRDefault="00187A8F" w:rsidP="006376E7">
            <w:pPr>
              <w:pStyle w:val="TableText"/>
              <w:widowControl w:val="0"/>
              <w:snapToGrid w:val="0"/>
              <w:spacing w:before="0" w:after="0" w:line="276" w:lineRule="auto"/>
              <w:rPr>
                <w:rFonts w:asciiTheme="minorHAnsi" w:eastAsiaTheme="minorHAnsi" w:hAnsiTheme="minorHAnsi" w:cstheme="minorBidi"/>
                <w:sz w:val="22"/>
                <w:szCs w:val="22"/>
                <w:lang w:eastAsia="en-US"/>
              </w:rPr>
            </w:pPr>
            <w:r w:rsidRPr="006376E7">
              <w:rPr>
                <w:rFonts w:asciiTheme="minorHAnsi" w:eastAsiaTheme="minorHAnsi" w:hAnsiTheme="minorHAnsi" w:cstheme="minorBidi"/>
                <w:sz w:val="22"/>
                <w:szCs w:val="22"/>
                <w:lang w:eastAsia="en-US"/>
              </w:rPr>
              <w:t>Shahzada Musa</w:t>
            </w:r>
          </w:p>
        </w:tc>
      </w:tr>
      <w:tr w:rsidR="00187A8F" w:rsidRPr="006376E7" w14:paraId="3266BAF9" w14:textId="77777777" w:rsidTr="00187A8F">
        <w:tc>
          <w:tcPr>
            <w:tcW w:w="2519" w:type="dxa"/>
            <w:gridSpan w:val="3"/>
          </w:tcPr>
          <w:p w14:paraId="10CAC570"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p>
        </w:tc>
        <w:tc>
          <w:tcPr>
            <w:tcW w:w="6481" w:type="dxa"/>
            <w:gridSpan w:val="5"/>
          </w:tcPr>
          <w:p w14:paraId="4E050A3E" w14:textId="77777777" w:rsidR="00187A8F" w:rsidRPr="006376E7" w:rsidRDefault="00187A8F" w:rsidP="006376E7">
            <w:pPr>
              <w:pStyle w:val="TableText"/>
              <w:widowControl w:val="0"/>
              <w:snapToGrid w:val="0"/>
              <w:spacing w:before="0" w:after="0" w:line="276" w:lineRule="auto"/>
              <w:rPr>
                <w:rFonts w:asciiTheme="minorHAnsi" w:hAnsiTheme="minorHAnsi" w:cstheme="minorBidi"/>
                <w:sz w:val="22"/>
                <w:szCs w:val="22"/>
                <w:lang w:val="en-GB"/>
              </w:rPr>
            </w:pPr>
          </w:p>
        </w:tc>
      </w:tr>
      <w:tr w:rsidR="00187A8F" w:rsidRPr="006376E7" w14:paraId="027F249A" w14:textId="77777777" w:rsidTr="00187A8F">
        <w:tc>
          <w:tcPr>
            <w:tcW w:w="2519" w:type="dxa"/>
            <w:gridSpan w:val="3"/>
          </w:tcPr>
          <w:p w14:paraId="2A1FC31E"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Client Company Name:</w:t>
            </w:r>
          </w:p>
        </w:tc>
        <w:tc>
          <w:tcPr>
            <w:tcW w:w="6481" w:type="dxa"/>
            <w:gridSpan w:val="5"/>
          </w:tcPr>
          <w:p w14:paraId="1F8D1584" w14:textId="77777777" w:rsidR="00187A8F" w:rsidRPr="006376E7" w:rsidRDefault="00187A8F" w:rsidP="006376E7">
            <w:pPr>
              <w:pStyle w:val="TableText"/>
              <w:widowControl w:val="0"/>
              <w:snapToGrid w:val="0"/>
              <w:spacing w:before="0" w:after="0" w:line="276" w:lineRule="auto"/>
              <w:rPr>
                <w:rFonts w:asciiTheme="minorHAnsi" w:hAnsiTheme="minorHAnsi" w:cstheme="minorBidi"/>
                <w:sz w:val="22"/>
                <w:szCs w:val="22"/>
                <w:lang w:val="en-GB"/>
              </w:rPr>
            </w:pPr>
            <w:r w:rsidRPr="006376E7">
              <w:rPr>
                <w:rFonts w:asciiTheme="minorHAnsi" w:eastAsiaTheme="minorHAnsi" w:hAnsiTheme="minorHAnsi" w:cstheme="minorBidi"/>
                <w:sz w:val="22"/>
                <w:szCs w:val="22"/>
                <w:lang w:eastAsia="en-US"/>
              </w:rPr>
              <w:t>Higher Colleges of Technology</w:t>
            </w:r>
          </w:p>
        </w:tc>
      </w:tr>
      <w:tr w:rsidR="00187A8F" w:rsidRPr="006376E7" w14:paraId="2F06F6DB" w14:textId="77777777" w:rsidTr="00187A8F">
        <w:tc>
          <w:tcPr>
            <w:tcW w:w="2519" w:type="dxa"/>
            <w:gridSpan w:val="3"/>
          </w:tcPr>
          <w:p w14:paraId="62ABCB89"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p>
        </w:tc>
        <w:tc>
          <w:tcPr>
            <w:tcW w:w="6481" w:type="dxa"/>
            <w:gridSpan w:val="5"/>
          </w:tcPr>
          <w:p w14:paraId="73AC2B53" w14:textId="77777777" w:rsidR="00187A8F" w:rsidRPr="006376E7" w:rsidRDefault="00187A8F" w:rsidP="006376E7">
            <w:pPr>
              <w:pStyle w:val="TableAddress"/>
              <w:widowControl w:val="0"/>
              <w:snapToGrid w:val="0"/>
              <w:spacing w:line="276" w:lineRule="auto"/>
              <w:rPr>
                <w:rFonts w:asciiTheme="minorHAnsi" w:hAnsiTheme="minorHAnsi" w:cstheme="minorBidi"/>
                <w:bCs/>
                <w:sz w:val="22"/>
                <w:szCs w:val="22"/>
                <w:lang w:val="en-GB"/>
              </w:rPr>
            </w:pPr>
          </w:p>
        </w:tc>
      </w:tr>
      <w:tr w:rsidR="00187A8F" w:rsidRPr="006376E7" w14:paraId="7AD62E12" w14:textId="77777777" w:rsidTr="00187A8F">
        <w:tc>
          <w:tcPr>
            <w:tcW w:w="2519" w:type="dxa"/>
            <w:gridSpan w:val="3"/>
          </w:tcPr>
          <w:p w14:paraId="3938F205"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Issued By:</w:t>
            </w:r>
          </w:p>
        </w:tc>
        <w:tc>
          <w:tcPr>
            <w:tcW w:w="6481" w:type="dxa"/>
            <w:gridSpan w:val="5"/>
          </w:tcPr>
          <w:p w14:paraId="58A98813" w14:textId="77777777" w:rsidR="00187A8F" w:rsidRPr="006376E7" w:rsidRDefault="00187A8F" w:rsidP="006376E7">
            <w:pPr>
              <w:widowControl w:val="0"/>
              <w:spacing w:before="0" w:after="0" w:line="276" w:lineRule="auto"/>
              <w:jc w:val="both"/>
              <w:textAlignment w:val="center"/>
              <w:rPr>
                <w:rFonts w:asciiTheme="minorHAnsi" w:hAnsiTheme="minorHAnsi"/>
                <w:sz w:val="22"/>
              </w:rPr>
            </w:pPr>
            <w:r w:rsidRPr="006376E7">
              <w:rPr>
                <w:rFonts w:asciiTheme="minorHAnsi" w:hAnsiTheme="minorHAnsi"/>
                <w:color w:val="000000"/>
                <w:sz w:val="22"/>
                <w:lang w:val="en-US"/>
              </w:rPr>
              <w:t>Corporate OHS LLC OPC</w:t>
            </w:r>
          </w:p>
        </w:tc>
      </w:tr>
      <w:tr w:rsidR="00187A8F" w:rsidRPr="006376E7" w14:paraId="266689D9" w14:textId="77777777" w:rsidTr="00187A8F">
        <w:tc>
          <w:tcPr>
            <w:tcW w:w="9000" w:type="dxa"/>
            <w:gridSpan w:val="8"/>
            <w:tcBorders>
              <w:bottom w:val="single" w:sz="4" w:space="0" w:color="000000"/>
            </w:tcBorders>
          </w:tcPr>
          <w:p w14:paraId="05B25B55" w14:textId="77777777" w:rsidR="00187A8F" w:rsidRPr="006376E7" w:rsidRDefault="00187A8F" w:rsidP="006376E7">
            <w:pPr>
              <w:pStyle w:val="TableBold"/>
              <w:widowControl w:val="0"/>
              <w:snapToGrid w:val="0"/>
              <w:spacing w:before="0" w:after="0" w:line="276" w:lineRule="auto"/>
              <w:rPr>
                <w:rFonts w:asciiTheme="minorHAnsi" w:hAnsiTheme="minorHAnsi" w:cstheme="minorBidi"/>
                <w:b w:val="0"/>
                <w:sz w:val="22"/>
                <w:szCs w:val="22"/>
                <w:lang w:val="en-GB"/>
              </w:rPr>
            </w:pPr>
          </w:p>
        </w:tc>
      </w:tr>
      <w:tr w:rsidR="00187A8F" w:rsidRPr="006376E7" w14:paraId="42BBA304" w14:textId="77777777" w:rsidTr="00187A8F">
        <w:tc>
          <w:tcPr>
            <w:tcW w:w="9000" w:type="dxa"/>
            <w:gridSpan w:val="8"/>
            <w:tcBorders>
              <w:top w:val="single" w:sz="4" w:space="0" w:color="000000"/>
              <w:left w:val="single" w:sz="4" w:space="0" w:color="000000"/>
              <w:bottom w:val="single" w:sz="4" w:space="0" w:color="000000"/>
              <w:right w:val="single" w:sz="4" w:space="0" w:color="000000"/>
            </w:tcBorders>
          </w:tcPr>
          <w:p w14:paraId="46C305A0"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Document Production/Approval Record</w:t>
            </w:r>
          </w:p>
        </w:tc>
      </w:tr>
      <w:tr w:rsidR="00187A8F" w:rsidRPr="006376E7" w14:paraId="6EBE05EB" w14:textId="77777777" w:rsidTr="00187A8F">
        <w:tc>
          <w:tcPr>
            <w:tcW w:w="1429" w:type="dxa"/>
            <w:gridSpan w:val="2"/>
            <w:tcBorders>
              <w:top w:val="single" w:sz="4" w:space="0" w:color="000000"/>
              <w:left w:val="single" w:sz="4" w:space="0" w:color="000000"/>
              <w:bottom w:val="single" w:sz="4" w:space="0" w:color="000000"/>
              <w:right w:val="single" w:sz="4" w:space="0" w:color="000000"/>
            </w:tcBorders>
          </w:tcPr>
          <w:p w14:paraId="3369ACC4"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Issue No.</w:t>
            </w:r>
          </w:p>
        </w:tc>
        <w:tc>
          <w:tcPr>
            <w:tcW w:w="2271" w:type="dxa"/>
            <w:gridSpan w:val="3"/>
            <w:tcBorders>
              <w:top w:val="single" w:sz="4" w:space="0" w:color="000000"/>
              <w:left w:val="single" w:sz="4" w:space="0" w:color="000000"/>
              <w:bottom w:val="single" w:sz="4" w:space="0" w:color="000000"/>
              <w:right w:val="single" w:sz="4" w:space="0" w:color="000000"/>
            </w:tcBorders>
          </w:tcPr>
          <w:p w14:paraId="7815ACA6"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Name</w:t>
            </w:r>
          </w:p>
        </w:tc>
        <w:tc>
          <w:tcPr>
            <w:tcW w:w="2232" w:type="dxa"/>
            <w:tcBorders>
              <w:top w:val="single" w:sz="4" w:space="0" w:color="000000"/>
              <w:left w:val="single" w:sz="4" w:space="0" w:color="000000"/>
              <w:bottom w:val="single" w:sz="4" w:space="0" w:color="000000"/>
              <w:right w:val="single" w:sz="4" w:space="0" w:color="000000"/>
            </w:tcBorders>
          </w:tcPr>
          <w:p w14:paraId="728D4726"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Date &amp; Signature</w:t>
            </w:r>
          </w:p>
        </w:tc>
        <w:tc>
          <w:tcPr>
            <w:tcW w:w="3068" w:type="dxa"/>
            <w:gridSpan w:val="2"/>
            <w:tcBorders>
              <w:top w:val="single" w:sz="4" w:space="0" w:color="000000"/>
              <w:left w:val="single" w:sz="4" w:space="0" w:color="000000"/>
              <w:bottom w:val="single" w:sz="4" w:space="0" w:color="000000"/>
              <w:right w:val="single" w:sz="4" w:space="0" w:color="000000"/>
            </w:tcBorders>
          </w:tcPr>
          <w:p w14:paraId="30EF7DE8"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Title</w:t>
            </w:r>
          </w:p>
        </w:tc>
      </w:tr>
      <w:tr w:rsidR="00187A8F" w:rsidRPr="006376E7" w14:paraId="54BAF8E9" w14:textId="77777777" w:rsidTr="00187A8F">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0AF60402"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r w:rsidRPr="006376E7">
              <w:rPr>
                <w:rFonts w:asciiTheme="minorHAnsi" w:hAnsiTheme="minorHAnsi" w:cstheme="minorBidi"/>
                <w:sz w:val="22"/>
                <w:szCs w:val="22"/>
                <w:lang w:val="en-GB"/>
              </w:rPr>
              <w:t>Prepared by</w:t>
            </w:r>
          </w:p>
        </w:tc>
        <w:tc>
          <w:tcPr>
            <w:tcW w:w="2271" w:type="dxa"/>
            <w:gridSpan w:val="3"/>
            <w:tcBorders>
              <w:top w:val="single" w:sz="4" w:space="0" w:color="000000"/>
              <w:left w:val="single" w:sz="4" w:space="0" w:color="000000"/>
              <w:bottom w:val="single" w:sz="4" w:space="0" w:color="000000"/>
              <w:right w:val="single" w:sz="4" w:space="0" w:color="000000"/>
            </w:tcBorders>
            <w:vAlign w:val="center"/>
          </w:tcPr>
          <w:p w14:paraId="1B04691E"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r w:rsidRPr="006376E7">
              <w:rPr>
                <w:rFonts w:asciiTheme="minorHAnsi" w:hAnsiTheme="minorHAnsi" w:cstheme="minorBidi"/>
                <w:sz w:val="22"/>
                <w:szCs w:val="22"/>
                <w:lang w:val="en-GB"/>
              </w:rPr>
              <w:t>Kathleen Estepa</w:t>
            </w:r>
          </w:p>
          <w:p w14:paraId="134153B5"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p>
          <w:p w14:paraId="4C34F5E2"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r w:rsidRPr="006376E7">
              <w:rPr>
                <w:rFonts w:asciiTheme="minorHAnsi" w:hAnsiTheme="minorHAnsi" w:cstheme="minorBidi"/>
                <w:sz w:val="22"/>
                <w:szCs w:val="22"/>
                <w:lang w:val="en-GB"/>
              </w:rPr>
              <w:t>Caroline Savage</w:t>
            </w:r>
          </w:p>
          <w:p w14:paraId="26C9C29C"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p>
          <w:p w14:paraId="253B968B"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r w:rsidRPr="006376E7">
              <w:rPr>
                <w:rFonts w:asciiTheme="minorHAnsi" w:hAnsiTheme="minorHAnsi" w:cstheme="minorBidi"/>
                <w:sz w:val="22"/>
                <w:szCs w:val="22"/>
                <w:lang w:val="en-GB"/>
              </w:rPr>
              <w:t>Branco Dennenberg</w:t>
            </w:r>
          </w:p>
        </w:tc>
        <w:tc>
          <w:tcPr>
            <w:tcW w:w="2232" w:type="dxa"/>
            <w:tcBorders>
              <w:top w:val="single" w:sz="4" w:space="0" w:color="000000"/>
              <w:left w:val="single" w:sz="4" w:space="0" w:color="000000"/>
              <w:bottom w:val="single" w:sz="4" w:space="0" w:color="000000"/>
              <w:right w:val="single" w:sz="4" w:space="0" w:color="000000"/>
            </w:tcBorders>
            <w:vAlign w:val="center"/>
          </w:tcPr>
          <w:p w14:paraId="7A0B0AFD" w14:textId="77777777" w:rsidR="00187A8F" w:rsidRPr="006376E7" w:rsidRDefault="00187A8F" w:rsidP="006376E7">
            <w:pPr>
              <w:suppressAutoHyphens w:val="0"/>
              <w:spacing w:before="0" w:after="0" w:line="276" w:lineRule="auto"/>
              <w:jc w:val="both"/>
              <w:rPr>
                <w:rFonts w:asciiTheme="minorHAnsi" w:eastAsia="Times New Roman" w:hAnsiTheme="minorHAnsi" w:cs="Times New Roman"/>
                <w:sz w:val="24"/>
                <w:szCs w:val="24"/>
                <w:lang w:val="en-US"/>
              </w:rPr>
            </w:pPr>
          </w:p>
          <w:p w14:paraId="14B18A78" w14:textId="0C83343F" w:rsidR="00187A8F" w:rsidRPr="006376E7" w:rsidRDefault="00187A8F" w:rsidP="006376E7">
            <w:pPr>
              <w:suppressAutoHyphens w:val="0"/>
              <w:spacing w:before="0" w:after="0" w:line="276" w:lineRule="auto"/>
              <w:jc w:val="both"/>
              <w:rPr>
                <w:rFonts w:asciiTheme="minorHAnsi" w:eastAsia="Times New Roman" w:hAnsiTheme="minorHAnsi" w:cs="Times New Roman"/>
                <w:sz w:val="24"/>
                <w:szCs w:val="24"/>
                <w:lang w:val="en-US"/>
              </w:rPr>
            </w:pPr>
          </w:p>
          <w:p w14:paraId="7A19C920"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
                <w:szCs w:val="22"/>
                <w:lang w:val="en-GB"/>
              </w:rPr>
            </w:pPr>
          </w:p>
          <w:p w14:paraId="4A45BEEB" w14:textId="34F0CF9F"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p>
          <w:p w14:paraId="70BA2598" w14:textId="28989099"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p>
        </w:tc>
        <w:tc>
          <w:tcPr>
            <w:tcW w:w="3068" w:type="dxa"/>
            <w:gridSpan w:val="2"/>
            <w:tcBorders>
              <w:top w:val="single" w:sz="4" w:space="0" w:color="000000"/>
              <w:left w:val="single" w:sz="4" w:space="0" w:color="000000"/>
              <w:bottom w:val="single" w:sz="4" w:space="0" w:color="000000"/>
              <w:right w:val="single" w:sz="4" w:space="0" w:color="000000"/>
            </w:tcBorders>
            <w:vAlign w:val="center"/>
          </w:tcPr>
          <w:p w14:paraId="30412B76"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r w:rsidRPr="006376E7">
              <w:rPr>
                <w:rFonts w:asciiTheme="minorHAnsi" w:hAnsiTheme="minorHAnsi" w:cstheme="minorBidi"/>
                <w:sz w:val="22"/>
                <w:szCs w:val="22"/>
                <w:lang w:val="en-GB"/>
              </w:rPr>
              <w:t>Project Coordinator</w:t>
            </w:r>
          </w:p>
          <w:p w14:paraId="4F2D0F6E"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p>
          <w:p w14:paraId="0EB5C655"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r w:rsidRPr="006376E7">
              <w:rPr>
                <w:rFonts w:asciiTheme="minorHAnsi" w:hAnsiTheme="minorHAnsi" w:cstheme="minorBidi"/>
                <w:sz w:val="22"/>
                <w:szCs w:val="22"/>
                <w:lang w:val="en-GB"/>
              </w:rPr>
              <w:t>General Manager</w:t>
            </w:r>
          </w:p>
          <w:p w14:paraId="6E865669"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p>
          <w:p w14:paraId="32ADE871"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r w:rsidRPr="006376E7">
              <w:rPr>
                <w:rFonts w:asciiTheme="minorHAnsi" w:hAnsiTheme="minorHAnsi" w:cstheme="minorBidi"/>
                <w:sz w:val="22"/>
                <w:szCs w:val="22"/>
                <w:lang w:val="en-GB"/>
              </w:rPr>
              <w:t>Lead Consultant</w:t>
            </w:r>
          </w:p>
        </w:tc>
      </w:tr>
      <w:tr w:rsidR="00187A8F" w:rsidRPr="006376E7" w14:paraId="0E166606" w14:textId="77777777" w:rsidTr="00187A8F">
        <w:tc>
          <w:tcPr>
            <w:tcW w:w="1429" w:type="dxa"/>
            <w:gridSpan w:val="2"/>
            <w:tcBorders>
              <w:top w:val="single" w:sz="4" w:space="0" w:color="000000"/>
              <w:left w:val="single" w:sz="4" w:space="0" w:color="000000"/>
              <w:bottom w:val="single" w:sz="4" w:space="0" w:color="000000"/>
              <w:right w:val="single" w:sz="4" w:space="0" w:color="000000"/>
            </w:tcBorders>
            <w:vAlign w:val="center"/>
          </w:tcPr>
          <w:p w14:paraId="23EBF5E3"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r w:rsidRPr="006376E7">
              <w:rPr>
                <w:rFonts w:asciiTheme="minorHAnsi" w:hAnsiTheme="minorHAnsi" w:cstheme="minorBidi"/>
                <w:sz w:val="22"/>
                <w:szCs w:val="22"/>
                <w:lang w:val="en-GB"/>
              </w:rPr>
              <w:t xml:space="preserve">Reviewed and approved by </w:t>
            </w:r>
          </w:p>
        </w:tc>
        <w:tc>
          <w:tcPr>
            <w:tcW w:w="2271" w:type="dxa"/>
            <w:gridSpan w:val="3"/>
            <w:tcBorders>
              <w:top w:val="single" w:sz="4" w:space="0" w:color="000000"/>
              <w:left w:val="single" w:sz="4" w:space="0" w:color="000000"/>
              <w:bottom w:val="single" w:sz="4" w:space="0" w:color="000000"/>
              <w:right w:val="single" w:sz="4" w:space="0" w:color="000000"/>
            </w:tcBorders>
            <w:vAlign w:val="center"/>
          </w:tcPr>
          <w:p w14:paraId="2E44C6E1"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r w:rsidRPr="006376E7">
              <w:rPr>
                <w:rFonts w:asciiTheme="minorHAnsi" w:hAnsiTheme="minorHAnsi" w:cstheme="minorBidi"/>
                <w:sz w:val="22"/>
                <w:szCs w:val="22"/>
                <w:lang w:val="en-GB"/>
              </w:rPr>
              <w:t>Lamis Al Kaisi</w:t>
            </w:r>
          </w:p>
        </w:tc>
        <w:tc>
          <w:tcPr>
            <w:tcW w:w="2232" w:type="dxa"/>
            <w:tcBorders>
              <w:top w:val="single" w:sz="4" w:space="0" w:color="000000"/>
              <w:left w:val="single" w:sz="4" w:space="0" w:color="000000"/>
              <w:bottom w:val="single" w:sz="4" w:space="0" w:color="000000"/>
              <w:right w:val="single" w:sz="4" w:space="0" w:color="000000"/>
            </w:tcBorders>
            <w:vAlign w:val="center"/>
          </w:tcPr>
          <w:p w14:paraId="1F8E6F2C"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p>
        </w:tc>
        <w:tc>
          <w:tcPr>
            <w:tcW w:w="3068" w:type="dxa"/>
            <w:gridSpan w:val="2"/>
            <w:tcBorders>
              <w:top w:val="single" w:sz="4" w:space="0" w:color="000000"/>
              <w:left w:val="single" w:sz="4" w:space="0" w:color="000000"/>
              <w:bottom w:val="single" w:sz="4" w:space="0" w:color="000000"/>
              <w:right w:val="single" w:sz="4" w:space="0" w:color="000000"/>
            </w:tcBorders>
            <w:vAlign w:val="center"/>
          </w:tcPr>
          <w:p w14:paraId="364B9EC3" w14:textId="77777777" w:rsidR="00187A8F" w:rsidRPr="006376E7" w:rsidRDefault="00187A8F" w:rsidP="006376E7">
            <w:pPr>
              <w:pStyle w:val="TableSignature"/>
              <w:widowControl w:val="0"/>
              <w:snapToGrid w:val="0"/>
              <w:spacing w:before="0" w:after="0" w:line="276" w:lineRule="auto"/>
              <w:jc w:val="both"/>
              <w:rPr>
                <w:rFonts w:asciiTheme="minorHAnsi" w:hAnsiTheme="minorHAnsi" w:cstheme="minorBidi"/>
                <w:sz w:val="22"/>
                <w:szCs w:val="22"/>
                <w:lang w:val="en-GB"/>
              </w:rPr>
            </w:pPr>
            <w:r w:rsidRPr="006376E7">
              <w:rPr>
                <w:rFonts w:asciiTheme="minorHAnsi" w:hAnsiTheme="minorHAnsi" w:cstheme="minorBidi"/>
                <w:sz w:val="22"/>
                <w:szCs w:val="22"/>
                <w:lang w:val="en-GB"/>
              </w:rPr>
              <w:t>Operational Director</w:t>
            </w:r>
          </w:p>
        </w:tc>
      </w:tr>
      <w:tr w:rsidR="00187A8F" w:rsidRPr="006376E7" w14:paraId="29E6C4B8" w14:textId="77777777" w:rsidTr="00187A8F">
        <w:tc>
          <w:tcPr>
            <w:tcW w:w="9000" w:type="dxa"/>
            <w:gridSpan w:val="8"/>
            <w:tcBorders>
              <w:top w:val="single" w:sz="4" w:space="0" w:color="000000"/>
              <w:bottom w:val="single" w:sz="4" w:space="0" w:color="000000"/>
            </w:tcBorders>
          </w:tcPr>
          <w:p w14:paraId="0C54BD17" w14:textId="77777777" w:rsidR="00187A8F" w:rsidRPr="006376E7" w:rsidRDefault="00187A8F" w:rsidP="006376E7">
            <w:pPr>
              <w:pStyle w:val="TableText"/>
              <w:widowControl w:val="0"/>
              <w:snapToGrid w:val="0"/>
              <w:spacing w:before="0" w:after="0" w:line="276" w:lineRule="auto"/>
              <w:rPr>
                <w:rFonts w:asciiTheme="minorHAnsi" w:hAnsiTheme="minorHAnsi" w:cstheme="minorBidi"/>
                <w:sz w:val="22"/>
                <w:szCs w:val="22"/>
                <w:lang w:val="en-GB"/>
              </w:rPr>
            </w:pPr>
          </w:p>
        </w:tc>
      </w:tr>
      <w:tr w:rsidR="00187A8F" w:rsidRPr="006376E7" w14:paraId="75895BDF" w14:textId="77777777" w:rsidTr="00187A8F">
        <w:tc>
          <w:tcPr>
            <w:tcW w:w="9000" w:type="dxa"/>
            <w:gridSpan w:val="8"/>
            <w:tcBorders>
              <w:top w:val="single" w:sz="4" w:space="0" w:color="000000"/>
              <w:left w:val="single" w:sz="4" w:space="0" w:color="000000"/>
              <w:bottom w:val="single" w:sz="4" w:space="0" w:color="000000"/>
              <w:right w:val="single" w:sz="4" w:space="0" w:color="000000"/>
            </w:tcBorders>
          </w:tcPr>
          <w:p w14:paraId="15158483"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Document Revision Record</w:t>
            </w:r>
          </w:p>
        </w:tc>
      </w:tr>
      <w:tr w:rsidR="00187A8F" w:rsidRPr="006376E7" w14:paraId="793AFF76" w14:textId="77777777" w:rsidTr="00187A8F">
        <w:trPr>
          <w:cantSplit/>
        </w:trPr>
        <w:tc>
          <w:tcPr>
            <w:tcW w:w="1386" w:type="dxa"/>
            <w:tcBorders>
              <w:top w:val="single" w:sz="4" w:space="0" w:color="000000"/>
              <w:left w:val="single" w:sz="4" w:space="0" w:color="000000"/>
              <w:bottom w:val="single" w:sz="4" w:space="0" w:color="000000"/>
              <w:right w:val="single" w:sz="4" w:space="0" w:color="000000"/>
            </w:tcBorders>
          </w:tcPr>
          <w:p w14:paraId="31966263"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Issue No.</w:t>
            </w:r>
          </w:p>
        </w:tc>
        <w:tc>
          <w:tcPr>
            <w:tcW w:w="2300" w:type="dxa"/>
            <w:gridSpan w:val="3"/>
            <w:tcBorders>
              <w:top w:val="single" w:sz="4" w:space="0" w:color="000000"/>
              <w:left w:val="single" w:sz="4" w:space="0" w:color="000000"/>
              <w:bottom w:val="single" w:sz="4" w:space="0" w:color="000000"/>
              <w:right w:val="single" w:sz="4" w:space="0" w:color="000000"/>
            </w:tcBorders>
          </w:tcPr>
          <w:p w14:paraId="71494ADA"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Date</w:t>
            </w:r>
          </w:p>
        </w:tc>
        <w:tc>
          <w:tcPr>
            <w:tcW w:w="2657" w:type="dxa"/>
            <w:gridSpan w:val="3"/>
            <w:tcBorders>
              <w:top w:val="single" w:sz="4" w:space="0" w:color="000000"/>
              <w:left w:val="single" w:sz="4" w:space="0" w:color="000000"/>
              <w:bottom w:val="single" w:sz="4" w:space="0" w:color="000000"/>
              <w:right w:val="single" w:sz="4" w:space="0" w:color="000000"/>
            </w:tcBorders>
          </w:tcPr>
          <w:p w14:paraId="23C973B3"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Details of Revisions</w:t>
            </w:r>
          </w:p>
        </w:tc>
        <w:tc>
          <w:tcPr>
            <w:tcW w:w="2657" w:type="dxa"/>
            <w:tcBorders>
              <w:top w:val="single" w:sz="4" w:space="0" w:color="000000"/>
              <w:left w:val="single" w:sz="4" w:space="0" w:color="000000"/>
              <w:bottom w:val="single" w:sz="4" w:space="0" w:color="000000"/>
              <w:right w:val="single" w:sz="4" w:space="0" w:color="000000"/>
            </w:tcBorders>
          </w:tcPr>
          <w:p w14:paraId="02686017" w14:textId="77777777" w:rsidR="00187A8F" w:rsidRPr="006376E7" w:rsidRDefault="00187A8F" w:rsidP="006376E7">
            <w:pPr>
              <w:pStyle w:val="TableBold"/>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Client Signature</w:t>
            </w:r>
          </w:p>
        </w:tc>
      </w:tr>
      <w:tr w:rsidR="00492DED" w:rsidRPr="006376E7" w14:paraId="2ADD591F" w14:textId="77777777" w:rsidTr="00187A8F">
        <w:trPr>
          <w:cantSplit/>
          <w:trHeight w:val="710"/>
        </w:trPr>
        <w:tc>
          <w:tcPr>
            <w:tcW w:w="1386" w:type="dxa"/>
            <w:tcBorders>
              <w:top w:val="single" w:sz="4" w:space="0" w:color="000000"/>
              <w:left w:val="single" w:sz="4" w:space="0" w:color="000000"/>
              <w:bottom w:val="single" w:sz="4" w:space="0" w:color="000000"/>
              <w:right w:val="single" w:sz="4" w:space="0" w:color="000000"/>
            </w:tcBorders>
            <w:vAlign w:val="center"/>
          </w:tcPr>
          <w:p w14:paraId="70397E74" w14:textId="07A50FDA" w:rsidR="00492DED" w:rsidRPr="006376E7" w:rsidRDefault="00492DED" w:rsidP="006376E7">
            <w:pPr>
              <w:pStyle w:val="TableText"/>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0</w:t>
            </w:r>
          </w:p>
        </w:tc>
        <w:tc>
          <w:tcPr>
            <w:tcW w:w="2300" w:type="dxa"/>
            <w:gridSpan w:val="3"/>
            <w:tcBorders>
              <w:top w:val="single" w:sz="4" w:space="0" w:color="000000"/>
              <w:left w:val="single" w:sz="4" w:space="0" w:color="000000"/>
              <w:bottom w:val="single" w:sz="4" w:space="0" w:color="000000"/>
              <w:right w:val="single" w:sz="4" w:space="0" w:color="000000"/>
            </w:tcBorders>
            <w:vAlign w:val="center"/>
          </w:tcPr>
          <w:p w14:paraId="68B52E43" w14:textId="56C766E0" w:rsidR="00492DED" w:rsidRPr="006376E7" w:rsidRDefault="00D16C4E" w:rsidP="006376E7">
            <w:pPr>
              <w:pStyle w:val="TableText"/>
              <w:widowControl w:val="0"/>
              <w:snapToGrid w:val="0"/>
              <w:spacing w:before="0" w:after="0" w:line="276" w:lineRule="auto"/>
              <w:rPr>
                <w:rFonts w:asciiTheme="minorHAnsi" w:hAnsiTheme="minorHAnsi" w:cstheme="minorBidi"/>
                <w:sz w:val="22"/>
                <w:szCs w:val="22"/>
                <w:lang w:val="en-GB"/>
              </w:rPr>
            </w:pPr>
            <w:r w:rsidRPr="004F3D1D">
              <w:rPr>
                <w:rFonts w:asciiTheme="minorHAnsi" w:hAnsiTheme="minorHAnsi" w:cstheme="minorBidi"/>
                <w:sz w:val="22"/>
                <w:szCs w:val="22"/>
                <w:highlight w:val="yellow"/>
                <w:lang w:val="en-GB"/>
              </w:rPr>
              <w:t>09-04-26</w:t>
            </w:r>
          </w:p>
        </w:tc>
        <w:tc>
          <w:tcPr>
            <w:tcW w:w="2657" w:type="dxa"/>
            <w:gridSpan w:val="3"/>
            <w:tcBorders>
              <w:top w:val="single" w:sz="4" w:space="0" w:color="000000"/>
              <w:left w:val="single" w:sz="4" w:space="0" w:color="000000"/>
              <w:bottom w:val="single" w:sz="4" w:space="0" w:color="000000"/>
              <w:right w:val="single" w:sz="4" w:space="0" w:color="000000"/>
            </w:tcBorders>
            <w:vAlign w:val="center"/>
          </w:tcPr>
          <w:p w14:paraId="09BC9F94" w14:textId="126A0095" w:rsidR="00492DED" w:rsidRPr="006376E7" w:rsidRDefault="00492DED" w:rsidP="006376E7">
            <w:pPr>
              <w:pStyle w:val="TableText"/>
              <w:widowControl w:val="0"/>
              <w:snapToGrid w:val="0"/>
              <w:spacing w:before="0" w:after="0" w:line="276" w:lineRule="auto"/>
              <w:rPr>
                <w:rFonts w:asciiTheme="minorHAnsi" w:hAnsiTheme="minorHAnsi" w:cstheme="minorBidi"/>
                <w:sz w:val="22"/>
                <w:szCs w:val="22"/>
                <w:lang w:val="en-GB"/>
              </w:rPr>
            </w:pPr>
            <w:r w:rsidRPr="006376E7">
              <w:rPr>
                <w:rFonts w:asciiTheme="minorHAnsi" w:hAnsiTheme="minorHAnsi" w:cstheme="minorBidi"/>
                <w:sz w:val="22"/>
                <w:szCs w:val="22"/>
                <w:lang w:val="en-GB"/>
              </w:rPr>
              <w:t>For client approval</w:t>
            </w:r>
          </w:p>
        </w:tc>
        <w:tc>
          <w:tcPr>
            <w:tcW w:w="2657" w:type="dxa"/>
            <w:tcBorders>
              <w:top w:val="single" w:sz="4" w:space="0" w:color="000000"/>
              <w:left w:val="single" w:sz="4" w:space="0" w:color="000000"/>
              <w:bottom w:val="single" w:sz="4" w:space="0" w:color="000000"/>
              <w:right w:val="single" w:sz="4" w:space="0" w:color="000000"/>
            </w:tcBorders>
            <w:vAlign w:val="center"/>
          </w:tcPr>
          <w:p w14:paraId="24429F13" w14:textId="77777777" w:rsidR="00492DED" w:rsidRPr="006376E7" w:rsidRDefault="00492DED" w:rsidP="006376E7">
            <w:pPr>
              <w:pStyle w:val="TableText"/>
              <w:widowControl w:val="0"/>
              <w:snapToGrid w:val="0"/>
              <w:spacing w:before="0" w:after="0" w:line="276" w:lineRule="auto"/>
              <w:rPr>
                <w:rFonts w:asciiTheme="minorHAnsi" w:hAnsiTheme="minorHAnsi" w:cstheme="minorBidi"/>
                <w:sz w:val="22"/>
                <w:szCs w:val="22"/>
                <w:lang w:val="en-GB"/>
              </w:rPr>
            </w:pPr>
          </w:p>
        </w:tc>
      </w:tr>
    </w:tbl>
    <w:p w14:paraId="73CD37C6" w14:textId="0613F085" w:rsidR="00201AC5" w:rsidRPr="006376E7" w:rsidRDefault="00201AC5" w:rsidP="006376E7">
      <w:pPr>
        <w:spacing w:before="0" w:after="0" w:line="276" w:lineRule="auto"/>
        <w:jc w:val="both"/>
        <w:rPr>
          <w:rFonts w:asciiTheme="minorHAnsi" w:hAnsiTheme="minorHAnsi"/>
        </w:rPr>
      </w:pPr>
    </w:p>
    <w:p w14:paraId="45FEE2BA" w14:textId="72DA4D8D" w:rsidR="00201AC5" w:rsidRDefault="00201AC5" w:rsidP="006376E7">
      <w:pPr>
        <w:spacing w:before="0" w:after="0" w:line="276" w:lineRule="auto"/>
        <w:jc w:val="both"/>
        <w:rPr>
          <w:rFonts w:asciiTheme="minorHAnsi" w:hAnsiTheme="minorHAnsi"/>
        </w:rPr>
      </w:pPr>
    </w:p>
    <w:p w14:paraId="3BDE0C7D" w14:textId="5091F166" w:rsidR="009F6AA7" w:rsidRDefault="009F6AA7" w:rsidP="006376E7">
      <w:pPr>
        <w:spacing w:before="0" w:after="0" w:line="276" w:lineRule="auto"/>
        <w:jc w:val="both"/>
        <w:rPr>
          <w:rFonts w:asciiTheme="minorHAnsi" w:hAnsiTheme="minorHAnsi"/>
        </w:rPr>
      </w:pPr>
    </w:p>
    <w:p w14:paraId="09E6B5AB" w14:textId="72D40BE7" w:rsidR="009F6AA7" w:rsidRDefault="009F6AA7" w:rsidP="006376E7">
      <w:pPr>
        <w:spacing w:before="0" w:after="0" w:line="276" w:lineRule="auto"/>
        <w:jc w:val="both"/>
        <w:rPr>
          <w:rFonts w:asciiTheme="minorHAnsi" w:hAnsiTheme="minorHAnsi"/>
        </w:rPr>
      </w:pPr>
    </w:p>
    <w:p w14:paraId="4BD99241" w14:textId="74CCB2D5" w:rsidR="009F6AA7" w:rsidRDefault="009F6AA7" w:rsidP="006376E7">
      <w:pPr>
        <w:spacing w:before="0" w:after="0" w:line="276" w:lineRule="auto"/>
        <w:jc w:val="both"/>
        <w:rPr>
          <w:rFonts w:asciiTheme="minorHAnsi" w:hAnsiTheme="minorHAnsi"/>
        </w:rPr>
      </w:pPr>
    </w:p>
    <w:p w14:paraId="6BF592CE" w14:textId="61F0FBD0" w:rsidR="009F6AA7" w:rsidRDefault="009F6AA7" w:rsidP="006376E7">
      <w:pPr>
        <w:spacing w:before="0" w:after="0" w:line="276" w:lineRule="auto"/>
        <w:jc w:val="both"/>
        <w:rPr>
          <w:rFonts w:asciiTheme="minorHAnsi" w:hAnsiTheme="minorHAnsi"/>
        </w:rPr>
      </w:pPr>
    </w:p>
    <w:p w14:paraId="74F93A65" w14:textId="3F7A7C50" w:rsidR="004F3D1D" w:rsidRDefault="004F3D1D" w:rsidP="006376E7">
      <w:pPr>
        <w:spacing w:before="0" w:after="0" w:line="276" w:lineRule="auto"/>
        <w:jc w:val="both"/>
        <w:rPr>
          <w:rFonts w:asciiTheme="minorHAnsi" w:hAnsiTheme="minorHAnsi"/>
        </w:rPr>
      </w:pPr>
    </w:p>
    <w:p w14:paraId="58FFCC46" w14:textId="50EA8EEB" w:rsidR="004F3D1D" w:rsidRDefault="004F3D1D" w:rsidP="006376E7">
      <w:pPr>
        <w:spacing w:before="0" w:after="0" w:line="276" w:lineRule="auto"/>
        <w:jc w:val="both"/>
        <w:rPr>
          <w:rFonts w:asciiTheme="minorHAnsi" w:hAnsiTheme="minorHAnsi"/>
        </w:rPr>
      </w:pPr>
    </w:p>
    <w:p w14:paraId="5179A077" w14:textId="1A0BA8EB" w:rsidR="004F3D1D" w:rsidRDefault="004F3D1D" w:rsidP="006376E7">
      <w:pPr>
        <w:spacing w:before="0" w:after="0" w:line="276" w:lineRule="auto"/>
        <w:jc w:val="both"/>
        <w:rPr>
          <w:rFonts w:asciiTheme="minorHAnsi" w:hAnsiTheme="minorHAnsi"/>
        </w:rPr>
      </w:pPr>
    </w:p>
    <w:p w14:paraId="4C5BF731" w14:textId="26B8693C" w:rsidR="004F3D1D" w:rsidRDefault="004F3D1D" w:rsidP="006376E7">
      <w:pPr>
        <w:spacing w:before="0" w:after="0" w:line="276" w:lineRule="auto"/>
        <w:jc w:val="both"/>
        <w:rPr>
          <w:rFonts w:asciiTheme="minorHAnsi" w:hAnsiTheme="minorHAnsi"/>
        </w:rPr>
      </w:pPr>
    </w:p>
    <w:p w14:paraId="0BA9E2DD" w14:textId="75A00C84" w:rsidR="004F3D1D" w:rsidRDefault="004F3D1D" w:rsidP="006376E7">
      <w:pPr>
        <w:spacing w:before="0" w:after="0" w:line="276" w:lineRule="auto"/>
        <w:jc w:val="both"/>
        <w:rPr>
          <w:rFonts w:asciiTheme="minorHAnsi" w:hAnsiTheme="minorHAnsi"/>
        </w:rPr>
      </w:pPr>
    </w:p>
    <w:p w14:paraId="180D14CC" w14:textId="76B1CC52" w:rsidR="004F3D1D" w:rsidRDefault="004F3D1D" w:rsidP="006376E7">
      <w:pPr>
        <w:spacing w:before="0" w:after="0" w:line="276" w:lineRule="auto"/>
        <w:jc w:val="both"/>
        <w:rPr>
          <w:rFonts w:asciiTheme="minorHAnsi" w:hAnsiTheme="minorHAnsi"/>
        </w:rPr>
      </w:pPr>
    </w:p>
    <w:p w14:paraId="1DF84B05" w14:textId="77777777" w:rsidR="004F3D1D" w:rsidRDefault="004F3D1D" w:rsidP="006376E7">
      <w:pPr>
        <w:spacing w:before="0" w:after="0" w:line="276" w:lineRule="auto"/>
        <w:jc w:val="both"/>
        <w:rPr>
          <w:rFonts w:asciiTheme="minorHAnsi" w:hAnsiTheme="minorHAnsi"/>
        </w:rPr>
      </w:pPr>
    </w:p>
    <w:p w14:paraId="7C1971B8" w14:textId="772CABA8" w:rsidR="009F6AA7" w:rsidRDefault="009F6AA7" w:rsidP="006376E7">
      <w:pPr>
        <w:spacing w:before="0" w:after="0" w:line="276" w:lineRule="auto"/>
        <w:jc w:val="both"/>
        <w:rPr>
          <w:rFonts w:asciiTheme="minorHAnsi" w:hAnsiTheme="minorHAnsi"/>
        </w:rPr>
      </w:pPr>
    </w:p>
    <w:p w14:paraId="07C24A24" w14:textId="43A2EF2A" w:rsidR="009F6AA7" w:rsidRDefault="009F6AA7" w:rsidP="006376E7">
      <w:pPr>
        <w:spacing w:before="0" w:after="0" w:line="276" w:lineRule="auto"/>
        <w:jc w:val="both"/>
        <w:rPr>
          <w:rFonts w:asciiTheme="minorHAnsi" w:hAnsiTheme="minorHAnsi"/>
        </w:rPr>
      </w:pPr>
    </w:p>
    <w:p w14:paraId="5CBDFEEA" w14:textId="536924BF" w:rsidR="009F6AA7" w:rsidRDefault="009F6AA7" w:rsidP="006376E7">
      <w:pPr>
        <w:spacing w:before="0" w:after="0" w:line="276" w:lineRule="auto"/>
        <w:jc w:val="both"/>
        <w:rPr>
          <w:rFonts w:asciiTheme="minorHAnsi" w:hAnsiTheme="minorHAnsi"/>
        </w:rPr>
      </w:pPr>
    </w:p>
    <w:p w14:paraId="03B3848A" w14:textId="6D8744DC" w:rsidR="00CD552F" w:rsidRDefault="00CD552F" w:rsidP="006376E7">
      <w:pPr>
        <w:spacing w:before="0" w:after="0" w:line="276" w:lineRule="auto"/>
        <w:jc w:val="both"/>
        <w:rPr>
          <w:rFonts w:asciiTheme="minorHAnsi" w:hAnsiTheme="minorHAnsi"/>
        </w:rPr>
      </w:pPr>
    </w:p>
    <w:p w14:paraId="79698D07" w14:textId="747FADE4" w:rsidR="00CD552F" w:rsidRDefault="00CD552F" w:rsidP="006376E7">
      <w:pPr>
        <w:spacing w:before="0" w:after="0" w:line="276" w:lineRule="auto"/>
        <w:jc w:val="both"/>
        <w:rPr>
          <w:rFonts w:asciiTheme="minorHAnsi" w:hAnsiTheme="minorHAnsi"/>
        </w:rPr>
      </w:pPr>
    </w:p>
    <w:p w14:paraId="613F011B" w14:textId="77777777" w:rsidR="00CD552F" w:rsidRDefault="00CD552F" w:rsidP="006376E7">
      <w:pPr>
        <w:spacing w:before="0" w:after="0" w:line="276" w:lineRule="auto"/>
        <w:jc w:val="both"/>
        <w:rPr>
          <w:rFonts w:asciiTheme="minorHAnsi" w:hAnsiTheme="minorHAnsi"/>
        </w:rPr>
      </w:pPr>
      <w:bookmarkStart w:id="0" w:name="_GoBack"/>
      <w:bookmarkEnd w:id="0"/>
    </w:p>
    <w:p w14:paraId="31D5718E" w14:textId="64721E8A" w:rsidR="009F6AA7" w:rsidRDefault="009F6AA7" w:rsidP="006376E7">
      <w:pPr>
        <w:spacing w:before="0" w:after="0" w:line="276" w:lineRule="auto"/>
        <w:jc w:val="both"/>
        <w:rPr>
          <w:rFonts w:asciiTheme="minorHAnsi" w:hAnsiTheme="minorHAnsi"/>
        </w:rPr>
      </w:pPr>
    </w:p>
    <w:p w14:paraId="133A8F48" w14:textId="77777777" w:rsidR="009F6AA7" w:rsidRPr="006376E7" w:rsidRDefault="009F6AA7" w:rsidP="006376E7">
      <w:pPr>
        <w:spacing w:before="0" w:after="0" w:line="276" w:lineRule="auto"/>
        <w:jc w:val="both"/>
        <w:rPr>
          <w:rFonts w:asciiTheme="minorHAnsi" w:hAnsiTheme="minorHAnsi"/>
        </w:rPr>
      </w:pPr>
    </w:p>
    <w:bookmarkStart w:id="1" w:name="_Toc226937633" w:displacedByCustomXml="next"/>
    <w:sdt>
      <w:sdtPr>
        <w:rPr>
          <w:rFonts w:ascii="Arial" w:eastAsiaTheme="minorHAnsi" w:hAnsi="Arial" w:cstheme="minorBidi"/>
          <w:color w:val="auto"/>
          <w:sz w:val="20"/>
          <w:szCs w:val="22"/>
          <w:lang w:val="en-GB"/>
        </w:rPr>
        <w:id w:val="-882171743"/>
        <w:docPartObj>
          <w:docPartGallery w:val="Table of Contents"/>
          <w:docPartUnique/>
        </w:docPartObj>
      </w:sdtPr>
      <w:sdtEndPr>
        <w:rPr>
          <w:b/>
          <w:bCs/>
          <w:noProof/>
        </w:rPr>
      </w:sdtEndPr>
      <w:sdtContent>
        <w:p w14:paraId="1F8966BC" w14:textId="367CEE78" w:rsidR="009F6AA7" w:rsidRDefault="009F6AA7">
          <w:pPr>
            <w:pStyle w:val="TOCHeading"/>
          </w:pPr>
          <w:r>
            <w:t>Contents</w:t>
          </w:r>
        </w:p>
        <w:p w14:paraId="0236FDFC" w14:textId="6B08DE9F" w:rsidR="009F6AA7" w:rsidRDefault="009F6AA7">
          <w:pPr>
            <w:pStyle w:val="TOC1"/>
            <w:tabs>
              <w:tab w:val="left" w:pos="400"/>
              <w:tab w:val="right" w:leader="dot" w:pos="9016"/>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29645639" w:history="1">
            <w:r w:rsidRPr="001C332D">
              <w:rPr>
                <w:rStyle w:val="Hyperlink"/>
                <w:noProof/>
              </w:rPr>
              <w:t>1.</w:t>
            </w:r>
            <w:r>
              <w:rPr>
                <w:rFonts w:asciiTheme="minorHAnsi" w:eastAsiaTheme="minorEastAsia" w:hAnsiTheme="minorHAnsi"/>
                <w:noProof/>
                <w:sz w:val="22"/>
                <w:lang w:val="en-US"/>
              </w:rPr>
              <w:tab/>
            </w:r>
            <w:r w:rsidRPr="001C332D">
              <w:rPr>
                <w:rStyle w:val="Hyperlink"/>
                <w:noProof/>
              </w:rPr>
              <w:t>EHS KPI Evaluation Table</w:t>
            </w:r>
            <w:r>
              <w:rPr>
                <w:noProof/>
                <w:webHidden/>
              </w:rPr>
              <w:tab/>
            </w:r>
            <w:r>
              <w:rPr>
                <w:noProof/>
                <w:webHidden/>
              </w:rPr>
              <w:fldChar w:fldCharType="begin"/>
            </w:r>
            <w:r>
              <w:rPr>
                <w:noProof/>
                <w:webHidden/>
              </w:rPr>
              <w:instrText xml:space="preserve"> PAGEREF _Toc229645639 \h </w:instrText>
            </w:r>
            <w:r>
              <w:rPr>
                <w:noProof/>
                <w:webHidden/>
              </w:rPr>
            </w:r>
            <w:r>
              <w:rPr>
                <w:noProof/>
                <w:webHidden/>
              </w:rPr>
              <w:fldChar w:fldCharType="separate"/>
            </w:r>
            <w:r>
              <w:rPr>
                <w:noProof/>
                <w:webHidden/>
              </w:rPr>
              <w:t>4</w:t>
            </w:r>
            <w:r>
              <w:rPr>
                <w:noProof/>
                <w:webHidden/>
              </w:rPr>
              <w:fldChar w:fldCharType="end"/>
            </w:r>
          </w:hyperlink>
        </w:p>
        <w:p w14:paraId="12BA65A5" w14:textId="3B430B63" w:rsidR="009F6AA7" w:rsidRDefault="00401251">
          <w:pPr>
            <w:pStyle w:val="TOC1"/>
            <w:tabs>
              <w:tab w:val="right" w:leader="dot" w:pos="9016"/>
            </w:tabs>
            <w:rPr>
              <w:rFonts w:asciiTheme="minorHAnsi" w:eastAsiaTheme="minorEastAsia" w:hAnsiTheme="minorHAnsi"/>
              <w:noProof/>
              <w:sz w:val="22"/>
              <w:lang w:val="en-US"/>
            </w:rPr>
          </w:pPr>
          <w:hyperlink w:anchor="_Toc229645640" w:history="1">
            <w:r w:rsidR="009F6AA7" w:rsidRPr="001C332D">
              <w:rPr>
                <w:rStyle w:val="Hyperlink"/>
                <w:noProof/>
              </w:rPr>
              <w:t>2.Executive Summary</w:t>
            </w:r>
            <w:r w:rsidR="009F6AA7">
              <w:rPr>
                <w:noProof/>
                <w:webHidden/>
              </w:rPr>
              <w:tab/>
            </w:r>
            <w:r w:rsidR="009F6AA7">
              <w:rPr>
                <w:noProof/>
                <w:webHidden/>
              </w:rPr>
              <w:fldChar w:fldCharType="begin"/>
            </w:r>
            <w:r w:rsidR="009F6AA7">
              <w:rPr>
                <w:noProof/>
                <w:webHidden/>
              </w:rPr>
              <w:instrText xml:space="preserve"> PAGEREF _Toc229645640 \h </w:instrText>
            </w:r>
            <w:r w:rsidR="009F6AA7">
              <w:rPr>
                <w:noProof/>
                <w:webHidden/>
              </w:rPr>
            </w:r>
            <w:r w:rsidR="009F6AA7">
              <w:rPr>
                <w:noProof/>
                <w:webHidden/>
              </w:rPr>
              <w:fldChar w:fldCharType="separate"/>
            </w:r>
            <w:r w:rsidR="009F6AA7">
              <w:rPr>
                <w:noProof/>
                <w:webHidden/>
              </w:rPr>
              <w:t>6</w:t>
            </w:r>
            <w:r w:rsidR="009F6AA7">
              <w:rPr>
                <w:noProof/>
                <w:webHidden/>
              </w:rPr>
              <w:fldChar w:fldCharType="end"/>
            </w:r>
          </w:hyperlink>
        </w:p>
        <w:p w14:paraId="13DA2E28" w14:textId="0F0C8968" w:rsidR="009F6AA7" w:rsidRDefault="00401251">
          <w:pPr>
            <w:pStyle w:val="TOC1"/>
            <w:tabs>
              <w:tab w:val="right" w:leader="dot" w:pos="9016"/>
            </w:tabs>
            <w:rPr>
              <w:rFonts w:asciiTheme="minorHAnsi" w:eastAsiaTheme="minorEastAsia" w:hAnsiTheme="minorHAnsi"/>
              <w:noProof/>
              <w:sz w:val="22"/>
              <w:lang w:val="en-US"/>
            </w:rPr>
          </w:pPr>
          <w:hyperlink w:anchor="_Toc229645641" w:history="1">
            <w:r w:rsidR="009F6AA7" w:rsidRPr="001C332D">
              <w:rPr>
                <w:rStyle w:val="Hyperlink"/>
                <w:noProof/>
              </w:rPr>
              <w:t>3. Incidents</w:t>
            </w:r>
            <w:r w:rsidR="009F6AA7">
              <w:rPr>
                <w:noProof/>
                <w:webHidden/>
              </w:rPr>
              <w:tab/>
            </w:r>
            <w:r w:rsidR="009F6AA7">
              <w:rPr>
                <w:noProof/>
                <w:webHidden/>
              </w:rPr>
              <w:fldChar w:fldCharType="begin"/>
            </w:r>
            <w:r w:rsidR="009F6AA7">
              <w:rPr>
                <w:noProof/>
                <w:webHidden/>
              </w:rPr>
              <w:instrText xml:space="preserve"> PAGEREF _Toc229645641 \h </w:instrText>
            </w:r>
            <w:r w:rsidR="009F6AA7">
              <w:rPr>
                <w:noProof/>
                <w:webHidden/>
              </w:rPr>
            </w:r>
            <w:r w:rsidR="009F6AA7">
              <w:rPr>
                <w:noProof/>
                <w:webHidden/>
              </w:rPr>
              <w:fldChar w:fldCharType="separate"/>
            </w:r>
            <w:r w:rsidR="009F6AA7">
              <w:rPr>
                <w:noProof/>
                <w:webHidden/>
              </w:rPr>
              <w:t>7</w:t>
            </w:r>
            <w:r w:rsidR="009F6AA7">
              <w:rPr>
                <w:noProof/>
                <w:webHidden/>
              </w:rPr>
              <w:fldChar w:fldCharType="end"/>
            </w:r>
          </w:hyperlink>
        </w:p>
        <w:p w14:paraId="34297C63" w14:textId="7A2A171F" w:rsidR="009F6AA7" w:rsidRDefault="00401251">
          <w:pPr>
            <w:pStyle w:val="TOC1"/>
            <w:tabs>
              <w:tab w:val="right" w:leader="dot" w:pos="9016"/>
            </w:tabs>
            <w:rPr>
              <w:rFonts w:asciiTheme="minorHAnsi" w:eastAsiaTheme="minorEastAsia" w:hAnsiTheme="minorHAnsi"/>
              <w:noProof/>
              <w:sz w:val="22"/>
              <w:lang w:val="en-US"/>
            </w:rPr>
          </w:pPr>
          <w:hyperlink w:anchor="_Toc229645642" w:history="1">
            <w:r w:rsidR="009F6AA7" w:rsidRPr="001C332D">
              <w:rPr>
                <w:rStyle w:val="Hyperlink"/>
                <w:noProof/>
              </w:rPr>
              <w:t>4. Planned Actions and Initiatives for April 2026</w:t>
            </w:r>
            <w:r w:rsidR="009F6AA7">
              <w:rPr>
                <w:noProof/>
                <w:webHidden/>
              </w:rPr>
              <w:tab/>
            </w:r>
            <w:r w:rsidR="009F6AA7">
              <w:rPr>
                <w:noProof/>
                <w:webHidden/>
              </w:rPr>
              <w:fldChar w:fldCharType="begin"/>
            </w:r>
            <w:r w:rsidR="009F6AA7">
              <w:rPr>
                <w:noProof/>
                <w:webHidden/>
              </w:rPr>
              <w:instrText xml:space="preserve"> PAGEREF _Toc229645642 \h </w:instrText>
            </w:r>
            <w:r w:rsidR="009F6AA7">
              <w:rPr>
                <w:noProof/>
                <w:webHidden/>
              </w:rPr>
            </w:r>
            <w:r w:rsidR="009F6AA7">
              <w:rPr>
                <w:noProof/>
                <w:webHidden/>
              </w:rPr>
              <w:fldChar w:fldCharType="separate"/>
            </w:r>
            <w:r w:rsidR="009F6AA7">
              <w:rPr>
                <w:noProof/>
                <w:webHidden/>
              </w:rPr>
              <w:t>8</w:t>
            </w:r>
            <w:r w:rsidR="009F6AA7">
              <w:rPr>
                <w:noProof/>
                <w:webHidden/>
              </w:rPr>
              <w:fldChar w:fldCharType="end"/>
            </w:r>
          </w:hyperlink>
        </w:p>
        <w:p w14:paraId="3695C339" w14:textId="6B8EB730" w:rsidR="009F6AA7" w:rsidRDefault="00401251">
          <w:pPr>
            <w:pStyle w:val="TOC1"/>
            <w:tabs>
              <w:tab w:val="right" w:leader="dot" w:pos="9016"/>
            </w:tabs>
            <w:rPr>
              <w:rFonts w:asciiTheme="minorHAnsi" w:eastAsiaTheme="minorEastAsia" w:hAnsiTheme="minorHAnsi"/>
              <w:noProof/>
              <w:sz w:val="22"/>
              <w:lang w:val="en-US"/>
            </w:rPr>
          </w:pPr>
          <w:hyperlink w:anchor="_Toc229645643" w:history="1">
            <w:r w:rsidR="009F6AA7" w:rsidRPr="001C332D">
              <w:rPr>
                <w:rStyle w:val="Hyperlink"/>
                <w:noProof/>
              </w:rPr>
              <w:t>5. Waste Segregation</w:t>
            </w:r>
            <w:r w:rsidR="009F6AA7">
              <w:rPr>
                <w:noProof/>
                <w:webHidden/>
              </w:rPr>
              <w:tab/>
            </w:r>
            <w:r w:rsidR="009F6AA7">
              <w:rPr>
                <w:noProof/>
                <w:webHidden/>
              </w:rPr>
              <w:fldChar w:fldCharType="begin"/>
            </w:r>
            <w:r w:rsidR="009F6AA7">
              <w:rPr>
                <w:noProof/>
                <w:webHidden/>
              </w:rPr>
              <w:instrText xml:space="preserve"> PAGEREF _Toc229645643 \h </w:instrText>
            </w:r>
            <w:r w:rsidR="009F6AA7">
              <w:rPr>
                <w:noProof/>
                <w:webHidden/>
              </w:rPr>
            </w:r>
            <w:r w:rsidR="009F6AA7">
              <w:rPr>
                <w:noProof/>
                <w:webHidden/>
              </w:rPr>
              <w:fldChar w:fldCharType="separate"/>
            </w:r>
            <w:r w:rsidR="009F6AA7">
              <w:rPr>
                <w:noProof/>
                <w:webHidden/>
              </w:rPr>
              <w:t>9</w:t>
            </w:r>
            <w:r w:rsidR="009F6AA7">
              <w:rPr>
                <w:noProof/>
                <w:webHidden/>
              </w:rPr>
              <w:fldChar w:fldCharType="end"/>
            </w:r>
          </w:hyperlink>
        </w:p>
        <w:p w14:paraId="1B1FDAB3" w14:textId="054F4652" w:rsidR="009F6AA7" w:rsidRDefault="00401251">
          <w:pPr>
            <w:pStyle w:val="TOC1"/>
            <w:tabs>
              <w:tab w:val="left" w:pos="400"/>
              <w:tab w:val="right" w:leader="dot" w:pos="9016"/>
            </w:tabs>
            <w:rPr>
              <w:rFonts w:asciiTheme="minorHAnsi" w:eastAsiaTheme="minorEastAsia" w:hAnsiTheme="minorHAnsi"/>
              <w:noProof/>
              <w:sz w:val="22"/>
              <w:lang w:val="en-US"/>
            </w:rPr>
          </w:pPr>
          <w:hyperlink w:anchor="_Toc229645646" w:history="1">
            <w:r w:rsidR="009F6AA7" w:rsidRPr="001C332D">
              <w:rPr>
                <w:rStyle w:val="Hyperlink"/>
                <w:noProof/>
              </w:rPr>
              <w:t>6.</w:t>
            </w:r>
            <w:r w:rsidR="009F6AA7">
              <w:rPr>
                <w:rFonts w:asciiTheme="minorHAnsi" w:eastAsiaTheme="minorEastAsia" w:hAnsiTheme="minorHAnsi"/>
                <w:noProof/>
                <w:sz w:val="22"/>
                <w:lang w:val="en-US"/>
              </w:rPr>
              <w:tab/>
            </w:r>
            <w:r w:rsidR="009F6AA7" w:rsidRPr="001C332D">
              <w:rPr>
                <w:rStyle w:val="Hyperlink"/>
                <w:noProof/>
              </w:rPr>
              <w:t>Campus KPI Tracking (Leadership, Accountability &amp; Engagement)</w:t>
            </w:r>
            <w:r w:rsidR="009F6AA7">
              <w:rPr>
                <w:noProof/>
                <w:webHidden/>
              </w:rPr>
              <w:tab/>
            </w:r>
            <w:r w:rsidR="009F6AA7">
              <w:rPr>
                <w:noProof/>
                <w:webHidden/>
              </w:rPr>
              <w:fldChar w:fldCharType="begin"/>
            </w:r>
            <w:r w:rsidR="009F6AA7">
              <w:rPr>
                <w:noProof/>
                <w:webHidden/>
              </w:rPr>
              <w:instrText xml:space="preserve"> PAGEREF _Toc229645646 \h </w:instrText>
            </w:r>
            <w:r w:rsidR="009F6AA7">
              <w:rPr>
                <w:noProof/>
                <w:webHidden/>
              </w:rPr>
            </w:r>
            <w:r w:rsidR="009F6AA7">
              <w:rPr>
                <w:noProof/>
                <w:webHidden/>
              </w:rPr>
              <w:fldChar w:fldCharType="separate"/>
            </w:r>
            <w:r w:rsidR="009F6AA7">
              <w:rPr>
                <w:noProof/>
                <w:webHidden/>
              </w:rPr>
              <w:t>10</w:t>
            </w:r>
            <w:r w:rsidR="009F6AA7">
              <w:rPr>
                <w:noProof/>
                <w:webHidden/>
              </w:rPr>
              <w:fldChar w:fldCharType="end"/>
            </w:r>
          </w:hyperlink>
        </w:p>
        <w:p w14:paraId="3015CD69" w14:textId="6A527151"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47" w:history="1">
            <w:r w:rsidR="009F6AA7" w:rsidRPr="001C332D">
              <w:rPr>
                <w:rStyle w:val="Hyperlink"/>
                <w:noProof/>
              </w:rPr>
              <w:t>6.1</w:t>
            </w:r>
            <w:r w:rsidR="009F6AA7">
              <w:rPr>
                <w:rFonts w:asciiTheme="minorHAnsi" w:eastAsiaTheme="minorEastAsia" w:hAnsiTheme="minorHAnsi"/>
                <w:noProof/>
                <w:sz w:val="22"/>
                <w:lang w:val="en-US"/>
              </w:rPr>
              <w:tab/>
            </w:r>
            <w:r w:rsidR="009F6AA7" w:rsidRPr="001C332D">
              <w:rPr>
                <w:rStyle w:val="Hyperlink"/>
                <w:noProof/>
              </w:rPr>
              <w:t>% of H&amp;S KPI Reports Submitted vs Planned</w:t>
            </w:r>
            <w:r w:rsidR="009F6AA7">
              <w:rPr>
                <w:noProof/>
                <w:webHidden/>
              </w:rPr>
              <w:tab/>
            </w:r>
            <w:r w:rsidR="009F6AA7">
              <w:rPr>
                <w:noProof/>
                <w:webHidden/>
              </w:rPr>
              <w:fldChar w:fldCharType="begin"/>
            </w:r>
            <w:r w:rsidR="009F6AA7">
              <w:rPr>
                <w:noProof/>
                <w:webHidden/>
              </w:rPr>
              <w:instrText xml:space="preserve"> PAGEREF _Toc229645647 \h </w:instrText>
            </w:r>
            <w:r w:rsidR="009F6AA7">
              <w:rPr>
                <w:noProof/>
                <w:webHidden/>
              </w:rPr>
            </w:r>
            <w:r w:rsidR="009F6AA7">
              <w:rPr>
                <w:noProof/>
                <w:webHidden/>
              </w:rPr>
              <w:fldChar w:fldCharType="separate"/>
            </w:r>
            <w:r w:rsidR="009F6AA7">
              <w:rPr>
                <w:noProof/>
                <w:webHidden/>
              </w:rPr>
              <w:t>10</w:t>
            </w:r>
            <w:r w:rsidR="009F6AA7">
              <w:rPr>
                <w:noProof/>
                <w:webHidden/>
              </w:rPr>
              <w:fldChar w:fldCharType="end"/>
            </w:r>
          </w:hyperlink>
        </w:p>
        <w:p w14:paraId="4F75FA74" w14:textId="52C6C88E"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48" w:history="1">
            <w:r w:rsidR="009F6AA7" w:rsidRPr="001C332D">
              <w:rPr>
                <w:rStyle w:val="Hyperlink"/>
                <w:noProof/>
              </w:rPr>
              <w:t>6.2</w:t>
            </w:r>
            <w:r w:rsidR="009F6AA7">
              <w:rPr>
                <w:rFonts w:asciiTheme="minorHAnsi" w:eastAsiaTheme="minorEastAsia" w:hAnsiTheme="minorHAnsi"/>
                <w:noProof/>
                <w:sz w:val="22"/>
                <w:lang w:val="en-US"/>
              </w:rPr>
              <w:tab/>
            </w:r>
            <w:r w:rsidR="009F6AA7" w:rsidRPr="001C332D">
              <w:rPr>
                <w:rStyle w:val="Hyperlink"/>
                <w:noProof/>
              </w:rPr>
              <w:t>% of Audit Findings Closed</w:t>
            </w:r>
            <w:r w:rsidR="009F6AA7">
              <w:rPr>
                <w:noProof/>
                <w:webHidden/>
              </w:rPr>
              <w:tab/>
            </w:r>
            <w:r w:rsidR="009F6AA7">
              <w:rPr>
                <w:noProof/>
                <w:webHidden/>
              </w:rPr>
              <w:fldChar w:fldCharType="begin"/>
            </w:r>
            <w:r w:rsidR="009F6AA7">
              <w:rPr>
                <w:noProof/>
                <w:webHidden/>
              </w:rPr>
              <w:instrText xml:space="preserve"> PAGEREF _Toc229645648 \h </w:instrText>
            </w:r>
            <w:r w:rsidR="009F6AA7">
              <w:rPr>
                <w:noProof/>
                <w:webHidden/>
              </w:rPr>
            </w:r>
            <w:r w:rsidR="009F6AA7">
              <w:rPr>
                <w:noProof/>
                <w:webHidden/>
              </w:rPr>
              <w:fldChar w:fldCharType="separate"/>
            </w:r>
            <w:r w:rsidR="009F6AA7">
              <w:rPr>
                <w:noProof/>
                <w:webHidden/>
              </w:rPr>
              <w:t>10</w:t>
            </w:r>
            <w:r w:rsidR="009F6AA7">
              <w:rPr>
                <w:noProof/>
                <w:webHidden/>
              </w:rPr>
              <w:fldChar w:fldCharType="end"/>
            </w:r>
          </w:hyperlink>
        </w:p>
        <w:p w14:paraId="7C160EA7" w14:textId="5667D204"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49" w:history="1">
            <w:r w:rsidR="009F6AA7" w:rsidRPr="001C332D">
              <w:rPr>
                <w:rStyle w:val="Hyperlink"/>
                <w:noProof/>
              </w:rPr>
              <w:t>6.3</w:t>
            </w:r>
            <w:r w:rsidR="009F6AA7">
              <w:rPr>
                <w:rFonts w:asciiTheme="minorHAnsi" w:eastAsiaTheme="minorEastAsia" w:hAnsiTheme="minorHAnsi"/>
                <w:noProof/>
                <w:sz w:val="22"/>
                <w:lang w:val="en-US"/>
              </w:rPr>
              <w:tab/>
            </w:r>
            <w:r w:rsidR="009F6AA7" w:rsidRPr="001C332D">
              <w:rPr>
                <w:rStyle w:val="Hyperlink"/>
                <w:noProof/>
              </w:rPr>
              <w:t>% Authority Compliance Rate</w:t>
            </w:r>
            <w:r w:rsidR="009F6AA7">
              <w:rPr>
                <w:noProof/>
                <w:webHidden/>
              </w:rPr>
              <w:tab/>
            </w:r>
            <w:r w:rsidR="009F6AA7">
              <w:rPr>
                <w:noProof/>
                <w:webHidden/>
              </w:rPr>
              <w:fldChar w:fldCharType="begin"/>
            </w:r>
            <w:r w:rsidR="009F6AA7">
              <w:rPr>
                <w:noProof/>
                <w:webHidden/>
              </w:rPr>
              <w:instrText xml:space="preserve"> PAGEREF _Toc229645649 \h </w:instrText>
            </w:r>
            <w:r w:rsidR="009F6AA7">
              <w:rPr>
                <w:noProof/>
                <w:webHidden/>
              </w:rPr>
            </w:r>
            <w:r w:rsidR="009F6AA7">
              <w:rPr>
                <w:noProof/>
                <w:webHidden/>
              </w:rPr>
              <w:fldChar w:fldCharType="separate"/>
            </w:r>
            <w:r w:rsidR="009F6AA7">
              <w:rPr>
                <w:noProof/>
                <w:webHidden/>
              </w:rPr>
              <w:t>10</w:t>
            </w:r>
            <w:r w:rsidR="009F6AA7">
              <w:rPr>
                <w:noProof/>
                <w:webHidden/>
              </w:rPr>
              <w:fldChar w:fldCharType="end"/>
            </w:r>
          </w:hyperlink>
        </w:p>
        <w:p w14:paraId="753D06B0" w14:textId="0C488D98"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50" w:history="1">
            <w:r w:rsidR="009F6AA7" w:rsidRPr="001C332D">
              <w:rPr>
                <w:rStyle w:val="Hyperlink"/>
                <w:noProof/>
              </w:rPr>
              <w:t>6.4</w:t>
            </w:r>
            <w:r w:rsidR="009F6AA7">
              <w:rPr>
                <w:rFonts w:asciiTheme="minorHAnsi" w:eastAsiaTheme="minorEastAsia" w:hAnsiTheme="minorHAnsi"/>
                <w:noProof/>
                <w:sz w:val="22"/>
                <w:lang w:val="en-US"/>
              </w:rPr>
              <w:tab/>
            </w:r>
            <w:r w:rsidR="009F6AA7" w:rsidRPr="001C332D">
              <w:rPr>
                <w:rStyle w:val="Hyperlink"/>
                <w:noProof/>
              </w:rPr>
              <w:t>% EHS Committee Meetings Conducted</w:t>
            </w:r>
            <w:r w:rsidR="009F6AA7">
              <w:rPr>
                <w:noProof/>
                <w:webHidden/>
              </w:rPr>
              <w:tab/>
            </w:r>
            <w:r w:rsidR="009F6AA7">
              <w:rPr>
                <w:noProof/>
                <w:webHidden/>
              </w:rPr>
              <w:fldChar w:fldCharType="begin"/>
            </w:r>
            <w:r w:rsidR="009F6AA7">
              <w:rPr>
                <w:noProof/>
                <w:webHidden/>
              </w:rPr>
              <w:instrText xml:space="preserve"> PAGEREF _Toc229645650 \h </w:instrText>
            </w:r>
            <w:r w:rsidR="009F6AA7">
              <w:rPr>
                <w:noProof/>
                <w:webHidden/>
              </w:rPr>
            </w:r>
            <w:r w:rsidR="009F6AA7">
              <w:rPr>
                <w:noProof/>
                <w:webHidden/>
              </w:rPr>
              <w:fldChar w:fldCharType="separate"/>
            </w:r>
            <w:r w:rsidR="009F6AA7">
              <w:rPr>
                <w:noProof/>
                <w:webHidden/>
              </w:rPr>
              <w:t>11</w:t>
            </w:r>
            <w:r w:rsidR="009F6AA7">
              <w:rPr>
                <w:noProof/>
                <w:webHidden/>
              </w:rPr>
              <w:fldChar w:fldCharType="end"/>
            </w:r>
          </w:hyperlink>
        </w:p>
        <w:p w14:paraId="41368F0A" w14:textId="530DDE55"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51" w:history="1">
            <w:r w:rsidR="009F6AA7" w:rsidRPr="001C332D">
              <w:rPr>
                <w:rStyle w:val="Hyperlink"/>
                <w:noProof/>
              </w:rPr>
              <w:t>6.5</w:t>
            </w:r>
            <w:r w:rsidR="009F6AA7">
              <w:rPr>
                <w:rFonts w:asciiTheme="minorHAnsi" w:eastAsiaTheme="minorEastAsia" w:hAnsiTheme="minorHAnsi"/>
                <w:noProof/>
                <w:sz w:val="22"/>
                <w:lang w:val="en-US"/>
              </w:rPr>
              <w:tab/>
            </w:r>
            <w:r w:rsidR="009F6AA7" w:rsidRPr="001C332D">
              <w:rPr>
                <w:rStyle w:val="Hyperlink"/>
                <w:noProof/>
              </w:rPr>
              <w:t>% Management Review Actions Closed</w:t>
            </w:r>
            <w:r w:rsidR="009F6AA7">
              <w:rPr>
                <w:noProof/>
                <w:webHidden/>
              </w:rPr>
              <w:tab/>
            </w:r>
            <w:r w:rsidR="009F6AA7">
              <w:rPr>
                <w:noProof/>
                <w:webHidden/>
              </w:rPr>
              <w:fldChar w:fldCharType="begin"/>
            </w:r>
            <w:r w:rsidR="009F6AA7">
              <w:rPr>
                <w:noProof/>
                <w:webHidden/>
              </w:rPr>
              <w:instrText xml:space="preserve"> PAGEREF _Toc229645651 \h </w:instrText>
            </w:r>
            <w:r w:rsidR="009F6AA7">
              <w:rPr>
                <w:noProof/>
                <w:webHidden/>
              </w:rPr>
            </w:r>
            <w:r w:rsidR="009F6AA7">
              <w:rPr>
                <w:noProof/>
                <w:webHidden/>
              </w:rPr>
              <w:fldChar w:fldCharType="separate"/>
            </w:r>
            <w:r w:rsidR="009F6AA7">
              <w:rPr>
                <w:noProof/>
                <w:webHidden/>
              </w:rPr>
              <w:t>12</w:t>
            </w:r>
            <w:r w:rsidR="009F6AA7">
              <w:rPr>
                <w:noProof/>
                <w:webHidden/>
              </w:rPr>
              <w:fldChar w:fldCharType="end"/>
            </w:r>
          </w:hyperlink>
        </w:p>
        <w:p w14:paraId="651A4B45" w14:textId="12E30ACE" w:rsidR="009F6AA7" w:rsidRDefault="00401251">
          <w:pPr>
            <w:pStyle w:val="TOC1"/>
            <w:tabs>
              <w:tab w:val="left" w:pos="400"/>
              <w:tab w:val="right" w:leader="dot" w:pos="9016"/>
            </w:tabs>
            <w:rPr>
              <w:rFonts w:asciiTheme="minorHAnsi" w:eastAsiaTheme="minorEastAsia" w:hAnsiTheme="minorHAnsi"/>
              <w:noProof/>
              <w:sz w:val="22"/>
              <w:lang w:val="en-US"/>
            </w:rPr>
          </w:pPr>
          <w:hyperlink w:anchor="_Toc229645652" w:history="1">
            <w:r w:rsidR="009F6AA7" w:rsidRPr="001C332D">
              <w:rPr>
                <w:rStyle w:val="Hyperlink"/>
                <w:noProof/>
              </w:rPr>
              <w:t>7.</w:t>
            </w:r>
            <w:r w:rsidR="009F6AA7">
              <w:rPr>
                <w:rFonts w:asciiTheme="minorHAnsi" w:eastAsiaTheme="minorEastAsia" w:hAnsiTheme="minorHAnsi"/>
                <w:noProof/>
                <w:sz w:val="22"/>
                <w:lang w:val="en-US"/>
              </w:rPr>
              <w:tab/>
            </w:r>
            <w:r w:rsidR="009F6AA7" w:rsidRPr="001C332D">
              <w:rPr>
                <w:rStyle w:val="Hyperlink"/>
                <w:noProof/>
              </w:rPr>
              <w:t>Campus KPI Tracking (Risk Management &amp; Planning)</w:t>
            </w:r>
            <w:r w:rsidR="009F6AA7">
              <w:rPr>
                <w:noProof/>
                <w:webHidden/>
              </w:rPr>
              <w:tab/>
            </w:r>
            <w:r w:rsidR="009F6AA7">
              <w:rPr>
                <w:noProof/>
                <w:webHidden/>
              </w:rPr>
              <w:fldChar w:fldCharType="begin"/>
            </w:r>
            <w:r w:rsidR="009F6AA7">
              <w:rPr>
                <w:noProof/>
                <w:webHidden/>
              </w:rPr>
              <w:instrText xml:space="preserve"> PAGEREF _Toc229645652 \h </w:instrText>
            </w:r>
            <w:r w:rsidR="009F6AA7">
              <w:rPr>
                <w:noProof/>
                <w:webHidden/>
              </w:rPr>
            </w:r>
            <w:r w:rsidR="009F6AA7">
              <w:rPr>
                <w:noProof/>
                <w:webHidden/>
              </w:rPr>
              <w:fldChar w:fldCharType="separate"/>
            </w:r>
            <w:r w:rsidR="009F6AA7">
              <w:rPr>
                <w:noProof/>
                <w:webHidden/>
              </w:rPr>
              <w:t>12</w:t>
            </w:r>
            <w:r w:rsidR="009F6AA7">
              <w:rPr>
                <w:noProof/>
                <w:webHidden/>
              </w:rPr>
              <w:fldChar w:fldCharType="end"/>
            </w:r>
          </w:hyperlink>
        </w:p>
        <w:p w14:paraId="3CC691B3" w14:textId="6FA561DD"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53" w:history="1">
            <w:r w:rsidR="009F6AA7" w:rsidRPr="001C332D">
              <w:rPr>
                <w:rStyle w:val="Hyperlink"/>
                <w:noProof/>
              </w:rPr>
              <w:t>7.1</w:t>
            </w:r>
            <w:r w:rsidR="009F6AA7">
              <w:rPr>
                <w:rFonts w:asciiTheme="minorHAnsi" w:eastAsiaTheme="minorEastAsia" w:hAnsiTheme="minorHAnsi"/>
                <w:noProof/>
                <w:sz w:val="22"/>
                <w:lang w:val="en-US"/>
              </w:rPr>
              <w:tab/>
            </w:r>
            <w:r w:rsidR="009F6AA7" w:rsidRPr="001C332D">
              <w:rPr>
                <w:rStyle w:val="Hyperlink"/>
                <w:noProof/>
              </w:rPr>
              <w:t>% Implemented Control Measures</w:t>
            </w:r>
            <w:r w:rsidR="009F6AA7">
              <w:rPr>
                <w:noProof/>
                <w:webHidden/>
              </w:rPr>
              <w:tab/>
            </w:r>
            <w:r w:rsidR="009F6AA7">
              <w:rPr>
                <w:noProof/>
                <w:webHidden/>
              </w:rPr>
              <w:fldChar w:fldCharType="begin"/>
            </w:r>
            <w:r w:rsidR="009F6AA7">
              <w:rPr>
                <w:noProof/>
                <w:webHidden/>
              </w:rPr>
              <w:instrText xml:space="preserve"> PAGEREF _Toc229645653 \h </w:instrText>
            </w:r>
            <w:r w:rsidR="009F6AA7">
              <w:rPr>
                <w:noProof/>
                <w:webHidden/>
              </w:rPr>
            </w:r>
            <w:r w:rsidR="009F6AA7">
              <w:rPr>
                <w:noProof/>
                <w:webHidden/>
              </w:rPr>
              <w:fldChar w:fldCharType="separate"/>
            </w:r>
            <w:r w:rsidR="009F6AA7">
              <w:rPr>
                <w:noProof/>
                <w:webHidden/>
              </w:rPr>
              <w:t>12</w:t>
            </w:r>
            <w:r w:rsidR="009F6AA7">
              <w:rPr>
                <w:noProof/>
                <w:webHidden/>
              </w:rPr>
              <w:fldChar w:fldCharType="end"/>
            </w:r>
          </w:hyperlink>
        </w:p>
        <w:p w14:paraId="28D04EA1" w14:textId="2DE65030"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54" w:history="1">
            <w:r w:rsidR="009F6AA7" w:rsidRPr="001C332D">
              <w:rPr>
                <w:rStyle w:val="Hyperlink"/>
                <w:noProof/>
              </w:rPr>
              <w:t>7.2</w:t>
            </w:r>
            <w:r w:rsidR="009F6AA7">
              <w:rPr>
                <w:rFonts w:asciiTheme="minorHAnsi" w:eastAsiaTheme="minorEastAsia" w:hAnsiTheme="minorHAnsi"/>
                <w:noProof/>
                <w:sz w:val="22"/>
                <w:lang w:val="en-US"/>
              </w:rPr>
              <w:tab/>
            </w:r>
            <w:r w:rsidR="009F6AA7" w:rsidRPr="001C332D">
              <w:rPr>
                <w:rStyle w:val="Hyperlink"/>
                <w:noProof/>
              </w:rPr>
              <w:t>% of Risk Assessments Closed</w:t>
            </w:r>
            <w:r w:rsidR="009F6AA7">
              <w:rPr>
                <w:noProof/>
                <w:webHidden/>
              </w:rPr>
              <w:tab/>
            </w:r>
            <w:r w:rsidR="009F6AA7">
              <w:rPr>
                <w:noProof/>
                <w:webHidden/>
              </w:rPr>
              <w:fldChar w:fldCharType="begin"/>
            </w:r>
            <w:r w:rsidR="009F6AA7">
              <w:rPr>
                <w:noProof/>
                <w:webHidden/>
              </w:rPr>
              <w:instrText xml:space="preserve"> PAGEREF _Toc229645654 \h </w:instrText>
            </w:r>
            <w:r w:rsidR="009F6AA7">
              <w:rPr>
                <w:noProof/>
                <w:webHidden/>
              </w:rPr>
            </w:r>
            <w:r w:rsidR="009F6AA7">
              <w:rPr>
                <w:noProof/>
                <w:webHidden/>
              </w:rPr>
              <w:fldChar w:fldCharType="separate"/>
            </w:r>
            <w:r w:rsidR="009F6AA7">
              <w:rPr>
                <w:noProof/>
                <w:webHidden/>
              </w:rPr>
              <w:t>13</w:t>
            </w:r>
            <w:r w:rsidR="009F6AA7">
              <w:rPr>
                <w:noProof/>
                <w:webHidden/>
              </w:rPr>
              <w:fldChar w:fldCharType="end"/>
            </w:r>
          </w:hyperlink>
        </w:p>
        <w:p w14:paraId="5A653EB8" w14:textId="50AC71B0"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55" w:history="1">
            <w:r w:rsidR="009F6AA7" w:rsidRPr="001C332D">
              <w:rPr>
                <w:rStyle w:val="Hyperlink"/>
                <w:noProof/>
              </w:rPr>
              <w:t>7.3</w:t>
            </w:r>
            <w:r w:rsidR="009F6AA7">
              <w:rPr>
                <w:rFonts w:asciiTheme="minorHAnsi" w:eastAsiaTheme="minorEastAsia" w:hAnsiTheme="minorHAnsi"/>
                <w:noProof/>
                <w:sz w:val="22"/>
                <w:lang w:val="en-US"/>
              </w:rPr>
              <w:tab/>
            </w:r>
            <w:r w:rsidR="009F6AA7" w:rsidRPr="001C332D">
              <w:rPr>
                <w:rStyle w:val="Hyperlink"/>
                <w:noProof/>
              </w:rPr>
              <w:t>% Risk Assessment Validated and Signed Off</w:t>
            </w:r>
            <w:r w:rsidR="009F6AA7">
              <w:rPr>
                <w:noProof/>
                <w:webHidden/>
              </w:rPr>
              <w:tab/>
            </w:r>
            <w:r w:rsidR="009F6AA7">
              <w:rPr>
                <w:noProof/>
                <w:webHidden/>
              </w:rPr>
              <w:fldChar w:fldCharType="begin"/>
            </w:r>
            <w:r w:rsidR="009F6AA7">
              <w:rPr>
                <w:noProof/>
                <w:webHidden/>
              </w:rPr>
              <w:instrText xml:space="preserve"> PAGEREF _Toc229645655 \h </w:instrText>
            </w:r>
            <w:r w:rsidR="009F6AA7">
              <w:rPr>
                <w:noProof/>
                <w:webHidden/>
              </w:rPr>
            </w:r>
            <w:r w:rsidR="009F6AA7">
              <w:rPr>
                <w:noProof/>
                <w:webHidden/>
              </w:rPr>
              <w:fldChar w:fldCharType="separate"/>
            </w:r>
            <w:r w:rsidR="009F6AA7">
              <w:rPr>
                <w:noProof/>
                <w:webHidden/>
              </w:rPr>
              <w:t>13</w:t>
            </w:r>
            <w:r w:rsidR="009F6AA7">
              <w:rPr>
                <w:noProof/>
                <w:webHidden/>
              </w:rPr>
              <w:fldChar w:fldCharType="end"/>
            </w:r>
          </w:hyperlink>
        </w:p>
        <w:p w14:paraId="7923F693" w14:textId="114188C6" w:rsidR="009F6AA7" w:rsidRDefault="00401251">
          <w:pPr>
            <w:pStyle w:val="TOC1"/>
            <w:tabs>
              <w:tab w:val="left" w:pos="400"/>
              <w:tab w:val="right" w:leader="dot" w:pos="9016"/>
            </w:tabs>
            <w:rPr>
              <w:rFonts w:asciiTheme="minorHAnsi" w:eastAsiaTheme="minorEastAsia" w:hAnsiTheme="minorHAnsi"/>
              <w:noProof/>
              <w:sz w:val="22"/>
              <w:lang w:val="en-US"/>
            </w:rPr>
          </w:pPr>
          <w:hyperlink w:anchor="_Toc229645656" w:history="1">
            <w:r w:rsidR="009F6AA7" w:rsidRPr="001C332D">
              <w:rPr>
                <w:rStyle w:val="Hyperlink"/>
                <w:noProof/>
                <w:lang w:val="en-US"/>
              </w:rPr>
              <w:t>8.</w:t>
            </w:r>
            <w:r w:rsidR="009F6AA7">
              <w:rPr>
                <w:rFonts w:asciiTheme="minorHAnsi" w:eastAsiaTheme="minorEastAsia" w:hAnsiTheme="minorHAnsi"/>
                <w:noProof/>
                <w:sz w:val="22"/>
                <w:lang w:val="en-US"/>
              </w:rPr>
              <w:tab/>
            </w:r>
            <w:r w:rsidR="009F6AA7" w:rsidRPr="001C332D">
              <w:rPr>
                <w:rStyle w:val="Hyperlink"/>
                <w:noProof/>
              </w:rPr>
              <w:t xml:space="preserve">Campus KPI Tracking </w:t>
            </w:r>
            <w:r w:rsidR="009F6AA7" w:rsidRPr="001C332D">
              <w:rPr>
                <w:rStyle w:val="Hyperlink"/>
                <w:noProof/>
                <w:lang w:val="en-US"/>
              </w:rPr>
              <w:t>Training &amp; Awareness</w:t>
            </w:r>
            <w:r w:rsidR="009F6AA7">
              <w:rPr>
                <w:noProof/>
                <w:webHidden/>
              </w:rPr>
              <w:tab/>
            </w:r>
            <w:r w:rsidR="009F6AA7">
              <w:rPr>
                <w:noProof/>
                <w:webHidden/>
              </w:rPr>
              <w:fldChar w:fldCharType="begin"/>
            </w:r>
            <w:r w:rsidR="009F6AA7">
              <w:rPr>
                <w:noProof/>
                <w:webHidden/>
              </w:rPr>
              <w:instrText xml:space="preserve"> PAGEREF _Toc229645656 \h </w:instrText>
            </w:r>
            <w:r w:rsidR="009F6AA7">
              <w:rPr>
                <w:noProof/>
                <w:webHidden/>
              </w:rPr>
            </w:r>
            <w:r w:rsidR="009F6AA7">
              <w:rPr>
                <w:noProof/>
                <w:webHidden/>
              </w:rPr>
              <w:fldChar w:fldCharType="separate"/>
            </w:r>
            <w:r w:rsidR="009F6AA7">
              <w:rPr>
                <w:noProof/>
                <w:webHidden/>
              </w:rPr>
              <w:t>14</w:t>
            </w:r>
            <w:r w:rsidR="009F6AA7">
              <w:rPr>
                <w:noProof/>
                <w:webHidden/>
              </w:rPr>
              <w:fldChar w:fldCharType="end"/>
            </w:r>
          </w:hyperlink>
        </w:p>
        <w:p w14:paraId="73B76E85" w14:textId="1D38DB6A"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57" w:history="1">
            <w:r w:rsidR="009F6AA7" w:rsidRPr="001C332D">
              <w:rPr>
                <w:rStyle w:val="Hyperlink"/>
                <w:noProof/>
              </w:rPr>
              <w:t>8.1</w:t>
            </w:r>
            <w:r w:rsidR="009F6AA7">
              <w:rPr>
                <w:rFonts w:asciiTheme="minorHAnsi" w:eastAsiaTheme="minorEastAsia" w:hAnsiTheme="minorHAnsi"/>
                <w:noProof/>
                <w:sz w:val="22"/>
                <w:lang w:val="en-US"/>
              </w:rPr>
              <w:tab/>
            </w:r>
            <w:r w:rsidR="009F6AA7" w:rsidRPr="001C332D">
              <w:rPr>
                <w:rStyle w:val="Hyperlink"/>
                <w:noProof/>
              </w:rPr>
              <w:t xml:space="preserve"> % of Planned H&amp;S Training Hours Delivered</w:t>
            </w:r>
            <w:r w:rsidR="009F6AA7">
              <w:rPr>
                <w:noProof/>
                <w:webHidden/>
              </w:rPr>
              <w:tab/>
            </w:r>
            <w:r w:rsidR="009F6AA7">
              <w:rPr>
                <w:noProof/>
                <w:webHidden/>
              </w:rPr>
              <w:fldChar w:fldCharType="begin"/>
            </w:r>
            <w:r w:rsidR="009F6AA7">
              <w:rPr>
                <w:noProof/>
                <w:webHidden/>
              </w:rPr>
              <w:instrText xml:space="preserve"> PAGEREF _Toc229645657 \h </w:instrText>
            </w:r>
            <w:r w:rsidR="009F6AA7">
              <w:rPr>
                <w:noProof/>
                <w:webHidden/>
              </w:rPr>
            </w:r>
            <w:r w:rsidR="009F6AA7">
              <w:rPr>
                <w:noProof/>
                <w:webHidden/>
              </w:rPr>
              <w:fldChar w:fldCharType="separate"/>
            </w:r>
            <w:r w:rsidR="009F6AA7">
              <w:rPr>
                <w:noProof/>
                <w:webHidden/>
              </w:rPr>
              <w:t>14</w:t>
            </w:r>
            <w:r w:rsidR="009F6AA7">
              <w:rPr>
                <w:noProof/>
                <w:webHidden/>
              </w:rPr>
              <w:fldChar w:fldCharType="end"/>
            </w:r>
          </w:hyperlink>
        </w:p>
        <w:p w14:paraId="5F17CDBD" w14:textId="630C8D82"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58" w:history="1">
            <w:r w:rsidR="009F6AA7" w:rsidRPr="001C332D">
              <w:rPr>
                <w:rStyle w:val="Hyperlink"/>
                <w:noProof/>
              </w:rPr>
              <w:t>8.2</w:t>
            </w:r>
            <w:r w:rsidR="009F6AA7">
              <w:rPr>
                <w:rFonts w:asciiTheme="minorHAnsi" w:eastAsiaTheme="minorEastAsia" w:hAnsiTheme="minorHAnsi"/>
                <w:noProof/>
                <w:sz w:val="22"/>
                <w:lang w:val="en-US"/>
              </w:rPr>
              <w:tab/>
            </w:r>
            <w:r w:rsidR="009F6AA7" w:rsidRPr="001C332D">
              <w:rPr>
                <w:rStyle w:val="Hyperlink"/>
                <w:noProof/>
              </w:rPr>
              <w:t>Health &amp; Safety Awareness Campaigns</w:t>
            </w:r>
            <w:r w:rsidR="009F6AA7">
              <w:rPr>
                <w:noProof/>
                <w:webHidden/>
              </w:rPr>
              <w:tab/>
            </w:r>
            <w:r w:rsidR="009F6AA7">
              <w:rPr>
                <w:noProof/>
                <w:webHidden/>
              </w:rPr>
              <w:fldChar w:fldCharType="begin"/>
            </w:r>
            <w:r w:rsidR="009F6AA7">
              <w:rPr>
                <w:noProof/>
                <w:webHidden/>
              </w:rPr>
              <w:instrText xml:space="preserve"> PAGEREF _Toc229645658 \h </w:instrText>
            </w:r>
            <w:r w:rsidR="009F6AA7">
              <w:rPr>
                <w:noProof/>
                <w:webHidden/>
              </w:rPr>
            </w:r>
            <w:r w:rsidR="009F6AA7">
              <w:rPr>
                <w:noProof/>
                <w:webHidden/>
              </w:rPr>
              <w:fldChar w:fldCharType="separate"/>
            </w:r>
            <w:r w:rsidR="009F6AA7">
              <w:rPr>
                <w:noProof/>
                <w:webHidden/>
              </w:rPr>
              <w:t>14</w:t>
            </w:r>
            <w:r w:rsidR="009F6AA7">
              <w:rPr>
                <w:noProof/>
                <w:webHidden/>
              </w:rPr>
              <w:fldChar w:fldCharType="end"/>
            </w:r>
          </w:hyperlink>
        </w:p>
        <w:p w14:paraId="2F3CBB61" w14:textId="09F9FD94" w:rsidR="009F6AA7" w:rsidRDefault="00401251">
          <w:pPr>
            <w:pStyle w:val="TOC1"/>
            <w:tabs>
              <w:tab w:val="left" w:pos="400"/>
              <w:tab w:val="right" w:leader="dot" w:pos="9016"/>
            </w:tabs>
            <w:rPr>
              <w:rFonts w:asciiTheme="minorHAnsi" w:eastAsiaTheme="minorEastAsia" w:hAnsiTheme="minorHAnsi"/>
              <w:noProof/>
              <w:sz w:val="22"/>
              <w:lang w:val="en-US"/>
            </w:rPr>
          </w:pPr>
          <w:hyperlink w:anchor="_Toc229645659" w:history="1">
            <w:r w:rsidR="009F6AA7" w:rsidRPr="001C332D">
              <w:rPr>
                <w:rStyle w:val="Hyperlink"/>
                <w:noProof/>
                <w:lang w:val="en-US"/>
              </w:rPr>
              <w:t>9.</w:t>
            </w:r>
            <w:r w:rsidR="009F6AA7">
              <w:rPr>
                <w:rFonts w:asciiTheme="minorHAnsi" w:eastAsiaTheme="minorEastAsia" w:hAnsiTheme="minorHAnsi"/>
                <w:noProof/>
                <w:sz w:val="22"/>
                <w:lang w:val="en-US"/>
              </w:rPr>
              <w:tab/>
            </w:r>
            <w:r w:rsidR="009F6AA7" w:rsidRPr="001C332D">
              <w:rPr>
                <w:rStyle w:val="Hyperlink"/>
                <w:noProof/>
              </w:rPr>
              <w:t xml:space="preserve">Campus KPI Tracking </w:t>
            </w:r>
            <w:r w:rsidR="009F6AA7" w:rsidRPr="001C332D">
              <w:rPr>
                <w:rStyle w:val="Hyperlink"/>
                <w:noProof/>
                <w:lang w:val="en-US"/>
              </w:rPr>
              <w:t>Operational Control &amp; Emergency Preparedness</w:t>
            </w:r>
            <w:r w:rsidR="009F6AA7">
              <w:rPr>
                <w:noProof/>
                <w:webHidden/>
              </w:rPr>
              <w:tab/>
            </w:r>
            <w:r w:rsidR="009F6AA7">
              <w:rPr>
                <w:noProof/>
                <w:webHidden/>
              </w:rPr>
              <w:fldChar w:fldCharType="begin"/>
            </w:r>
            <w:r w:rsidR="009F6AA7">
              <w:rPr>
                <w:noProof/>
                <w:webHidden/>
              </w:rPr>
              <w:instrText xml:space="preserve"> PAGEREF _Toc229645659 \h </w:instrText>
            </w:r>
            <w:r w:rsidR="009F6AA7">
              <w:rPr>
                <w:noProof/>
                <w:webHidden/>
              </w:rPr>
            </w:r>
            <w:r w:rsidR="009F6AA7">
              <w:rPr>
                <w:noProof/>
                <w:webHidden/>
              </w:rPr>
              <w:fldChar w:fldCharType="separate"/>
            </w:r>
            <w:r w:rsidR="009F6AA7">
              <w:rPr>
                <w:noProof/>
                <w:webHidden/>
              </w:rPr>
              <w:t>15</w:t>
            </w:r>
            <w:r w:rsidR="009F6AA7">
              <w:rPr>
                <w:noProof/>
                <w:webHidden/>
              </w:rPr>
              <w:fldChar w:fldCharType="end"/>
            </w:r>
          </w:hyperlink>
        </w:p>
        <w:p w14:paraId="47ED4B69" w14:textId="1CB54465"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60" w:history="1">
            <w:r w:rsidR="009F6AA7" w:rsidRPr="001C332D">
              <w:rPr>
                <w:rStyle w:val="Hyperlink"/>
                <w:noProof/>
              </w:rPr>
              <w:t>9.1</w:t>
            </w:r>
            <w:r w:rsidR="009F6AA7">
              <w:rPr>
                <w:rFonts w:asciiTheme="minorHAnsi" w:eastAsiaTheme="minorEastAsia" w:hAnsiTheme="minorHAnsi"/>
                <w:noProof/>
                <w:sz w:val="22"/>
                <w:lang w:val="en-US"/>
              </w:rPr>
              <w:tab/>
            </w:r>
            <w:r w:rsidR="009F6AA7" w:rsidRPr="001C332D">
              <w:rPr>
                <w:rStyle w:val="Hyperlink"/>
                <w:noProof/>
                <w:lang w:val="en-US"/>
              </w:rPr>
              <w:t xml:space="preserve"> % of Compliance to Activities as per set H&amp;S Procedures</w:t>
            </w:r>
            <w:r w:rsidR="009F6AA7">
              <w:rPr>
                <w:noProof/>
                <w:webHidden/>
              </w:rPr>
              <w:tab/>
            </w:r>
            <w:r w:rsidR="009F6AA7">
              <w:rPr>
                <w:noProof/>
                <w:webHidden/>
              </w:rPr>
              <w:fldChar w:fldCharType="begin"/>
            </w:r>
            <w:r w:rsidR="009F6AA7">
              <w:rPr>
                <w:noProof/>
                <w:webHidden/>
              </w:rPr>
              <w:instrText xml:space="preserve"> PAGEREF _Toc229645660 \h </w:instrText>
            </w:r>
            <w:r w:rsidR="009F6AA7">
              <w:rPr>
                <w:noProof/>
                <w:webHidden/>
              </w:rPr>
            </w:r>
            <w:r w:rsidR="009F6AA7">
              <w:rPr>
                <w:noProof/>
                <w:webHidden/>
              </w:rPr>
              <w:fldChar w:fldCharType="separate"/>
            </w:r>
            <w:r w:rsidR="009F6AA7">
              <w:rPr>
                <w:noProof/>
                <w:webHidden/>
              </w:rPr>
              <w:t>15</w:t>
            </w:r>
            <w:r w:rsidR="009F6AA7">
              <w:rPr>
                <w:noProof/>
                <w:webHidden/>
              </w:rPr>
              <w:fldChar w:fldCharType="end"/>
            </w:r>
          </w:hyperlink>
        </w:p>
        <w:p w14:paraId="7572C672" w14:textId="4287153C"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61" w:history="1">
            <w:r w:rsidR="009F6AA7" w:rsidRPr="001C332D">
              <w:rPr>
                <w:rStyle w:val="Hyperlink"/>
                <w:noProof/>
                <w:lang w:val="en-US"/>
              </w:rPr>
              <w:t>9.2</w:t>
            </w:r>
            <w:r w:rsidR="009F6AA7">
              <w:rPr>
                <w:rFonts w:asciiTheme="minorHAnsi" w:eastAsiaTheme="minorEastAsia" w:hAnsiTheme="minorHAnsi"/>
                <w:noProof/>
                <w:sz w:val="22"/>
                <w:lang w:val="en-US"/>
              </w:rPr>
              <w:tab/>
            </w:r>
            <w:r w:rsidR="009F6AA7" w:rsidRPr="001C332D">
              <w:rPr>
                <w:rStyle w:val="Hyperlink"/>
                <w:noProof/>
                <w:lang w:val="en-US"/>
              </w:rPr>
              <w:t>% of Emergency Drills Conducted on Schedule</w:t>
            </w:r>
            <w:r w:rsidR="009F6AA7">
              <w:rPr>
                <w:noProof/>
                <w:webHidden/>
              </w:rPr>
              <w:tab/>
            </w:r>
            <w:r w:rsidR="009F6AA7">
              <w:rPr>
                <w:noProof/>
                <w:webHidden/>
              </w:rPr>
              <w:fldChar w:fldCharType="begin"/>
            </w:r>
            <w:r w:rsidR="009F6AA7">
              <w:rPr>
                <w:noProof/>
                <w:webHidden/>
              </w:rPr>
              <w:instrText xml:space="preserve"> PAGEREF _Toc229645661 \h </w:instrText>
            </w:r>
            <w:r w:rsidR="009F6AA7">
              <w:rPr>
                <w:noProof/>
                <w:webHidden/>
              </w:rPr>
            </w:r>
            <w:r w:rsidR="009F6AA7">
              <w:rPr>
                <w:noProof/>
                <w:webHidden/>
              </w:rPr>
              <w:fldChar w:fldCharType="separate"/>
            </w:r>
            <w:r w:rsidR="009F6AA7">
              <w:rPr>
                <w:noProof/>
                <w:webHidden/>
              </w:rPr>
              <w:t>15</w:t>
            </w:r>
            <w:r w:rsidR="009F6AA7">
              <w:rPr>
                <w:noProof/>
                <w:webHidden/>
              </w:rPr>
              <w:fldChar w:fldCharType="end"/>
            </w:r>
          </w:hyperlink>
        </w:p>
        <w:p w14:paraId="4F33F24F" w14:textId="56EAB587"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62" w:history="1">
            <w:r w:rsidR="009F6AA7" w:rsidRPr="001C332D">
              <w:rPr>
                <w:rStyle w:val="Hyperlink"/>
                <w:noProof/>
                <w:lang w:val="en-US"/>
              </w:rPr>
              <w:t>9.3</w:t>
            </w:r>
            <w:r w:rsidR="009F6AA7">
              <w:rPr>
                <w:rFonts w:asciiTheme="minorHAnsi" w:eastAsiaTheme="minorEastAsia" w:hAnsiTheme="minorHAnsi"/>
                <w:noProof/>
                <w:sz w:val="22"/>
                <w:lang w:val="en-US"/>
              </w:rPr>
              <w:tab/>
            </w:r>
            <w:r w:rsidR="009F6AA7" w:rsidRPr="001C332D">
              <w:rPr>
                <w:rStyle w:val="Hyperlink"/>
                <w:noProof/>
                <w:lang w:val="en-US"/>
              </w:rPr>
              <w:t xml:space="preserve"> % Compliance to PTW (Permit-to-Work)</w:t>
            </w:r>
            <w:r w:rsidR="009F6AA7">
              <w:rPr>
                <w:noProof/>
                <w:webHidden/>
              </w:rPr>
              <w:tab/>
            </w:r>
            <w:r w:rsidR="009F6AA7">
              <w:rPr>
                <w:noProof/>
                <w:webHidden/>
              </w:rPr>
              <w:fldChar w:fldCharType="begin"/>
            </w:r>
            <w:r w:rsidR="009F6AA7">
              <w:rPr>
                <w:noProof/>
                <w:webHidden/>
              </w:rPr>
              <w:instrText xml:space="preserve"> PAGEREF _Toc229645662 \h </w:instrText>
            </w:r>
            <w:r w:rsidR="009F6AA7">
              <w:rPr>
                <w:noProof/>
                <w:webHidden/>
              </w:rPr>
            </w:r>
            <w:r w:rsidR="009F6AA7">
              <w:rPr>
                <w:noProof/>
                <w:webHidden/>
              </w:rPr>
              <w:fldChar w:fldCharType="separate"/>
            </w:r>
            <w:r w:rsidR="009F6AA7">
              <w:rPr>
                <w:noProof/>
                <w:webHidden/>
              </w:rPr>
              <w:t>16</w:t>
            </w:r>
            <w:r w:rsidR="009F6AA7">
              <w:rPr>
                <w:noProof/>
                <w:webHidden/>
              </w:rPr>
              <w:fldChar w:fldCharType="end"/>
            </w:r>
          </w:hyperlink>
        </w:p>
        <w:p w14:paraId="16E393F3" w14:textId="0C357A41"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63" w:history="1">
            <w:r w:rsidR="009F6AA7" w:rsidRPr="001C332D">
              <w:rPr>
                <w:rStyle w:val="Hyperlink"/>
                <w:noProof/>
                <w:lang w:val="en-US"/>
              </w:rPr>
              <w:t>9.4</w:t>
            </w:r>
            <w:r w:rsidR="009F6AA7">
              <w:rPr>
                <w:rFonts w:asciiTheme="minorHAnsi" w:eastAsiaTheme="minorEastAsia" w:hAnsiTheme="minorHAnsi"/>
                <w:noProof/>
                <w:sz w:val="22"/>
                <w:lang w:val="en-US"/>
              </w:rPr>
              <w:tab/>
            </w:r>
            <w:r w:rsidR="009F6AA7" w:rsidRPr="001C332D">
              <w:rPr>
                <w:rStyle w:val="Hyperlink"/>
                <w:noProof/>
                <w:lang w:val="en-US"/>
              </w:rPr>
              <w:t>% Compliance to Onsite Safety induction</w:t>
            </w:r>
            <w:r w:rsidR="009F6AA7">
              <w:rPr>
                <w:noProof/>
                <w:webHidden/>
              </w:rPr>
              <w:tab/>
            </w:r>
            <w:r w:rsidR="009F6AA7">
              <w:rPr>
                <w:noProof/>
                <w:webHidden/>
              </w:rPr>
              <w:fldChar w:fldCharType="begin"/>
            </w:r>
            <w:r w:rsidR="009F6AA7">
              <w:rPr>
                <w:noProof/>
                <w:webHidden/>
              </w:rPr>
              <w:instrText xml:space="preserve"> PAGEREF _Toc229645663 \h </w:instrText>
            </w:r>
            <w:r w:rsidR="009F6AA7">
              <w:rPr>
                <w:noProof/>
                <w:webHidden/>
              </w:rPr>
            </w:r>
            <w:r w:rsidR="009F6AA7">
              <w:rPr>
                <w:noProof/>
                <w:webHidden/>
              </w:rPr>
              <w:fldChar w:fldCharType="separate"/>
            </w:r>
            <w:r w:rsidR="009F6AA7">
              <w:rPr>
                <w:noProof/>
                <w:webHidden/>
              </w:rPr>
              <w:t>16</w:t>
            </w:r>
            <w:r w:rsidR="009F6AA7">
              <w:rPr>
                <w:noProof/>
                <w:webHidden/>
              </w:rPr>
              <w:fldChar w:fldCharType="end"/>
            </w:r>
          </w:hyperlink>
        </w:p>
        <w:p w14:paraId="33AF7D30" w14:textId="4799587D" w:rsidR="009F6AA7" w:rsidRDefault="00401251">
          <w:pPr>
            <w:pStyle w:val="TOC1"/>
            <w:tabs>
              <w:tab w:val="right" w:leader="dot" w:pos="9016"/>
            </w:tabs>
            <w:rPr>
              <w:rFonts w:asciiTheme="minorHAnsi" w:eastAsiaTheme="minorEastAsia" w:hAnsiTheme="minorHAnsi"/>
              <w:noProof/>
              <w:sz w:val="22"/>
              <w:lang w:val="en-US"/>
            </w:rPr>
          </w:pPr>
          <w:hyperlink w:anchor="_Toc229645664" w:history="1">
            <w:r w:rsidR="009F6AA7" w:rsidRPr="001C332D">
              <w:rPr>
                <w:rStyle w:val="Hyperlink"/>
                <w:noProof/>
              </w:rPr>
              <w:t>10. Campus KPI Tracking Performance Evaluation &amp; Continual Improvement</w:t>
            </w:r>
            <w:r w:rsidR="009F6AA7">
              <w:rPr>
                <w:noProof/>
                <w:webHidden/>
              </w:rPr>
              <w:tab/>
            </w:r>
            <w:r w:rsidR="009F6AA7">
              <w:rPr>
                <w:noProof/>
                <w:webHidden/>
              </w:rPr>
              <w:fldChar w:fldCharType="begin"/>
            </w:r>
            <w:r w:rsidR="009F6AA7">
              <w:rPr>
                <w:noProof/>
                <w:webHidden/>
              </w:rPr>
              <w:instrText xml:space="preserve"> PAGEREF _Toc229645664 \h </w:instrText>
            </w:r>
            <w:r w:rsidR="009F6AA7">
              <w:rPr>
                <w:noProof/>
                <w:webHidden/>
              </w:rPr>
            </w:r>
            <w:r w:rsidR="009F6AA7">
              <w:rPr>
                <w:noProof/>
                <w:webHidden/>
              </w:rPr>
              <w:fldChar w:fldCharType="separate"/>
            </w:r>
            <w:r w:rsidR="009F6AA7">
              <w:rPr>
                <w:noProof/>
                <w:webHidden/>
              </w:rPr>
              <w:t>16</w:t>
            </w:r>
            <w:r w:rsidR="009F6AA7">
              <w:rPr>
                <w:noProof/>
                <w:webHidden/>
              </w:rPr>
              <w:fldChar w:fldCharType="end"/>
            </w:r>
          </w:hyperlink>
        </w:p>
        <w:p w14:paraId="6E625ED8" w14:textId="4038D59B"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65" w:history="1">
            <w:r w:rsidR="009F6AA7" w:rsidRPr="001C332D">
              <w:rPr>
                <w:rStyle w:val="Hyperlink"/>
                <w:noProof/>
              </w:rPr>
              <w:t>10.1</w:t>
            </w:r>
            <w:r w:rsidR="009F6AA7">
              <w:rPr>
                <w:rFonts w:asciiTheme="minorHAnsi" w:eastAsiaTheme="minorEastAsia" w:hAnsiTheme="minorHAnsi"/>
                <w:noProof/>
                <w:sz w:val="22"/>
                <w:lang w:val="en-US"/>
              </w:rPr>
              <w:tab/>
            </w:r>
            <w:r w:rsidR="009F6AA7" w:rsidRPr="001C332D">
              <w:rPr>
                <w:rStyle w:val="Hyperlink"/>
                <w:noProof/>
              </w:rPr>
              <w:t xml:space="preserve"> % of Inspections Completed</w:t>
            </w:r>
            <w:r w:rsidR="009F6AA7">
              <w:rPr>
                <w:noProof/>
                <w:webHidden/>
              </w:rPr>
              <w:tab/>
            </w:r>
            <w:r w:rsidR="009F6AA7">
              <w:rPr>
                <w:noProof/>
                <w:webHidden/>
              </w:rPr>
              <w:fldChar w:fldCharType="begin"/>
            </w:r>
            <w:r w:rsidR="009F6AA7">
              <w:rPr>
                <w:noProof/>
                <w:webHidden/>
              </w:rPr>
              <w:instrText xml:space="preserve"> PAGEREF _Toc229645665 \h </w:instrText>
            </w:r>
            <w:r w:rsidR="009F6AA7">
              <w:rPr>
                <w:noProof/>
                <w:webHidden/>
              </w:rPr>
            </w:r>
            <w:r w:rsidR="009F6AA7">
              <w:rPr>
                <w:noProof/>
                <w:webHidden/>
              </w:rPr>
              <w:fldChar w:fldCharType="separate"/>
            </w:r>
            <w:r w:rsidR="009F6AA7">
              <w:rPr>
                <w:noProof/>
                <w:webHidden/>
              </w:rPr>
              <w:t>16</w:t>
            </w:r>
            <w:r w:rsidR="009F6AA7">
              <w:rPr>
                <w:noProof/>
                <w:webHidden/>
              </w:rPr>
              <w:fldChar w:fldCharType="end"/>
            </w:r>
          </w:hyperlink>
        </w:p>
        <w:p w14:paraId="4EDD7E74" w14:textId="5DFAC294"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66" w:history="1">
            <w:r w:rsidR="009F6AA7" w:rsidRPr="001C332D">
              <w:rPr>
                <w:rStyle w:val="Hyperlink"/>
                <w:noProof/>
              </w:rPr>
              <w:t xml:space="preserve">10.2 </w:t>
            </w:r>
            <w:r w:rsidR="009F6AA7">
              <w:rPr>
                <w:rFonts w:asciiTheme="minorHAnsi" w:eastAsiaTheme="minorEastAsia" w:hAnsiTheme="minorHAnsi"/>
                <w:noProof/>
                <w:sz w:val="22"/>
                <w:lang w:val="en-US"/>
              </w:rPr>
              <w:tab/>
            </w:r>
            <w:r w:rsidR="009F6AA7" w:rsidRPr="001C332D">
              <w:rPr>
                <w:rStyle w:val="Hyperlink"/>
                <w:noProof/>
              </w:rPr>
              <w:t xml:space="preserve"> % of Findings Closed On Time</w:t>
            </w:r>
            <w:r w:rsidR="009F6AA7">
              <w:rPr>
                <w:noProof/>
                <w:webHidden/>
              </w:rPr>
              <w:tab/>
            </w:r>
            <w:r w:rsidR="009F6AA7">
              <w:rPr>
                <w:noProof/>
                <w:webHidden/>
              </w:rPr>
              <w:fldChar w:fldCharType="begin"/>
            </w:r>
            <w:r w:rsidR="009F6AA7">
              <w:rPr>
                <w:noProof/>
                <w:webHidden/>
              </w:rPr>
              <w:instrText xml:space="preserve"> PAGEREF _Toc229645666 \h </w:instrText>
            </w:r>
            <w:r w:rsidR="009F6AA7">
              <w:rPr>
                <w:noProof/>
                <w:webHidden/>
              </w:rPr>
            </w:r>
            <w:r w:rsidR="009F6AA7">
              <w:rPr>
                <w:noProof/>
                <w:webHidden/>
              </w:rPr>
              <w:fldChar w:fldCharType="separate"/>
            </w:r>
            <w:r w:rsidR="009F6AA7">
              <w:rPr>
                <w:noProof/>
                <w:webHidden/>
              </w:rPr>
              <w:t>17</w:t>
            </w:r>
            <w:r w:rsidR="009F6AA7">
              <w:rPr>
                <w:noProof/>
                <w:webHidden/>
              </w:rPr>
              <w:fldChar w:fldCharType="end"/>
            </w:r>
          </w:hyperlink>
        </w:p>
        <w:p w14:paraId="2248F6E4" w14:textId="13159599"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67" w:history="1">
            <w:r w:rsidR="009F6AA7" w:rsidRPr="001C332D">
              <w:rPr>
                <w:rStyle w:val="Hyperlink"/>
                <w:noProof/>
              </w:rPr>
              <w:t>10.3</w:t>
            </w:r>
            <w:r w:rsidR="009F6AA7">
              <w:rPr>
                <w:rFonts w:asciiTheme="minorHAnsi" w:eastAsiaTheme="minorEastAsia" w:hAnsiTheme="minorHAnsi"/>
                <w:noProof/>
                <w:sz w:val="22"/>
                <w:lang w:val="en-US"/>
              </w:rPr>
              <w:tab/>
            </w:r>
            <w:r w:rsidR="009F6AA7" w:rsidRPr="001C332D">
              <w:rPr>
                <w:rStyle w:val="Hyperlink"/>
                <w:noProof/>
              </w:rPr>
              <w:t xml:space="preserve"> % of Incident Notifications Reported On Time</w:t>
            </w:r>
            <w:r w:rsidR="009F6AA7">
              <w:rPr>
                <w:noProof/>
                <w:webHidden/>
              </w:rPr>
              <w:tab/>
            </w:r>
            <w:r w:rsidR="009F6AA7">
              <w:rPr>
                <w:noProof/>
                <w:webHidden/>
              </w:rPr>
              <w:fldChar w:fldCharType="begin"/>
            </w:r>
            <w:r w:rsidR="009F6AA7">
              <w:rPr>
                <w:noProof/>
                <w:webHidden/>
              </w:rPr>
              <w:instrText xml:space="preserve"> PAGEREF _Toc229645667 \h </w:instrText>
            </w:r>
            <w:r w:rsidR="009F6AA7">
              <w:rPr>
                <w:noProof/>
                <w:webHidden/>
              </w:rPr>
            </w:r>
            <w:r w:rsidR="009F6AA7">
              <w:rPr>
                <w:noProof/>
                <w:webHidden/>
              </w:rPr>
              <w:fldChar w:fldCharType="separate"/>
            </w:r>
            <w:r w:rsidR="009F6AA7">
              <w:rPr>
                <w:noProof/>
                <w:webHidden/>
              </w:rPr>
              <w:t>17</w:t>
            </w:r>
            <w:r w:rsidR="009F6AA7">
              <w:rPr>
                <w:noProof/>
                <w:webHidden/>
              </w:rPr>
              <w:fldChar w:fldCharType="end"/>
            </w:r>
          </w:hyperlink>
        </w:p>
        <w:p w14:paraId="64345EFE" w14:textId="601028E3" w:rsidR="009F6AA7" w:rsidRDefault="00401251">
          <w:pPr>
            <w:pStyle w:val="TOC2"/>
            <w:tabs>
              <w:tab w:val="left" w:pos="880"/>
              <w:tab w:val="right" w:leader="dot" w:pos="9016"/>
            </w:tabs>
            <w:rPr>
              <w:rFonts w:asciiTheme="minorHAnsi" w:eastAsiaTheme="minorEastAsia" w:hAnsiTheme="minorHAnsi"/>
              <w:noProof/>
              <w:sz w:val="22"/>
              <w:lang w:val="en-US"/>
            </w:rPr>
          </w:pPr>
          <w:hyperlink w:anchor="_Toc229645668" w:history="1">
            <w:r w:rsidR="009F6AA7" w:rsidRPr="001C332D">
              <w:rPr>
                <w:rStyle w:val="Hyperlink"/>
                <w:noProof/>
                <w:lang w:val="en-US"/>
              </w:rPr>
              <w:t xml:space="preserve">10.4 </w:t>
            </w:r>
            <w:r w:rsidR="009F6AA7">
              <w:rPr>
                <w:rFonts w:asciiTheme="minorHAnsi" w:eastAsiaTheme="minorEastAsia" w:hAnsiTheme="minorHAnsi"/>
                <w:noProof/>
                <w:sz w:val="22"/>
                <w:lang w:val="en-US"/>
              </w:rPr>
              <w:tab/>
            </w:r>
            <w:r w:rsidR="009F6AA7" w:rsidRPr="001C332D">
              <w:rPr>
                <w:rStyle w:val="Hyperlink"/>
                <w:noProof/>
                <w:lang w:val="en-US"/>
              </w:rPr>
              <w:t>% of Investigations Completed On Time</w:t>
            </w:r>
            <w:r w:rsidR="009F6AA7">
              <w:rPr>
                <w:noProof/>
                <w:webHidden/>
              </w:rPr>
              <w:tab/>
            </w:r>
            <w:r w:rsidR="009F6AA7">
              <w:rPr>
                <w:noProof/>
                <w:webHidden/>
              </w:rPr>
              <w:fldChar w:fldCharType="begin"/>
            </w:r>
            <w:r w:rsidR="009F6AA7">
              <w:rPr>
                <w:noProof/>
                <w:webHidden/>
              </w:rPr>
              <w:instrText xml:space="preserve"> PAGEREF _Toc229645668 \h </w:instrText>
            </w:r>
            <w:r w:rsidR="009F6AA7">
              <w:rPr>
                <w:noProof/>
                <w:webHidden/>
              </w:rPr>
            </w:r>
            <w:r w:rsidR="009F6AA7">
              <w:rPr>
                <w:noProof/>
                <w:webHidden/>
              </w:rPr>
              <w:fldChar w:fldCharType="separate"/>
            </w:r>
            <w:r w:rsidR="009F6AA7">
              <w:rPr>
                <w:noProof/>
                <w:webHidden/>
              </w:rPr>
              <w:t>17</w:t>
            </w:r>
            <w:r w:rsidR="009F6AA7">
              <w:rPr>
                <w:noProof/>
                <w:webHidden/>
              </w:rPr>
              <w:fldChar w:fldCharType="end"/>
            </w:r>
          </w:hyperlink>
        </w:p>
        <w:p w14:paraId="482D3221" w14:textId="44FDEEB9" w:rsidR="009F6AA7" w:rsidRDefault="00401251">
          <w:pPr>
            <w:pStyle w:val="TOC1"/>
            <w:tabs>
              <w:tab w:val="right" w:leader="dot" w:pos="9016"/>
            </w:tabs>
            <w:rPr>
              <w:rFonts w:asciiTheme="minorHAnsi" w:eastAsiaTheme="minorEastAsia" w:hAnsiTheme="minorHAnsi"/>
              <w:noProof/>
              <w:sz w:val="22"/>
              <w:lang w:val="en-US"/>
            </w:rPr>
          </w:pPr>
          <w:hyperlink w:anchor="_Toc229645669" w:history="1">
            <w:r w:rsidR="009F6AA7" w:rsidRPr="001C332D">
              <w:rPr>
                <w:rStyle w:val="Hyperlink"/>
                <w:noProof/>
              </w:rPr>
              <w:t>APPENDIX A – Action Plan Status Table</w:t>
            </w:r>
            <w:r w:rsidR="009F6AA7">
              <w:rPr>
                <w:noProof/>
                <w:webHidden/>
              </w:rPr>
              <w:tab/>
            </w:r>
            <w:r w:rsidR="009F6AA7">
              <w:rPr>
                <w:noProof/>
                <w:webHidden/>
              </w:rPr>
              <w:fldChar w:fldCharType="begin"/>
            </w:r>
            <w:r w:rsidR="009F6AA7">
              <w:rPr>
                <w:noProof/>
                <w:webHidden/>
              </w:rPr>
              <w:instrText xml:space="preserve"> PAGEREF _Toc229645669 \h </w:instrText>
            </w:r>
            <w:r w:rsidR="009F6AA7">
              <w:rPr>
                <w:noProof/>
                <w:webHidden/>
              </w:rPr>
            </w:r>
            <w:r w:rsidR="009F6AA7">
              <w:rPr>
                <w:noProof/>
                <w:webHidden/>
              </w:rPr>
              <w:fldChar w:fldCharType="separate"/>
            </w:r>
            <w:r w:rsidR="009F6AA7">
              <w:rPr>
                <w:noProof/>
                <w:webHidden/>
              </w:rPr>
              <w:t>18</w:t>
            </w:r>
            <w:r w:rsidR="009F6AA7">
              <w:rPr>
                <w:noProof/>
                <w:webHidden/>
              </w:rPr>
              <w:fldChar w:fldCharType="end"/>
            </w:r>
          </w:hyperlink>
        </w:p>
        <w:p w14:paraId="7536FA0F" w14:textId="5CBC14F5" w:rsidR="009F6AA7" w:rsidRDefault="009F6AA7">
          <w:r>
            <w:rPr>
              <w:b/>
              <w:bCs/>
              <w:noProof/>
            </w:rPr>
            <w:fldChar w:fldCharType="end"/>
          </w:r>
        </w:p>
      </w:sdtContent>
    </w:sdt>
    <w:p w14:paraId="2B0F262F" w14:textId="0D913BB4" w:rsidR="00CC3166" w:rsidRPr="006376E7" w:rsidRDefault="00CC3166" w:rsidP="006376E7">
      <w:pPr>
        <w:spacing w:before="0" w:after="0" w:line="276" w:lineRule="auto"/>
        <w:jc w:val="both"/>
        <w:rPr>
          <w:rFonts w:asciiTheme="minorHAnsi" w:hAnsiTheme="minorHAnsi"/>
        </w:rPr>
      </w:pPr>
    </w:p>
    <w:p w14:paraId="17AC1A12" w14:textId="473B2F49" w:rsidR="00CC3166" w:rsidRPr="006376E7" w:rsidRDefault="00CC3166" w:rsidP="006376E7">
      <w:pPr>
        <w:spacing w:before="0" w:after="0" w:line="276" w:lineRule="auto"/>
        <w:jc w:val="both"/>
        <w:rPr>
          <w:rFonts w:asciiTheme="minorHAnsi" w:hAnsiTheme="minorHAnsi"/>
        </w:rPr>
      </w:pPr>
    </w:p>
    <w:p w14:paraId="4491EF0B" w14:textId="1E29BFF0" w:rsidR="00CC3166" w:rsidRPr="006376E7" w:rsidRDefault="00CC3166" w:rsidP="006376E7">
      <w:pPr>
        <w:spacing w:before="0" w:after="0" w:line="276" w:lineRule="auto"/>
        <w:jc w:val="both"/>
        <w:rPr>
          <w:rFonts w:asciiTheme="minorHAnsi" w:hAnsiTheme="minorHAnsi"/>
        </w:rPr>
      </w:pPr>
    </w:p>
    <w:p w14:paraId="3FB297B1" w14:textId="77777777" w:rsidR="00C0497C" w:rsidRPr="006376E7" w:rsidRDefault="00C0497C" w:rsidP="006376E7">
      <w:pPr>
        <w:pStyle w:val="Heading1"/>
        <w:numPr>
          <w:ilvl w:val="0"/>
          <w:numId w:val="5"/>
        </w:numPr>
        <w:spacing w:before="0" w:after="0" w:line="276" w:lineRule="auto"/>
        <w:ind w:left="360"/>
        <w:jc w:val="both"/>
        <w:rPr>
          <w:rFonts w:asciiTheme="minorHAnsi" w:hAnsiTheme="minorHAnsi"/>
          <w:lang w:val="en-GB"/>
        </w:rPr>
        <w:sectPr w:rsidR="00C0497C" w:rsidRPr="006376E7" w:rsidSect="00A436F6">
          <w:headerReference w:type="default" r:id="rId8"/>
          <w:footerReference w:type="default" r:id="rId9"/>
          <w:pgSz w:w="11906" w:h="16838"/>
          <w:pgMar w:top="1440" w:right="1440" w:bottom="1440" w:left="1440" w:header="720" w:footer="720" w:gutter="0"/>
          <w:cols w:space="720"/>
          <w:docGrid w:linePitch="360"/>
        </w:sectPr>
      </w:pPr>
    </w:p>
    <w:p w14:paraId="47F8FA34" w14:textId="555F2F9E" w:rsidR="00F90A7E" w:rsidRPr="006376E7" w:rsidRDefault="00F90A7E" w:rsidP="006376E7">
      <w:pPr>
        <w:pStyle w:val="Heading1"/>
        <w:numPr>
          <w:ilvl w:val="0"/>
          <w:numId w:val="5"/>
        </w:numPr>
        <w:spacing w:before="0" w:after="0" w:line="276" w:lineRule="auto"/>
        <w:ind w:left="360"/>
        <w:jc w:val="both"/>
        <w:rPr>
          <w:rFonts w:asciiTheme="minorHAnsi" w:hAnsiTheme="minorHAnsi"/>
        </w:rPr>
      </w:pPr>
      <w:bookmarkStart w:id="2" w:name="_Toc229645639"/>
      <w:r w:rsidRPr="006376E7">
        <w:rPr>
          <w:rFonts w:asciiTheme="minorHAnsi" w:hAnsiTheme="minorHAnsi"/>
          <w:lang w:val="en-GB"/>
        </w:rPr>
        <w:lastRenderedPageBreak/>
        <w:t xml:space="preserve">EHS KPI Evaluation </w:t>
      </w:r>
      <w:r w:rsidRPr="006376E7">
        <w:rPr>
          <w:rFonts w:asciiTheme="minorHAnsi" w:hAnsiTheme="minorHAnsi"/>
        </w:rPr>
        <w:t>Table</w:t>
      </w:r>
      <w:bookmarkEnd w:id="2"/>
    </w:p>
    <w:tbl>
      <w:tblPr>
        <w:tblW w:w="1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230"/>
        <w:gridCol w:w="1903"/>
        <w:gridCol w:w="971"/>
        <w:gridCol w:w="1114"/>
        <w:gridCol w:w="1647"/>
        <w:gridCol w:w="1104"/>
        <w:gridCol w:w="1647"/>
        <w:gridCol w:w="1114"/>
        <w:gridCol w:w="1647"/>
        <w:gridCol w:w="2283"/>
      </w:tblGrid>
      <w:tr w:rsidR="00EA3A65" w:rsidRPr="009F6AA7" w14:paraId="1E2A1A5C" w14:textId="77777777" w:rsidTr="00EA3A65">
        <w:trPr>
          <w:trHeight w:val="1053"/>
          <w:jc w:val="center"/>
        </w:trPr>
        <w:tc>
          <w:tcPr>
            <w:tcW w:w="1175" w:type="dxa"/>
            <w:shd w:val="clear" w:color="auto" w:fill="CAEDFB" w:themeFill="accent4" w:themeFillTint="33"/>
            <w:vAlign w:val="center"/>
          </w:tcPr>
          <w:p w14:paraId="184F226A"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b/>
                <w:sz w:val="16"/>
                <w:szCs w:val="16"/>
              </w:rPr>
              <w:t>Category</w:t>
            </w:r>
          </w:p>
        </w:tc>
        <w:tc>
          <w:tcPr>
            <w:tcW w:w="1230" w:type="dxa"/>
            <w:shd w:val="clear" w:color="auto" w:fill="CAEDFB" w:themeFill="accent4" w:themeFillTint="33"/>
            <w:vAlign w:val="center"/>
          </w:tcPr>
          <w:p w14:paraId="2EE7F53B"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b/>
                <w:sz w:val="16"/>
                <w:szCs w:val="16"/>
              </w:rPr>
              <w:t>Subcategory</w:t>
            </w:r>
          </w:p>
        </w:tc>
        <w:tc>
          <w:tcPr>
            <w:tcW w:w="1903" w:type="dxa"/>
            <w:shd w:val="clear" w:color="auto" w:fill="CAEDFB" w:themeFill="accent4" w:themeFillTint="33"/>
            <w:vAlign w:val="center"/>
          </w:tcPr>
          <w:p w14:paraId="13B79F2B"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b/>
                <w:sz w:val="16"/>
                <w:szCs w:val="16"/>
              </w:rPr>
              <w:t>KPI Equation</w:t>
            </w:r>
          </w:p>
        </w:tc>
        <w:tc>
          <w:tcPr>
            <w:tcW w:w="971" w:type="dxa"/>
            <w:shd w:val="clear" w:color="auto" w:fill="CAEDFB" w:themeFill="accent4" w:themeFillTint="33"/>
            <w:vAlign w:val="center"/>
          </w:tcPr>
          <w:p w14:paraId="0661FA15"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b/>
                <w:sz w:val="16"/>
                <w:szCs w:val="16"/>
              </w:rPr>
              <w:t>Target KPI</w:t>
            </w:r>
          </w:p>
        </w:tc>
        <w:tc>
          <w:tcPr>
            <w:tcW w:w="1114" w:type="dxa"/>
            <w:shd w:val="clear" w:color="auto" w:fill="CAEDFB" w:themeFill="accent4" w:themeFillTint="33"/>
            <w:vAlign w:val="center"/>
          </w:tcPr>
          <w:p w14:paraId="77C3B9B6"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b/>
                <w:sz w:val="16"/>
                <w:szCs w:val="16"/>
              </w:rPr>
              <w:t>Abu Dhabi Result</w:t>
            </w:r>
          </w:p>
        </w:tc>
        <w:tc>
          <w:tcPr>
            <w:tcW w:w="1647" w:type="dxa"/>
            <w:shd w:val="clear" w:color="auto" w:fill="CAEDFB" w:themeFill="accent4" w:themeFillTint="33"/>
            <w:vAlign w:val="center"/>
          </w:tcPr>
          <w:p w14:paraId="2AB88343" w14:textId="77777777" w:rsidR="00EA3A65" w:rsidRPr="009F6AA7" w:rsidRDefault="00EA3A65" w:rsidP="009F6AA7">
            <w:pPr>
              <w:spacing w:before="0" w:after="0" w:line="276" w:lineRule="auto"/>
              <w:jc w:val="center"/>
              <w:rPr>
                <w:rFonts w:asciiTheme="minorHAnsi" w:hAnsiTheme="minorHAnsi"/>
                <w:b/>
                <w:sz w:val="16"/>
                <w:szCs w:val="16"/>
              </w:rPr>
            </w:pPr>
            <w:r w:rsidRPr="009F6AA7">
              <w:rPr>
                <w:rFonts w:asciiTheme="minorHAnsi" w:hAnsiTheme="minorHAnsi"/>
                <w:b/>
                <w:sz w:val="16"/>
                <w:szCs w:val="16"/>
              </w:rPr>
              <w:t>Achieved Status</w:t>
            </w:r>
          </w:p>
          <w:p w14:paraId="03907CD5" w14:textId="77777777" w:rsidR="00EA3A65" w:rsidRPr="009F6AA7" w:rsidRDefault="00EA3A65" w:rsidP="009F6AA7">
            <w:pPr>
              <w:spacing w:before="0" w:after="0" w:line="276" w:lineRule="auto"/>
              <w:jc w:val="center"/>
              <w:rPr>
                <w:rFonts w:asciiTheme="minorHAnsi" w:eastAsia="Times New Roman" w:hAnsiTheme="minorHAnsi" w:cs="Times New Roman"/>
                <w:sz w:val="16"/>
                <w:szCs w:val="16"/>
              </w:rPr>
            </w:pPr>
            <w:r w:rsidRPr="009F6AA7">
              <w:rPr>
                <w:rFonts w:ascii="Aptos" w:eastAsia="Times New Roman" w:hAnsi="Aptos" w:cs="Aptos"/>
                <w:sz w:val="16"/>
                <w:szCs w:val="16"/>
              </w:rPr>
              <w:t>🟢</w:t>
            </w:r>
            <w:r w:rsidRPr="009F6AA7">
              <w:rPr>
                <w:rFonts w:asciiTheme="minorHAnsi" w:eastAsia="Times New Roman" w:hAnsiTheme="minorHAnsi" w:cs="Times New Roman"/>
                <w:sz w:val="16"/>
                <w:szCs w:val="16"/>
              </w:rPr>
              <w:t xml:space="preserve"> </w:t>
            </w:r>
            <w:r w:rsidRPr="009F6AA7">
              <w:rPr>
                <w:rFonts w:asciiTheme="minorHAnsi" w:eastAsia="Times New Roman" w:hAnsiTheme="minorHAnsi" w:cs="Arial"/>
                <w:sz w:val="16"/>
                <w:szCs w:val="16"/>
              </w:rPr>
              <w:t>Achieved</w:t>
            </w:r>
          </w:p>
          <w:p w14:paraId="5911A289" w14:textId="77777777" w:rsidR="00EA3A65" w:rsidRPr="009F6AA7" w:rsidRDefault="00EA3A65" w:rsidP="009F6AA7">
            <w:pPr>
              <w:spacing w:before="0" w:after="0" w:line="276" w:lineRule="auto"/>
              <w:jc w:val="center"/>
              <w:rPr>
                <w:rFonts w:asciiTheme="minorHAnsi" w:eastAsia="Times New Roman" w:hAnsiTheme="minorHAnsi" w:cs="Times New Roman"/>
                <w:sz w:val="16"/>
                <w:szCs w:val="16"/>
              </w:rPr>
            </w:pPr>
            <w:r w:rsidRPr="009F6AA7">
              <w:rPr>
                <w:rFonts w:ascii="Aptos" w:eastAsia="Times New Roman" w:hAnsi="Aptos" w:cs="Aptos"/>
                <w:sz w:val="16"/>
                <w:szCs w:val="16"/>
              </w:rPr>
              <w:t>🟡</w:t>
            </w:r>
            <w:r w:rsidRPr="009F6AA7">
              <w:rPr>
                <w:rFonts w:asciiTheme="minorHAnsi" w:eastAsia="Times New Roman" w:hAnsiTheme="minorHAnsi" w:cs="Times New Roman"/>
                <w:sz w:val="16"/>
                <w:szCs w:val="16"/>
              </w:rPr>
              <w:t xml:space="preserve"> </w:t>
            </w:r>
            <w:r w:rsidRPr="009F6AA7">
              <w:rPr>
                <w:rFonts w:asciiTheme="minorHAnsi" w:eastAsia="Times New Roman" w:hAnsiTheme="minorHAnsi" w:cs="Arial"/>
                <w:sz w:val="16"/>
                <w:szCs w:val="16"/>
              </w:rPr>
              <w:t>Partially Achieved</w:t>
            </w:r>
          </w:p>
          <w:p w14:paraId="14955397" w14:textId="77777777" w:rsidR="00EA3A65" w:rsidRPr="009F6AA7" w:rsidRDefault="00EA3A65" w:rsidP="009F6AA7">
            <w:pPr>
              <w:spacing w:before="0" w:after="0" w:line="276" w:lineRule="auto"/>
              <w:jc w:val="center"/>
              <w:rPr>
                <w:rFonts w:asciiTheme="minorHAnsi" w:hAnsiTheme="minorHAnsi"/>
                <w:b/>
                <w:sz w:val="16"/>
                <w:szCs w:val="16"/>
              </w:rPr>
            </w:pPr>
            <w:r w:rsidRPr="009F6AA7">
              <w:rPr>
                <w:rFonts w:ascii="Segoe UI Symbol" w:eastAsia="Times New Roman" w:hAnsi="Segoe UI Symbol" w:cs="Segoe UI Symbol"/>
                <w:sz w:val="16"/>
                <w:szCs w:val="16"/>
              </w:rPr>
              <w:t>🔴</w:t>
            </w:r>
            <w:r w:rsidRPr="009F6AA7">
              <w:rPr>
                <w:rFonts w:asciiTheme="minorHAnsi" w:eastAsia="Times New Roman" w:hAnsiTheme="minorHAnsi" w:cs="Times New Roman"/>
                <w:sz w:val="16"/>
                <w:szCs w:val="16"/>
              </w:rPr>
              <w:t xml:space="preserve"> </w:t>
            </w:r>
            <w:r w:rsidRPr="009F6AA7">
              <w:rPr>
                <w:rFonts w:asciiTheme="minorHAnsi" w:eastAsia="Times New Roman" w:hAnsiTheme="minorHAnsi" w:cs="Arial"/>
                <w:sz w:val="16"/>
                <w:szCs w:val="16"/>
              </w:rPr>
              <w:t>Not Achieved</w:t>
            </w:r>
          </w:p>
        </w:tc>
        <w:tc>
          <w:tcPr>
            <w:tcW w:w="1104" w:type="dxa"/>
            <w:shd w:val="clear" w:color="auto" w:fill="CAEDFB" w:themeFill="accent4" w:themeFillTint="33"/>
            <w:vAlign w:val="center"/>
          </w:tcPr>
          <w:p w14:paraId="3FB477F6"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b/>
                <w:sz w:val="16"/>
                <w:szCs w:val="16"/>
              </w:rPr>
              <w:t>Dubai Result</w:t>
            </w:r>
          </w:p>
        </w:tc>
        <w:tc>
          <w:tcPr>
            <w:tcW w:w="1647" w:type="dxa"/>
            <w:shd w:val="clear" w:color="auto" w:fill="CAEDFB" w:themeFill="accent4" w:themeFillTint="33"/>
            <w:vAlign w:val="center"/>
          </w:tcPr>
          <w:p w14:paraId="096AE360" w14:textId="77777777" w:rsidR="00EA3A65" w:rsidRPr="009F6AA7" w:rsidRDefault="00EA3A65" w:rsidP="009F6AA7">
            <w:pPr>
              <w:spacing w:before="0" w:after="0" w:line="276" w:lineRule="auto"/>
              <w:jc w:val="center"/>
              <w:rPr>
                <w:rFonts w:asciiTheme="minorHAnsi" w:hAnsiTheme="minorHAnsi"/>
                <w:b/>
                <w:sz w:val="16"/>
                <w:szCs w:val="16"/>
              </w:rPr>
            </w:pPr>
            <w:r w:rsidRPr="009F6AA7">
              <w:rPr>
                <w:rFonts w:asciiTheme="minorHAnsi" w:hAnsiTheme="minorHAnsi"/>
                <w:b/>
                <w:sz w:val="16"/>
                <w:szCs w:val="16"/>
              </w:rPr>
              <w:t>Achieved Status</w:t>
            </w:r>
          </w:p>
          <w:p w14:paraId="64A18688" w14:textId="77777777" w:rsidR="00EA3A65" w:rsidRPr="009F6AA7" w:rsidRDefault="00EA3A65" w:rsidP="009F6AA7">
            <w:pPr>
              <w:spacing w:before="0" w:after="0" w:line="276" w:lineRule="auto"/>
              <w:jc w:val="center"/>
              <w:rPr>
                <w:rFonts w:asciiTheme="minorHAnsi" w:eastAsia="Times New Roman" w:hAnsiTheme="minorHAnsi" w:cs="Times New Roman"/>
                <w:sz w:val="16"/>
                <w:szCs w:val="16"/>
              </w:rPr>
            </w:pPr>
            <w:r w:rsidRPr="009F6AA7">
              <w:rPr>
                <w:rFonts w:ascii="Aptos" w:eastAsia="Times New Roman" w:hAnsi="Aptos" w:cs="Aptos"/>
                <w:sz w:val="16"/>
                <w:szCs w:val="16"/>
              </w:rPr>
              <w:t>🟢</w:t>
            </w:r>
            <w:r w:rsidRPr="009F6AA7">
              <w:rPr>
                <w:rFonts w:asciiTheme="minorHAnsi" w:eastAsia="Times New Roman" w:hAnsiTheme="minorHAnsi" w:cs="Times New Roman"/>
                <w:sz w:val="16"/>
                <w:szCs w:val="16"/>
              </w:rPr>
              <w:t xml:space="preserve"> </w:t>
            </w:r>
            <w:r w:rsidRPr="009F6AA7">
              <w:rPr>
                <w:rFonts w:asciiTheme="minorHAnsi" w:eastAsia="Times New Roman" w:hAnsiTheme="minorHAnsi" w:cs="Arial"/>
                <w:sz w:val="16"/>
                <w:szCs w:val="16"/>
              </w:rPr>
              <w:t>Achieved</w:t>
            </w:r>
          </w:p>
          <w:p w14:paraId="23B2F323" w14:textId="77777777" w:rsidR="00EA3A65" w:rsidRPr="009F6AA7" w:rsidRDefault="00EA3A65" w:rsidP="009F6AA7">
            <w:pPr>
              <w:spacing w:before="0" w:after="0" w:line="276" w:lineRule="auto"/>
              <w:jc w:val="center"/>
              <w:rPr>
                <w:rFonts w:asciiTheme="minorHAnsi" w:eastAsia="Times New Roman" w:hAnsiTheme="minorHAnsi" w:cs="Times New Roman"/>
                <w:sz w:val="16"/>
                <w:szCs w:val="16"/>
              </w:rPr>
            </w:pPr>
            <w:r w:rsidRPr="009F6AA7">
              <w:rPr>
                <w:rFonts w:ascii="Aptos" w:eastAsia="Times New Roman" w:hAnsi="Aptos" w:cs="Aptos"/>
                <w:sz w:val="16"/>
                <w:szCs w:val="16"/>
              </w:rPr>
              <w:t>🟡</w:t>
            </w:r>
            <w:r w:rsidRPr="009F6AA7">
              <w:rPr>
                <w:rFonts w:asciiTheme="minorHAnsi" w:eastAsia="Times New Roman" w:hAnsiTheme="minorHAnsi" w:cs="Times New Roman"/>
                <w:sz w:val="16"/>
                <w:szCs w:val="16"/>
              </w:rPr>
              <w:t xml:space="preserve"> </w:t>
            </w:r>
            <w:r w:rsidRPr="009F6AA7">
              <w:rPr>
                <w:rFonts w:asciiTheme="minorHAnsi" w:eastAsia="Times New Roman" w:hAnsiTheme="minorHAnsi" w:cs="Arial"/>
                <w:sz w:val="16"/>
                <w:szCs w:val="16"/>
              </w:rPr>
              <w:t>Partially Achieved</w:t>
            </w:r>
          </w:p>
          <w:p w14:paraId="2326567D" w14:textId="77777777" w:rsidR="00EA3A65" w:rsidRPr="009F6AA7" w:rsidRDefault="00EA3A65" w:rsidP="009F6AA7">
            <w:pPr>
              <w:spacing w:before="0" w:after="0" w:line="276" w:lineRule="auto"/>
              <w:jc w:val="center"/>
              <w:rPr>
                <w:rFonts w:asciiTheme="minorHAnsi" w:hAnsiTheme="minorHAnsi"/>
                <w:b/>
                <w:sz w:val="16"/>
                <w:szCs w:val="16"/>
              </w:rPr>
            </w:pPr>
            <w:r w:rsidRPr="009F6AA7">
              <w:rPr>
                <w:rFonts w:ascii="Segoe UI Symbol" w:eastAsia="Times New Roman" w:hAnsi="Segoe UI Symbol" w:cs="Segoe UI Symbol"/>
                <w:sz w:val="16"/>
                <w:szCs w:val="16"/>
              </w:rPr>
              <w:t>🔴</w:t>
            </w:r>
            <w:r w:rsidRPr="009F6AA7">
              <w:rPr>
                <w:rFonts w:asciiTheme="minorHAnsi" w:eastAsia="Times New Roman" w:hAnsiTheme="minorHAnsi" w:cs="Times New Roman"/>
                <w:sz w:val="16"/>
                <w:szCs w:val="16"/>
              </w:rPr>
              <w:t xml:space="preserve"> </w:t>
            </w:r>
            <w:r w:rsidRPr="009F6AA7">
              <w:rPr>
                <w:rFonts w:asciiTheme="minorHAnsi" w:eastAsia="Times New Roman" w:hAnsiTheme="minorHAnsi" w:cs="Arial"/>
                <w:sz w:val="16"/>
                <w:szCs w:val="16"/>
              </w:rPr>
              <w:t>Not Achieved</w:t>
            </w:r>
          </w:p>
        </w:tc>
        <w:tc>
          <w:tcPr>
            <w:tcW w:w="1114" w:type="dxa"/>
            <w:shd w:val="clear" w:color="auto" w:fill="CAEDFB" w:themeFill="accent4" w:themeFillTint="33"/>
            <w:vAlign w:val="center"/>
          </w:tcPr>
          <w:p w14:paraId="10D0CBE9"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b/>
                <w:sz w:val="16"/>
                <w:szCs w:val="16"/>
              </w:rPr>
              <w:t>Northern Emirates Result</w:t>
            </w:r>
          </w:p>
        </w:tc>
        <w:tc>
          <w:tcPr>
            <w:tcW w:w="1647" w:type="dxa"/>
            <w:shd w:val="clear" w:color="auto" w:fill="CAEDFB" w:themeFill="accent4" w:themeFillTint="33"/>
            <w:vAlign w:val="center"/>
          </w:tcPr>
          <w:p w14:paraId="352B5C99" w14:textId="77777777" w:rsidR="00EA3A65" w:rsidRPr="009F6AA7" w:rsidRDefault="00EA3A65" w:rsidP="009F6AA7">
            <w:pPr>
              <w:spacing w:before="0" w:after="0" w:line="276" w:lineRule="auto"/>
              <w:jc w:val="center"/>
              <w:rPr>
                <w:rFonts w:asciiTheme="minorHAnsi" w:hAnsiTheme="minorHAnsi"/>
                <w:b/>
                <w:sz w:val="16"/>
                <w:szCs w:val="16"/>
              </w:rPr>
            </w:pPr>
            <w:r w:rsidRPr="009F6AA7">
              <w:rPr>
                <w:rFonts w:asciiTheme="minorHAnsi" w:hAnsiTheme="minorHAnsi"/>
                <w:b/>
                <w:sz w:val="16"/>
                <w:szCs w:val="16"/>
              </w:rPr>
              <w:t>Achieved Status</w:t>
            </w:r>
          </w:p>
          <w:p w14:paraId="5B8C20D6" w14:textId="77777777" w:rsidR="00EA3A65" w:rsidRPr="009F6AA7" w:rsidRDefault="00EA3A65" w:rsidP="009F6AA7">
            <w:pPr>
              <w:spacing w:before="0" w:after="0" w:line="276" w:lineRule="auto"/>
              <w:jc w:val="center"/>
              <w:rPr>
                <w:rFonts w:asciiTheme="minorHAnsi" w:eastAsia="Times New Roman" w:hAnsiTheme="minorHAnsi" w:cs="Times New Roman"/>
                <w:sz w:val="16"/>
                <w:szCs w:val="16"/>
              </w:rPr>
            </w:pPr>
            <w:r w:rsidRPr="009F6AA7">
              <w:rPr>
                <w:rFonts w:ascii="Aptos" w:eastAsia="Times New Roman" w:hAnsi="Aptos" w:cs="Aptos"/>
                <w:sz w:val="16"/>
                <w:szCs w:val="16"/>
              </w:rPr>
              <w:t>🟢</w:t>
            </w:r>
            <w:r w:rsidRPr="009F6AA7">
              <w:rPr>
                <w:rFonts w:asciiTheme="minorHAnsi" w:eastAsia="Times New Roman" w:hAnsiTheme="minorHAnsi" w:cs="Times New Roman"/>
                <w:sz w:val="16"/>
                <w:szCs w:val="16"/>
              </w:rPr>
              <w:t xml:space="preserve"> </w:t>
            </w:r>
            <w:r w:rsidRPr="009F6AA7">
              <w:rPr>
                <w:rFonts w:asciiTheme="minorHAnsi" w:eastAsia="Times New Roman" w:hAnsiTheme="minorHAnsi" w:cs="Arial"/>
                <w:sz w:val="16"/>
                <w:szCs w:val="16"/>
              </w:rPr>
              <w:t>Achieved</w:t>
            </w:r>
          </w:p>
          <w:p w14:paraId="29D4A7FB" w14:textId="77777777" w:rsidR="00EA3A65" w:rsidRPr="009F6AA7" w:rsidRDefault="00EA3A65" w:rsidP="009F6AA7">
            <w:pPr>
              <w:spacing w:before="0" w:after="0" w:line="276" w:lineRule="auto"/>
              <w:jc w:val="center"/>
              <w:rPr>
                <w:rFonts w:asciiTheme="minorHAnsi" w:eastAsia="Times New Roman" w:hAnsiTheme="minorHAnsi" w:cs="Times New Roman"/>
                <w:sz w:val="16"/>
                <w:szCs w:val="16"/>
              </w:rPr>
            </w:pPr>
            <w:r w:rsidRPr="009F6AA7">
              <w:rPr>
                <w:rFonts w:ascii="Aptos" w:eastAsia="Times New Roman" w:hAnsi="Aptos" w:cs="Aptos"/>
                <w:sz w:val="16"/>
                <w:szCs w:val="16"/>
              </w:rPr>
              <w:t>🟡</w:t>
            </w:r>
            <w:r w:rsidRPr="009F6AA7">
              <w:rPr>
                <w:rFonts w:asciiTheme="minorHAnsi" w:eastAsia="Times New Roman" w:hAnsiTheme="minorHAnsi" w:cs="Times New Roman"/>
                <w:sz w:val="16"/>
                <w:szCs w:val="16"/>
              </w:rPr>
              <w:t xml:space="preserve"> </w:t>
            </w:r>
            <w:r w:rsidRPr="009F6AA7">
              <w:rPr>
                <w:rFonts w:asciiTheme="minorHAnsi" w:eastAsia="Times New Roman" w:hAnsiTheme="minorHAnsi" w:cs="Arial"/>
                <w:sz w:val="16"/>
                <w:szCs w:val="16"/>
              </w:rPr>
              <w:t>Partially Achieved</w:t>
            </w:r>
          </w:p>
          <w:p w14:paraId="5E3D13C9" w14:textId="77777777" w:rsidR="00EA3A65" w:rsidRPr="009F6AA7" w:rsidRDefault="00EA3A65" w:rsidP="009F6AA7">
            <w:pPr>
              <w:spacing w:before="0" w:after="0" w:line="276" w:lineRule="auto"/>
              <w:jc w:val="center"/>
              <w:rPr>
                <w:rFonts w:asciiTheme="minorHAnsi" w:hAnsiTheme="minorHAnsi"/>
                <w:b/>
                <w:sz w:val="16"/>
                <w:szCs w:val="16"/>
              </w:rPr>
            </w:pPr>
            <w:r w:rsidRPr="009F6AA7">
              <w:rPr>
                <w:rFonts w:ascii="Segoe UI Symbol" w:eastAsia="Times New Roman" w:hAnsi="Segoe UI Symbol" w:cs="Segoe UI Symbol"/>
                <w:sz w:val="16"/>
                <w:szCs w:val="16"/>
              </w:rPr>
              <w:t>🔴</w:t>
            </w:r>
            <w:r w:rsidRPr="009F6AA7">
              <w:rPr>
                <w:rFonts w:asciiTheme="minorHAnsi" w:eastAsia="Times New Roman" w:hAnsiTheme="minorHAnsi" w:cs="Times New Roman"/>
                <w:sz w:val="16"/>
                <w:szCs w:val="16"/>
              </w:rPr>
              <w:t xml:space="preserve"> </w:t>
            </w:r>
            <w:r w:rsidRPr="009F6AA7">
              <w:rPr>
                <w:rFonts w:asciiTheme="minorHAnsi" w:eastAsia="Times New Roman" w:hAnsiTheme="minorHAnsi" w:cs="Arial"/>
                <w:sz w:val="16"/>
                <w:szCs w:val="16"/>
              </w:rPr>
              <w:t>Not Achieved</w:t>
            </w:r>
          </w:p>
        </w:tc>
        <w:tc>
          <w:tcPr>
            <w:tcW w:w="2283" w:type="dxa"/>
            <w:shd w:val="clear" w:color="auto" w:fill="CAEDFB" w:themeFill="accent4" w:themeFillTint="33"/>
            <w:vAlign w:val="center"/>
          </w:tcPr>
          <w:p w14:paraId="682CEA6C"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b/>
                <w:sz w:val="16"/>
                <w:szCs w:val="16"/>
              </w:rPr>
              <w:t>Evidence</w:t>
            </w:r>
          </w:p>
        </w:tc>
      </w:tr>
      <w:tr w:rsidR="00EA3A65" w:rsidRPr="009F6AA7" w14:paraId="5BA242A4" w14:textId="77777777" w:rsidTr="00EA3A65">
        <w:trPr>
          <w:trHeight w:val="698"/>
          <w:jc w:val="center"/>
        </w:trPr>
        <w:tc>
          <w:tcPr>
            <w:tcW w:w="1175" w:type="dxa"/>
            <w:vMerge w:val="restart"/>
            <w:vAlign w:val="center"/>
          </w:tcPr>
          <w:p w14:paraId="50420F31" w14:textId="77777777" w:rsidR="00EA3A65" w:rsidRPr="009F6AA7" w:rsidRDefault="00EA3A65" w:rsidP="006376E7">
            <w:pPr>
              <w:spacing w:before="0" w:after="0" w:line="276" w:lineRule="auto"/>
              <w:jc w:val="both"/>
              <w:rPr>
                <w:rFonts w:asciiTheme="minorHAnsi" w:hAnsiTheme="minorHAnsi"/>
                <w:sz w:val="16"/>
                <w:szCs w:val="16"/>
              </w:rPr>
            </w:pPr>
            <w:r w:rsidRPr="009F6AA7">
              <w:rPr>
                <w:rFonts w:asciiTheme="minorHAnsi" w:hAnsiTheme="minorHAnsi"/>
                <w:sz w:val="16"/>
                <w:szCs w:val="16"/>
              </w:rPr>
              <w:t>Deployment &amp; Implementation</w:t>
            </w:r>
          </w:p>
          <w:p w14:paraId="114DA77E" w14:textId="77777777" w:rsidR="00EA3A65" w:rsidRPr="009F6AA7" w:rsidRDefault="00EA3A65" w:rsidP="006376E7">
            <w:pPr>
              <w:spacing w:before="0" w:after="0" w:line="276" w:lineRule="auto"/>
              <w:jc w:val="both"/>
              <w:rPr>
                <w:rFonts w:asciiTheme="minorHAnsi" w:hAnsiTheme="minorHAnsi"/>
                <w:sz w:val="16"/>
                <w:szCs w:val="16"/>
              </w:rPr>
            </w:pPr>
          </w:p>
          <w:p w14:paraId="6B1F3455" w14:textId="77777777" w:rsidR="00EA3A65" w:rsidRPr="009F6AA7" w:rsidRDefault="00EA3A65" w:rsidP="006376E7">
            <w:pPr>
              <w:spacing w:before="0" w:after="0" w:line="276" w:lineRule="auto"/>
              <w:jc w:val="both"/>
              <w:rPr>
                <w:rFonts w:asciiTheme="minorHAnsi" w:hAnsiTheme="minorHAnsi"/>
                <w:sz w:val="16"/>
                <w:szCs w:val="16"/>
              </w:rPr>
            </w:pPr>
          </w:p>
          <w:p w14:paraId="27279D7D" w14:textId="77777777" w:rsidR="00EA3A65" w:rsidRPr="009F6AA7" w:rsidRDefault="00EA3A65" w:rsidP="006376E7">
            <w:pPr>
              <w:spacing w:before="0" w:after="0" w:line="276" w:lineRule="auto"/>
              <w:jc w:val="both"/>
              <w:rPr>
                <w:rFonts w:asciiTheme="minorHAnsi" w:hAnsiTheme="minorHAnsi"/>
                <w:sz w:val="16"/>
                <w:szCs w:val="16"/>
              </w:rPr>
            </w:pPr>
          </w:p>
          <w:p w14:paraId="35D17A96"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40588C7B"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1.0 Staff Deployment</w:t>
            </w:r>
          </w:p>
        </w:tc>
        <w:tc>
          <w:tcPr>
            <w:tcW w:w="1903" w:type="dxa"/>
            <w:vAlign w:val="center"/>
          </w:tcPr>
          <w:p w14:paraId="2012292C"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Deployment % = (Deployed Staff / Planned Staff) x 100</w:t>
            </w:r>
          </w:p>
        </w:tc>
        <w:tc>
          <w:tcPr>
            <w:tcW w:w="971" w:type="dxa"/>
            <w:vAlign w:val="center"/>
          </w:tcPr>
          <w:p w14:paraId="73C23255"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7C11CD4D"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(6 / 6) x 100 = 100%</w:t>
            </w:r>
          </w:p>
        </w:tc>
        <w:tc>
          <w:tcPr>
            <w:tcW w:w="1647" w:type="dxa"/>
            <w:vAlign w:val="center"/>
          </w:tcPr>
          <w:p w14:paraId="51FE0EDD" w14:textId="5799B918"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1A8D12EC"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(2 / 2) x 100 = 100%</w:t>
            </w:r>
          </w:p>
        </w:tc>
        <w:tc>
          <w:tcPr>
            <w:tcW w:w="1647" w:type="dxa"/>
            <w:vAlign w:val="center"/>
          </w:tcPr>
          <w:p w14:paraId="311BAB05" w14:textId="4C905AC7"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0D7CBD01"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(7 / 7) x 100 = 100%</w:t>
            </w:r>
          </w:p>
        </w:tc>
        <w:tc>
          <w:tcPr>
            <w:tcW w:w="1647" w:type="dxa"/>
            <w:vAlign w:val="center"/>
          </w:tcPr>
          <w:p w14:paraId="056B8F35" w14:textId="252828ED"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0A618E71" w14:textId="1A3BC507" w:rsidR="00EA3A65" w:rsidRPr="004F3D1D" w:rsidRDefault="00401251" w:rsidP="009F6AA7">
            <w:pPr>
              <w:spacing w:before="0" w:after="0" w:line="276" w:lineRule="auto"/>
              <w:jc w:val="center"/>
              <w:rPr>
                <w:rFonts w:asciiTheme="minorHAnsi" w:hAnsiTheme="minorHAnsi" w:cs="Arial"/>
                <w:sz w:val="16"/>
                <w:szCs w:val="16"/>
                <w:highlight w:val="yellow"/>
              </w:rPr>
            </w:pPr>
            <w:hyperlink r:id="rId10" w:history="1">
              <w:r w:rsidR="00EA3A65" w:rsidRPr="004F3D1D">
                <w:rPr>
                  <w:rStyle w:val="Hyperlink"/>
                  <w:rFonts w:asciiTheme="minorHAnsi" w:hAnsiTheme="minorHAnsi" w:cs="Arial"/>
                  <w:sz w:val="16"/>
                  <w:szCs w:val="16"/>
                  <w:highlight w:val="yellow"/>
                </w:rPr>
                <w:t>Timesheets</w:t>
              </w:r>
            </w:hyperlink>
          </w:p>
        </w:tc>
      </w:tr>
      <w:tr w:rsidR="00EA3A65" w:rsidRPr="009F6AA7" w14:paraId="1E61D65C" w14:textId="77777777" w:rsidTr="00EA3A65">
        <w:trPr>
          <w:trHeight w:val="850"/>
          <w:jc w:val="center"/>
        </w:trPr>
        <w:tc>
          <w:tcPr>
            <w:tcW w:w="1175" w:type="dxa"/>
            <w:vMerge/>
            <w:vAlign w:val="center"/>
          </w:tcPr>
          <w:p w14:paraId="7AE37341"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02C9711D"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1.1 Attendance Compliance</w:t>
            </w:r>
          </w:p>
        </w:tc>
        <w:tc>
          <w:tcPr>
            <w:tcW w:w="1903" w:type="dxa"/>
            <w:vAlign w:val="center"/>
          </w:tcPr>
          <w:p w14:paraId="0505199D"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Attendance % = (Actual Working Days / Scheduled Working Days) x 100</w:t>
            </w:r>
          </w:p>
        </w:tc>
        <w:tc>
          <w:tcPr>
            <w:tcW w:w="971" w:type="dxa"/>
            <w:vAlign w:val="center"/>
          </w:tcPr>
          <w:p w14:paraId="2FB458BB"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&gt;= 98%</w:t>
            </w:r>
          </w:p>
        </w:tc>
        <w:tc>
          <w:tcPr>
            <w:tcW w:w="1114" w:type="dxa"/>
            <w:shd w:val="clear" w:color="auto" w:fill="F2F2F2" w:themeFill="background1" w:themeFillShade="F2"/>
            <w:vAlign w:val="center"/>
          </w:tcPr>
          <w:p w14:paraId="34BCCD59"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(156 / 156) x 100 = 100%</w:t>
            </w:r>
          </w:p>
        </w:tc>
        <w:tc>
          <w:tcPr>
            <w:tcW w:w="1647" w:type="dxa"/>
            <w:vAlign w:val="center"/>
          </w:tcPr>
          <w:p w14:paraId="4A1EAE9A" w14:textId="3F5EB3B2"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161D3548"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(52 / 52) x 100 = 100%</w:t>
            </w:r>
          </w:p>
        </w:tc>
        <w:tc>
          <w:tcPr>
            <w:tcW w:w="1647" w:type="dxa"/>
            <w:vAlign w:val="center"/>
          </w:tcPr>
          <w:p w14:paraId="7991D987" w14:textId="58F762C7"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6B531018"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(174 / 182) x 100 = 95.60%</w:t>
            </w:r>
          </w:p>
        </w:tc>
        <w:tc>
          <w:tcPr>
            <w:tcW w:w="1647" w:type="dxa"/>
            <w:vAlign w:val="center"/>
          </w:tcPr>
          <w:p w14:paraId="6C9D52E4" w14:textId="10B6CDD0" w:rsidR="00EA3A65" w:rsidRPr="009F6AA7" w:rsidRDefault="00EA3A65" w:rsidP="009F6AA7">
            <w:pPr>
              <w:spacing w:before="0" w:after="0" w:line="276" w:lineRule="auto"/>
              <w:jc w:val="center"/>
              <w:rPr>
                <w:rFonts w:asciiTheme="minorHAnsi" w:eastAsia="Times New Roman" w:hAnsiTheme="minorHAnsi" w:cs="Times New Roman"/>
                <w:sz w:val="16"/>
                <w:szCs w:val="16"/>
              </w:rPr>
            </w:pPr>
          </w:p>
        </w:tc>
        <w:tc>
          <w:tcPr>
            <w:tcW w:w="2283" w:type="dxa"/>
            <w:vAlign w:val="center"/>
          </w:tcPr>
          <w:p w14:paraId="6A81DD80" w14:textId="77777777" w:rsidR="00EA3A65" w:rsidRPr="004F3D1D" w:rsidRDefault="00EA3A65" w:rsidP="009F6AA7">
            <w:pPr>
              <w:spacing w:before="0" w:after="0" w:line="276" w:lineRule="auto"/>
              <w:jc w:val="center"/>
              <w:rPr>
                <w:rFonts w:asciiTheme="minorHAnsi" w:hAnsiTheme="minorHAnsi"/>
                <w:sz w:val="16"/>
                <w:szCs w:val="16"/>
                <w:highlight w:val="yellow"/>
              </w:rPr>
            </w:pPr>
            <w:r w:rsidRPr="004F3D1D">
              <w:rPr>
                <w:rFonts w:asciiTheme="minorHAnsi" w:hAnsiTheme="minorHAnsi"/>
                <w:sz w:val="16"/>
                <w:szCs w:val="16"/>
                <w:highlight w:val="yellow"/>
              </w:rPr>
              <w:br/>
              <w:t>98.53% Overall attendance</w:t>
            </w:r>
          </w:p>
          <w:p w14:paraId="131B6E44" w14:textId="77777777" w:rsidR="00EA3A65" w:rsidRPr="004F3D1D" w:rsidRDefault="00EA3A65" w:rsidP="009F6AA7">
            <w:pPr>
              <w:spacing w:before="0" w:after="0" w:line="276" w:lineRule="auto"/>
              <w:jc w:val="center"/>
              <w:rPr>
                <w:rFonts w:asciiTheme="minorHAnsi" w:hAnsiTheme="minorHAnsi" w:cs="Arial"/>
                <w:sz w:val="16"/>
                <w:szCs w:val="16"/>
                <w:highlight w:val="yellow"/>
              </w:rPr>
            </w:pPr>
          </w:p>
        </w:tc>
      </w:tr>
      <w:tr w:rsidR="00EA3A65" w:rsidRPr="009F6AA7" w14:paraId="2C41299F" w14:textId="77777777" w:rsidTr="00EA3A65">
        <w:trPr>
          <w:trHeight w:val="850"/>
          <w:jc w:val="center"/>
        </w:trPr>
        <w:tc>
          <w:tcPr>
            <w:tcW w:w="1175" w:type="dxa"/>
            <w:vMerge/>
            <w:vAlign w:val="center"/>
          </w:tcPr>
          <w:p w14:paraId="2A694EFB"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2507B892"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1.2 EHSMS Implementation &amp; Reporting</w:t>
            </w:r>
          </w:p>
        </w:tc>
        <w:tc>
          <w:tcPr>
            <w:tcW w:w="1903" w:type="dxa"/>
            <w:vAlign w:val="center"/>
          </w:tcPr>
          <w:p w14:paraId="34407429"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EHSMS Compliance % = (Completed EHSMS Requirements / Total Requirements) x 100</w:t>
            </w:r>
          </w:p>
        </w:tc>
        <w:tc>
          <w:tcPr>
            <w:tcW w:w="971" w:type="dxa"/>
            <w:vAlign w:val="center"/>
          </w:tcPr>
          <w:p w14:paraId="27B5086F"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6711655C"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(15 / 15) x 100 = 100%</w:t>
            </w:r>
          </w:p>
        </w:tc>
        <w:tc>
          <w:tcPr>
            <w:tcW w:w="1647" w:type="dxa"/>
            <w:vAlign w:val="center"/>
          </w:tcPr>
          <w:p w14:paraId="216A6EDD" w14:textId="2F2095AC"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0B2BD21B"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(15 / 15) x 100 = 100%</w:t>
            </w:r>
          </w:p>
        </w:tc>
        <w:tc>
          <w:tcPr>
            <w:tcW w:w="1647" w:type="dxa"/>
            <w:vAlign w:val="center"/>
          </w:tcPr>
          <w:p w14:paraId="2B2803AB" w14:textId="25954802"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392170E4"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(15 / 15) x 100 = 100%</w:t>
            </w:r>
          </w:p>
        </w:tc>
        <w:tc>
          <w:tcPr>
            <w:tcW w:w="1647" w:type="dxa"/>
            <w:vAlign w:val="center"/>
          </w:tcPr>
          <w:p w14:paraId="52F4B664" w14:textId="50026380"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1105F2D2" w14:textId="5CF93C1F" w:rsidR="00EA3A65" w:rsidRPr="004F3D1D" w:rsidRDefault="00401251" w:rsidP="009F6AA7">
            <w:pPr>
              <w:spacing w:before="0" w:after="0" w:line="276" w:lineRule="auto"/>
              <w:jc w:val="center"/>
              <w:rPr>
                <w:rFonts w:asciiTheme="minorHAnsi" w:hAnsiTheme="minorHAnsi" w:cs="Arial"/>
                <w:sz w:val="16"/>
                <w:szCs w:val="16"/>
                <w:highlight w:val="yellow"/>
              </w:rPr>
            </w:pPr>
            <w:hyperlink r:id="rId11" w:history="1">
              <w:r w:rsidR="00EA3A65" w:rsidRPr="004F3D1D">
                <w:rPr>
                  <w:rStyle w:val="Hyperlink"/>
                  <w:rFonts w:asciiTheme="minorHAnsi" w:hAnsiTheme="minorHAnsi" w:cs="Arial"/>
                  <w:sz w:val="16"/>
                  <w:szCs w:val="16"/>
                  <w:highlight w:val="yellow"/>
                </w:rPr>
                <w:t>15 Management Procedures</w:t>
              </w:r>
            </w:hyperlink>
          </w:p>
        </w:tc>
      </w:tr>
      <w:tr w:rsidR="00EA3A65" w:rsidRPr="009F6AA7" w14:paraId="1F00DCA9" w14:textId="77777777" w:rsidTr="00EA3A65">
        <w:trPr>
          <w:trHeight w:val="806"/>
          <w:jc w:val="center"/>
        </w:trPr>
        <w:tc>
          <w:tcPr>
            <w:tcW w:w="1175" w:type="dxa"/>
            <w:vMerge/>
            <w:vAlign w:val="center"/>
          </w:tcPr>
          <w:p w14:paraId="5AE68F9A"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5A1FF4CA"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1.3 Risk Assessments</w:t>
            </w:r>
          </w:p>
        </w:tc>
        <w:tc>
          <w:tcPr>
            <w:tcW w:w="1903" w:type="dxa"/>
            <w:vAlign w:val="center"/>
          </w:tcPr>
          <w:p w14:paraId="16FECE2A"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RA Completion % = (Completed Risk Assessments / Planned Risk Assessments) x 100</w:t>
            </w:r>
          </w:p>
        </w:tc>
        <w:tc>
          <w:tcPr>
            <w:tcW w:w="971" w:type="dxa"/>
            <w:vAlign w:val="center"/>
          </w:tcPr>
          <w:p w14:paraId="4837E07F"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22AC4DAB"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(44.33 / 44.33) x 100 = 100%</w:t>
            </w:r>
          </w:p>
        </w:tc>
        <w:tc>
          <w:tcPr>
            <w:tcW w:w="1647" w:type="dxa"/>
            <w:vAlign w:val="center"/>
          </w:tcPr>
          <w:p w14:paraId="472C5151" w14:textId="101AB171"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0A38731C"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(44.33 / 44.33) x 100 = 100%</w:t>
            </w:r>
          </w:p>
        </w:tc>
        <w:tc>
          <w:tcPr>
            <w:tcW w:w="1647" w:type="dxa"/>
            <w:vAlign w:val="center"/>
          </w:tcPr>
          <w:p w14:paraId="32A4B51E" w14:textId="6AF834CA"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73C4FF5C"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(44.33 / 44.33) x 100 = 100%</w:t>
            </w:r>
          </w:p>
        </w:tc>
        <w:tc>
          <w:tcPr>
            <w:tcW w:w="1647" w:type="dxa"/>
            <w:vAlign w:val="center"/>
          </w:tcPr>
          <w:p w14:paraId="678566DA" w14:textId="06B01586"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03C7B1E9" w14:textId="77777777" w:rsidR="00EA3A65" w:rsidRPr="004F3D1D" w:rsidRDefault="00401251" w:rsidP="009F6AA7">
            <w:pPr>
              <w:spacing w:before="0" w:after="0" w:line="276" w:lineRule="auto"/>
              <w:jc w:val="center"/>
              <w:rPr>
                <w:rFonts w:asciiTheme="minorHAnsi" w:hAnsiTheme="minorHAnsi" w:cs="Arial"/>
                <w:sz w:val="16"/>
                <w:szCs w:val="16"/>
                <w:highlight w:val="yellow"/>
              </w:rPr>
            </w:pPr>
            <w:hyperlink r:id="rId12" w:history="1">
              <w:r w:rsidR="00EA3A65" w:rsidRPr="004F3D1D">
                <w:rPr>
                  <w:rStyle w:val="Hyperlink"/>
                  <w:rFonts w:asciiTheme="minorHAnsi" w:hAnsiTheme="minorHAnsi" w:cs="Arial"/>
                  <w:sz w:val="16"/>
                  <w:szCs w:val="16"/>
                  <w:highlight w:val="yellow"/>
                </w:rPr>
                <w:t>Machinery RA</w:t>
              </w:r>
            </w:hyperlink>
          </w:p>
        </w:tc>
      </w:tr>
      <w:tr w:rsidR="00EA3A65" w:rsidRPr="009F6AA7" w14:paraId="2123E13F" w14:textId="77777777" w:rsidTr="00041EB5">
        <w:trPr>
          <w:trHeight w:val="791"/>
          <w:jc w:val="center"/>
        </w:trPr>
        <w:tc>
          <w:tcPr>
            <w:tcW w:w="1175" w:type="dxa"/>
            <w:vMerge/>
            <w:vAlign w:val="center"/>
          </w:tcPr>
          <w:p w14:paraId="7F1E0EE4"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3F2E3651"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1.4 Fire Evacuation / Emergency Drills</w:t>
            </w:r>
          </w:p>
        </w:tc>
        <w:tc>
          <w:tcPr>
            <w:tcW w:w="1903" w:type="dxa"/>
            <w:vAlign w:val="center"/>
          </w:tcPr>
          <w:p w14:paraId="6AE69412"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Drill Execution % = (Conducted Drills / Planned Drills) x 100</w:t>
            </w:r>
          </w:p>
        </w:tc>
        <w:tc>
          <w:tcPr>
            <w:tcW w:w="971" w:type="dxa"/>
            <w:vAlign w:val="center"/>
          </w:tcPr>
          <w:p w14:paraId="2ACB5DCB"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56D9F3E9"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3) x 100 = 0%</w:t>
            </w:r>
          </w:p>
        </w:tc>
        <w:tc>
          <w:tcPr>
            <w:tcW w:w="1647" w:type="dxa"/>
            <w:vAlign w:val="center"/>
          </w:tcPr>
          <w:p w14:paraId="026F1035" w14:textId="6B15FA3D"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79CD7D91"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vAlign w:val="center"/>
          </w:tcPr>
          <w:p w14:paraId="5B572C59" w14:textId="4F0E0ED6"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3A4D28E0"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(2 / 4) x 100 = 50%</w:t>
            </w:r>
          </w:p>
        </w:tc>
        <w:tc>
          <w:tcPr>
            <w:tcW w:w="1647" w:type="dxa"/>
            <w:vAlign w:val="center"/>
          </w:tcPr>
          <w:p w14:paraId="3D25EB59" w14:textId="2C365800"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2B57AF8A" w14:textId="028624A5" w:rsidR="00EA3A65" w:rsidRPr="004F3D1D" w:rsidRDefault="001F2154" w:rsidP="009F6AA7">
            <w:pPr>
              <w:spacing w:before="0" w:after="0" w:line="276" w:lineRule="auto"/>
              <w:jc w:val="center"/>
              <w:rPr>
                <w:rStyle w:val="Hyperlink"/>
                <w:rFonts w:asciiTheme="minorHAnsi" w:hAnsiTheme="minorHAnsi" w:cs="Arial"/>
                <w:sz w:val="16"/>
                <w:szCs w:val="16"/>
                <w:highlight w:val="yellow"/>
              </w:rPr>
            </w:pPr>
            <w:r w:rsidRPr="004F3D1D">
              <w:rPr>
                <w:rFonts w:asciiTheme="minorHAnsi" w:hAnsiTheme="minorHAnsi" w:cs="Arial"/>
                <w:sz w:val="16"/>
                <w:szCs w:val="16"/>
                <w:highlight w:val="yellow"/>
              </w:rPr>
              <w:fldChar w:fldCharType="begin"/>
            </w:r>
            <w:r w:rsidRPr="004F3D1D">
              <w:rPr>
                <w:rFonts w:asciiTheme="minorHAnsi" w:hAnsiTheme="minorHAnsi" w:cs="Arial"/>
                <w:sz w:val="16"/>
                <w:szCs w:val="16"/>
                <w:highlight w:val="yellow"/>
              </w:rPr>
              <w:instrText xml:space="preserve"> HYPERLINK "https://corporateohs1.sharepoint.com/:f:/r/sites/Corporate-OHS-KPI-SLA-Reporting-Evidences/Shared%20Documents/2026/003.%20Mar/Emergency%20Drills/Emergency%20Drills?csf=1&amp;web=1&amp;e=O5uJpc" </w:instrText>
            </w:r>
            <w:r w:rsidRPr="004F3D1D">
              <w:rPr>
                <w:rFonts w:asciiTheme="minorHAnsi" w:hAnsiTheme="minorHAnsi" w:cs="Arial"/>
                <w:sz w:val="16"/>
                <w:szCs w:val="16"/>
                <w:highlight w:val="yellow"/>
              </w:rPr>
              <w:fldChar w:fldCharType="separate"/>
            </w:r>
            <w:r w:rsidR="00EA3A65" w:rsidRPr="004F3D1D">
              <w:rPr>
                <w:rStyle w:val="Hyperlink"/>
                <w:rFonts w:asciiTheme="minorHAnsi" w:hAnsiTheme="minorHAnsi" w:cs="Arial"/>
                <w:sz w:val="16"/>
                <w:szCs w:val="16"/>
                <w:highlight w:val="yellow"/>
              </w:rPr>
              <w:t>Drill Report</w:t>
            </w:r>
          </w:p>
          <w:p w14:paraId="5DF60E62" w14:textId="297799BD" w:rsidR="00EA3A65" w:rsidRPr="004F3D1D" w:rsidRDefault="001F2154"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fldChar w:fldCharType="end"/>
            </w:r>
          </w:p>
          <w:p w14:paraId="352D2CFE" w14:textId="3D382149" w:rsidR="00EA3A65" w:rsidRPr="004F3D1D" w:rsidRDefault="00E26475"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t>6</w:t>
            </w:r>
            <w:r w:rsidR="00EA3A65" w:rsidRPr="004F3D1D">
              <w:rPr>
                <w:rFonts w:asciiTheme="minorHAnsi" w:hAnsiTheme="minorHAnsi" w:cs="Arial"/>
                <w:sz w:val="16"/>
                <w:szCs w:val="16"/>
                <w:highlight w:val="yellow"/>
              </w:rPr>
              <w:t xml:space="preserve"> Additional Missile and Drone Threat </w:t>
            </w:r>
            <w:r w:rsidR="00041EB5" w:rsidRPr="004F3D1D">
              <w:rPr>
                <w:rFonts w:asciiTheme="minorHAnsi" w:hAnsiTheme="minorHAnsi" w:cs="Arial"/>
                <w:sz w:val="16"/>
                <w:szCs w:val="16"/>
                <w:highlight w:val="yellow"/>
              </w:rPr>
              <w:t>Drills</w:t>
            </w:r>
          </w:p>
        </w:tc>
      </w:tr>
      <w:tr w:rsidR="00EA3A65" w:rsidRPr="009F6AA7" w14:paraId="146A8FC7" w14:textId="77777777" w:rsidTr="00EA3A65">
        <w:trPr>
          <w:trHeight w:val="752"/>
          <w:jc w:val="center"/>
        </w:trPr>
        <w:tc>
          <w:tcPr>
            <w:tcW w:w="1175" w:type="dxa"/>
            <w:vMerge/>
            <w:vAlign w:val="center"/>
          </w:tcPr>
          <w:p w14:paraId="7884E09C"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1CA9BFC1"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1.5 Waste Segregation Compliance</w:t>
            </w:r>
          </w:p>
        </w:tc>
        <w:tc>
          <w:tcPr>
            <w:tcW w:w="1903" w:type="dxa"/>
            <w:vAlign w:val="center"/>
          </w:tcPr>
          <w:p w14:paraId="372E04FD"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Waste Segregation % = (Compliant Areas / Areas Inspected) x 100</w:t>
            </w:r>
          </w:p>
        </w:tc>
        <w:tc>
          <w:tcPr>
            <w:tcW w:w="971" w:type="dxa"/>
            <w:vAlign w:val="center"/>
          </w:tcPr>
          <w:p w14:paraId="7B822863"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4B544CEF"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(554.50 / 4,504.19) x 100 = 12.31%</w:t>
            </w:r>
          </w:p>
        </w:tc>
        <w:tc>
          <w:tcPr>
            <w:tcW w:w="1647" w:type="dxa"/>
            <w:vAlign w:val="center"/>
          </w:tcPr>
          <w:p w14:paraId="7C18471C" w14:textId="452DED39" w:rsidR="00EA3A65" w:rsidRPr="009F6AA7" w:rsidRDefault="00EA3A65" w:rsidP="009F6AA7">
            <w:pPr>
              <w:spacing w:before="0" w:after="0" w:line="276" w:lineRule="auto"/>
              <w:jc w:val="center"/>
              <w:rPr>
                <w:rFonts w:asciiTheme="minorHAnsi" w:eastAsia="Times New Roman" w:hAnsiTheme="minorHAnsi" w:cs="Times New Roman"/>
                <w:sz w:val="16"/>
                <w:szCs w:val="16"/>
              </w:rPr>
            </w:pPr>
          </w:p>
        </w:tc>
        <w:tc>
          <w:tcPr>
            <w:tcW w:w="1104" w:type="dxa"/>
            <w:shd w:val="clear" w:color="auto" w:fill="F2F2F2" w:themeFill="background1" w:themeFillShade="F2"/>
            <w:vAlign w:val="center"/>
          </w:tcPr>
          <w:p w14:paraId="4A6CF8A7"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(257.30 / 1,915.30) x 100 = 13.43%</w:t>
            </w:r>
          </w:p>
        </w:tc>
        <w:tc>
          <w:tcPr>
            <w:tcW w:w="1647" w:type="dxa"/>
            <w:vAlign w:val="center"/>
          </w:tcPr>
          <w:p w14:paraId="518C05B2" w14:textId="695BFF7B"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03C34E24"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(2,709.57 / 3,416.11) x 100 = 79.32%</w:t>
            </w:r>
          </w:p>
        </w:tc>
        <w:tc>
          <w:tcPr>
            <w:tcW w:w="1647" w:type="dxa"/>
            <w:vAlign w:val="center"/>
          </w:tcPr>
          <w:p w14:paraId="769971B3" w14:textId="3BDAB2D2"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77ABC9D3" w14:textId="633D3BCE" w:rsidR="00EA3A65" w:rsidRPr="004F3D1D" w:rsidRDefault="00401251" w:rsidP="009F6AA7">
            <w:pPr>
              <w:spacing w:before="0" w:after="0" w:line="276" w:lineRule="auto"/>
              <w:jc w:val="center"/>
              <w:rPr>
                <w:rFonts w:asciiTheme="minorHAnsi" w:hAnsiTheme="minorHAnsi" w:cs="Arial"/>
                <w:sz w:val="16"/>
                <w:szCs w:val="16"/>
                <w:highlight w:val="yellow"/>
              </w:rPr>
            </w:pPr>
            <w:hyperlink r:id="rId13" w:history="1">
              <w:r w:rsidR="00EA3A65" w:rsidRPr="004F3D1D">
                <w:rPr>
                  <w:rStyle w:val="Hyperlink"/>
                  <w:rFonts w:asciiTheme="minorHAnsi" w:hAnsiTheme="minorHAnsi" w:cs="Arial"/>
                  <w:sz w:val="16"/>
                  <w:szCs w:val="16"/>
                  <w:highlight w:val="yellow"/>
                </w:rPr>
                <w:t>Waste Manifests</w:t>
              </w:r>
            </w:hyperlink>
          </w:p>
        </w:tc>
      </w:tr>
      <w:tr w:rsidR="00EA3A65" w:rsidRPr="009F6AA7" w14:paraId="2D2A6098" w14:textId="77777777" w:rsidTr="00785298">
        <w:trPr>
          <w:trHeight w:val="932"/>
          <w:jc w:val="center"/>
        </w:trPr>
        <w:tc>
          <w:tcPr>
            <w:tcW w:w="1175" w:type="dxa"/>
            <w:vMerge/>
            <w:vAlign w:val="center"/>
          </w:tcPr>
          <w:p w14:paraId="571A7CF7"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2E38E7FF"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1.6 Contractor EHS Supervision</w:t>
            </w:r>
          </w:p>
        </w:tc>
        <w:tc>
          <w:tcPr>
            <w:tcW w:w="1903" w:type="dxa"/>
            <w:vAlign w:val="center"/>
          </w:tcPr>
          <w:p w14:paraId="5828FA6D"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Supervision Coverage % = (Sites Covered / Active Sites) x 100</w:t>
            </w:r>
          </w:p>
        </w:tc>
        <w:tc>
          <w:tcPr>
            <w:tcW w:w="971" w:type="dxa"/>
            <w:vAlign w:val="center"/>
          </w:tcPr>
          <w:p w14:paraId="371C0ACE"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49D74731"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(1 / 1) x 100 = 100%</w:t>
            </w:r>
          </w:p>
        </w:tc>
        <w:tc>
          <w:tcPr>
            <w:tcW w:w="1647" w:type="dxa"/>
            <w:vAlign w:val="center"/>
          </w:tcPr>
          <w:p w14:paraId="62D31224" w14:textId="0DF26F50"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566BEC22"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(4 / 4) x 100 = 100%</w:t>
            </w:r>
          </w:p>
        </w:tc>
        <w:tc>
          <w:tcPr>
            <w:tcW w:w="1647" w:type="dxa"/>
            <w:vAlign w:val="center"/>
          </w:tcPr>
          <w:p w14:paraId="054EB444" w14:textId="0965066D"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37663500"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(11 / 11) x 100 = 100%</w:t>
            </w:r>
          </w:p>
        </w:tc>
        <w:tc>
          <w:tcPr>
            <w:tcW w:w="1647" w:type="dxa"/>
            <w:vAlign w:val="center"/>
          </w:tcPr>
          <w:p w14:paraId="670BFF7D" w14:textId="500AEC51"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33A00332" w14:textId="77777777" w:rsidR="00EA3A65" w:rsidRPr="004F3D1D" w:rsidRDefault="00401251" w:rsidP="009F6AA7">
            <w:pPr>
              <w:spacing w:before="0" w:after="0" w:line="276" w:lineRule="auto"/>
              <w:jc w:val="center"/>
              <w:rPr>
                <w:rStyle w:val="Hyperlink"/>
                <w:rFonts w:asciiTheme="minorHAnsi" w:hAnsiTheme="minorHAnsi" w:cs="Arial"/>
                <w:sz w:val="16"/>
                <w:szCs w:val="16"/>
                <w:highlight w:val="yellow"/>
              </w:rPr>
            </w:pPr>
            <w:hyperlink r:id="rId14" w:history="1">
              <w:r w:rsidR="00EA3A65" w:rsidRPr="004F3D1D">
                <w:rPr>
                  <w:rStyle w:val="Hyperlink"/>
                  <w:rFonts w:asciiTheme="minorHAnsi" w:hAnsiTheme="minorHAnsi" w:cs="Arial"/>
                  <w:sz w:val="16"/>
                  <w:szCs w:val="16"/>
                  <w:highlight w:val="yellow"/>
                </w:rPr>
                <w:t>Contractor Performance</w:t>
              </w:r>
            </w:hyperlink>
          </w:p>
          <w:p w14:paraId="52554AFB" w14:textId="01728111" w:rsidR="001F2154" w:rsidRPr="004F3D1D" w:rsidRDefault="00401251" w:rsidP="009F6AA7">
            <w:pPr>
              <w:spacing w:before="0" w:after="0" w:line="276" w:lineRule="auto"/>
              <w:jc w:val="center"/>
              <w:rPr>
                <w:rFonts w:asciiTheme="minorHAnsi" w:hAnsiTheme="minorHAnsi" w:cs="Arial"/>
                <w:sz w:val="16"/>
                <w:szCs w:val="16"/>
                <w:highlight w:val="yellow"/>
              </w:rPr>
            </w:pPr>
            <w:hyperlink r:id="rId15" w:history="1">
              <w:r w:rsidR="001F2154" w:rsidRPr="004F3D1D">
                <w:rPr>
                  <w:rStyle w:val="Hyperlink"/>
                  <w:rFonts w:asciiTheme="minorHAnsi" w:hAnsiTheme="minorHAnsi" w:cs="Arial"/>
                  <w:sz w:val="16"/>
                  <w:szCs w:val="16"/>
                  <w:highlight w:val="yellow"/>
                </w:rPr>
                <w:t>Inspection Audits</w:t>
              </w:r>
            </w:hyperlink>
          </w:p>
        </w:tc>
      </w:tr>
      <w:tr w:rsidR="00EA3A65" w:rsidRPr="009F6AA7" w14:paraId="2A5911B6" w14:textId="77777777" w:rsidTr="00EA3A65">
        <w:trPr>
          <w:trHeight w:val="274"/>
          <w:jc w:val="center"/>
        </w:trPr>
        <w:tc>
          <w:tcPr>
            <w:tcW w:w="1175" w:type="dxa"/>
            <w:vMerge/>
            <w:vAlign w:val="center"/>
          </w:tcPr>
          <w:p w14:paraId="4DC85FCA"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1B0FA78B"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1.7 Backup Staff Deployment</w:t>
            </w:r>
          </w:p>
        </w:tc>
        <w:tc>
          <w:tcPr>
            <w:tcW w:w="1903" w:type="dxa"/>
            <w:vAlign w:val="center"/>
          </w:tcPr>
          <w:p w14:paraId="429B4D32"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 xml:space="preserve">Backup Compliance % = (On-Time Backup Deployments / Total </w:t>
            </w:r>
            <w:r w:rsidRPr="009F6AA7">
              <w:rPr>
                <w:rFonts w:asciiTheme="minorHAnsi" w:hAnsiTheme="minorHAnsi"/>
                <w:sz w:val="16"/>
                <w:szCs w:val="16"/>
              </w:rPr>
              <w:lastRenderedPageBreak/>
              <w:t>Backup Requirements) x 100</w:t>
            </w:r>
          </w:p>
        </w:tc>
        <w:tc>
          <w:tcPr>
            <w:tcW w:w="971" w:type="dxa"/>
            <w:vAlign w:val="center"/>
          </w:tcPr>
          <w:p w14:paraId="5AED5EDD"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lastRenderedPageBreak/>
              <w:t>100%</w:t>
            </w:r>
          </w:p>
        </w:tc>
        <w:tc>
          <w:tcPr>
            <w:tcW w:w="1114" w:type="dxa"/>
            <w:shd w:val="clear" w:color="auto" w:fill="F2F2F2" w:themeFill="background1" w:themeFillShade="F2"/>
            <w:vAlign w:val="center"/>
          </w:tcPr>
          <w:p w14:paraId="5F5D2D1C"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None required</w:t>
            </w:r>
          </w:p>
          <w:p w14:paraId="1498696F"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vAlign w:val="center"/>
          </w:tcPr>
          <w:p w14:paraId="36118E22" w14:textId="28A50E1B"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5A867AC7"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None required</w:t>
            </w:r>
          </w:p>
          <w:p w14:paraId="7421089E"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vAlign w:val="center"/>
          </w:tcPr>
          <w:p w14:paraId="32549DEB" w14:textId="03B436ED"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733B1869"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None required</w:t>
            </w:r>
          </w:p>
          <w:p w14:paraId="3D245E65"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vAlign w:val="center"/>
          </w:tcPr>
          <w:p w14:paraId="3746120C" w14:textId="4E18CAF3"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162F2988" w14:textId="77777777" w:rsidR="00EA3A65" w:rsidRPr="004F3D1D" w:rsidRDefault="00EA3A65"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t>No requirement</w:t>
            </w:r>
          </w:p>
        </w:tc>
      </w:tr>
      <w:tr w:rsidR="00EA3A65" w:rsidRPr="009F6AA7" w14:paraId="241640C8" w14:textId="77777777" w:rsidTr="00EA3A65">
        <w:trPr>
          <w:trHeight w:val="850"/>
          <w:jc w:val="center"/>
        </w:trPr>
        <w:tc>
          <w:tcPr>
            <w:tcW w:w="1175" w:type="dxa"/>
            <w:vMerge w:val="restart"/>
            <w:vAlign w:val="center"/>
          </w:tcPr>
          <w:p w14:paraId="36093BA6" w14:textId="77777777" w:rsidR="00EA3A65" w:rsidRPr="009F6AA7" w:rsidRDefault="00EA3A65" w:rsidP="006376E7">
            <w:pPr>
              <w:spacing w:before="0" w:after="0" w:line="276" w:lineRule="auto"/>
              <w:jc w:val="both"/>
              <w:rPr>
                <w:rFonts w:asciiTheme="minorHAnsi" w:hAnsiTheme="minorHAnsi"/>
                <w:sz w:val="16"/>
                <w:szCs w:val="16"/>
              </w:rPr>
            </w:pPr>
            <w:r w:rsidRPr="009F6AA7">
              <w:rPr>
                <w:rFonts w:asciiTheme="minorHAnsi" w:hAnsiTheme="minorHAnsi"/>
                <w:sz w:val="16"/>
                <w:szCs w:val="16"/>
              </w:rPr>
              <w:lastRenderedPageBreak/>
              <w:t>EHSMS Review &amp; Update</w:t>
            </w:r>
          </w:p>
          <w:p w14:paraId="1B42228D"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53344D7E"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2.1 Planned Review Completion</w:t>
            </w:r>
          </w:p>
        </w:tc>
        <w:tc>
          <w:tcPr>
            <w:tcW w:w="1903" w:type="dxa"/>
            <w:vAlign w:val="center"/>
          </w:tcPr>
          <w:p w14:paraId="188DC58D"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Review Completion % = (Completed Reviews / Planned Reviews) x 100</w:t>
            </w:r>
          </w:p>
        </w:tc>
        <w:tc>
          <w:tcPr>
            <w:tcW w:w="971" w:type="dxa"/>
            <w:vAlign w:val="center"/>
          </w:tcPr>
          <w:p w14:paraId="11E05F7C"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67BBC06E"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vAlign w:val="center"/>
          </w:tcPr>
          <w:p w14:paraId="28D2387E" w14:textId="5F1AE491"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23CE0F45"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vAlign w:val="center"/>
          </w:tcPr>
          <w:p w14:paraId="332C8736" w14:textId="33ABE5D5"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4E4BDE7C"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vAlign w:val="center"/>
          </w:tcPr>
          <w:p w14:paraId="4FA319E8" w14:textId="282E98DB"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3F25B179" w14:textId="77777777" w:rsidR="00EA3A65" w:rsidRPr="004F3D1D" w:rsidRDefault="00EA3A65"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t>No planned reviews for March</w:t>
            </w:r>
          </w:p>
        </w:tc>
      </w:tr>
      <w:tr w:rsidR="00EA3A65" w:rsidRPr="009F6AA7" w14:paraId="766A8772" w14:textId="77777777" w:rsidTr="00EA3A65">
        <w:trPr>
          <w:trHeight w:val="850"/>
          <w:jc w:val="center"/>
        </w:trPr>
        <w:tc>
          <w:tcPr>
            <w:tcW w:w="1175" w:type="dxa"/>
            <w:vMerge/>
            <w:vAlign w:val="center"/>
          </w:tcPr>
          <w:p w14:paraId="04BFF99F"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53D80EBE"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2.2 Risk Register Review</w:t>
            </w:r>
          </w:p>
        </w:tc>
        <w:tc>
          <w:tcPr>
            <w:tcW w:w="1903" w:type="dxa"/>
            <w:vAlign w:val="center"/>
          </w:tcPr>
          <w:p w14:paraId="22BA81E4"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Risk Register Update % = (Updated Risk Register Items / Planned Items) x 100</w:t>
            </w:r>
          </w:p>
        </w:tc>
        <w:tc>
          <w:tcPr>
            <w:tcW w:w="971" w:type="dxa"/>
            <w:vAlign w:val="center"/>
          </w:tcPr>
          <w:p w14:paraId="6815CCC3"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275D32E0"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See 1.3</w:t>
            </w:r>
          </w:p>
        </w:tc>
        <w:tc>
          <w:tcPr>
            <w:tcW w:w="1647" w:type="dxa"/>
            <w:vAlign w:val="center"/>
          </w:tcPr>
          <w:p w14:paraId="3D7593A4" w14:textId="25BF88D0"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62ADD35E"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See 1.3</w:t>
            </w:r>
          </w:p>
        </w:tc>
        <w:tc>
          <w:tcPr>
            <w:tcW w:w="1647" w:type="dxa"/>
            <w:vAlign w:val="center"/>
          </w:tcPr>
          <w:p w14:paraId="4192A05B" w14:textId="649CFE02"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311E896B"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See 1.3</w:t>
            </w:r>
          </w:p>
        </w:tc>
        <w:tc>
          <w:tcPr>
            <w:tcW w:w="1647" w:type="dxa"/>
            <w:vAlign w:val="center"/>
          </w:tcPr>
          <w:p w14:paraId="7B8A96D9" w14:textId="1EAAD577"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0EC9FFE4" w14:textId="77777777" w:rsidR="00EA3A65" w:rsidRPr="004F3D1D" w:rsidRDefault="00EA3A65"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t>Please see 1.3</w:t>
            </w:r>
          </w:p>
        </w:tc>
      </w:tr>
      <w:tr w:rsidR="00EA3A65" w:rsidRPr="009F6AA7" w14:paraId="602CA9F2" w14:textId="77777777" w:rsidTr="00EA3A65">
        <w:trPr>
          <w:trHeight w:val="850"/>
          <w:jc w:val="center"/>
        </w:trPr>
        <w:tc>
          <w:tcPr>
            <w:tcW w:w="1175" w:type="dxa"/>
            <w:vMerge/>
            <w:vAlign w:val="center"/>
          </w:tcPr>
          <w:p w14:paraId="6FDB1467"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42AA9427"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2.3 EHS Document Updates</w:t>
            </w:r>
          </w:p>
        </w:tc>
        <w:tc>
          <w:tcPr>
            <w:tcW w:w="1903" w:type="dxa"/>
            <w:vAlign w:val="center"/>
          </w:tcPr>
          <w:p w14:paraId="250262D4"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Document Update % = (Updated Documents / Required Documents) x 100</w:t>
            </w:r>
          </w:p>
        </w:tc>
        <w:tc>
          <w:tcPr>
            <w:tcW w:w="971" w:type="dxa"/>
            <w:vAlign w:val="center"/>
          </w:tcPr>
          <w:p w14:paraId="67961D81"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04F6CA70"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vAlign w:val="center"/>
          </w:tcPr>
          <w:p w14:paraId="0AC0E5BC" w14:textId="3FF049E3"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253A15DF"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vAlign w:val="center"/>
          </w:tcPr>
          <w:p w14:paraId="4065C4CF" w14:textId="75C98690"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1B3C06E7"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vAlign w:val="center"/>
          </w:tcPr>
          <w:p w14:paraId="68E18D41" w14:textId="1ACBE9C9"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2FF4DF70" w14:textId="77777777" w:rsidR="00EA3A65" w:rsidRPr="004F3D1D" w:rsidRDefault="00EA3A65"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t>No planned reviews for March</w:t>
            </w:r>
          </w:p>
        </w:tc>
      </w:tr>
      <w:tr w:rsidR="00EA3A65" w:rsidRPr="009F6AA7" w14:paraId="5714701A" w14:textId="77777777" w:rsidTr="00EA3A65">
        <w:trPr>
          <w:trHeight w:val="850"/>
          <w:jc w:val="center"/>
        </w:trPr>
        <w:tc>
          <w:tcPr>
            <w:tcW w:w="1175" w:type="dxa"/>
            <w:vMerge/>
            <w:vAlign w:val="center"/>
          </w:tcPr>
          <w:p w14:paraId="2C809616"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5C0A966B"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2.4 Monthly EHSMS Reporting</w:t>
            </w:r>
          </w:p>
        </w:tc>
        <w:tc>
          <w:tcPr>
            <w:tcW w:w="1903" w:type="dxa"/>
            <w:vAlign w:val="center"/>
          </w:tcPr>
          <w:p w14:paraId="1D396B34"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Monthly Reporting % = (Reports Submitted / Required Reports) x 100</w:t>
            </w:r>
          </w:p>
        </w:tc>
        <w:tc>
          <w:tcPr>
            <w:tcW w:w="971" w:type="dxa"/>
            <w:vAlign w:val="center"/>
          </w:tcPr>
          <w:p w14:paraId="3ED265AF"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2893C278"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(1 / 1) x 100 = 100%</w:t>
            </w:r>
          </w:p>
        </w:tc>
        <w:tc>
          <w:tcPr>
            <w:tcW w:w="1647" w:type="dxa"/>
            <w:vAlign w:val="center"/>
          </w:tcPr>
          <w:p w14:paraId="47982B8B" w14:textId="004F5765"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33CB44F2"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(1 / 1) x 100 = 100%</w:t>
            </w:r>
          </w:p>
        </w:tc>
        <w:tc>
          <w:tcPr>
            <w:tcW w:w="1647" w:type="dxa"/>
            <w:vAlign w:val="center"/>
          </w:tcPr>
          <w:p w14:paraId="1820BC67" w14:textId="4F3C3B79"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3AE86FA5"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(1 / 1) x 100 = 100%</w:t>
            </w:r>
          </w:p>
        </w:tc>
        <w:tc>
          <w:tcPr>
            <w:tcW w:w="1647" w:type="dxa"/>
            <w:vAlign w:val="center"/>
          </w:tcPr>
          <w:p w14:paraId="020FD793" w14:textId="1BD4764D"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34CDD295" w14:textId="77777777" w:rsidR="00EA3A65" w:rsidRPr="004F3D1D" w:rsidRDefault="00EA3A65"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t>Please see 1.2</w:t>
            </w:r>
          </w:p>
        </w:tc>
      </w:tr>
      <w:tr w:rsidR="00EA3A65" w:rsidRPr="009F6AA7" w14:paraId="5C440F64" w14:textId="77777777" w:rsidTr="00EA3A65">
        <w:trPr>
          <w:trHeight w:val="850"/>
          <w:jc w:val="center"/>
        </w:trPr>
        <w:tc>
          <w:tcPr>
            <w:tcW w:w="1175" w:type="dxa"/>
            <w:vMerge/>
            <w:vAlign w:val="center"/>
          </w:tcPr>
          <w:p w14:paraId="461D7B59"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vAlign w:val="center"/>
          </w:tcPr>
          <w:p w14:paraId="7411E05E"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2.5 Training &amp; Awareness</w:t>
            </w:r>
          </w:p>
        </w:tc>
        <w:tc>
          <w:tcPr>
            <w:tcW w:w="1903" w:type="dxa"/>
            <w:vAlign w:val="center"/>
          </w:tcPr>
          <w:p w14:paraId="6CD96A96"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Training Completion % = (Completed Sessions / Planned Sessions) x 100</w:t>
            </w:r>
          </w:p>
        </w:tc>
        <w:tc>
          <w:tcPr>
            <w:tcW w:w="971" w:type="dxa"/>
            <w:vAlign w:val="center"/>
          </w:tcPr>
          <w:p w14:paraId="6BDAE0D2"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2F2F2" w:themeFill="background1" w:themeFillShade="F2"/>
            <w:vAlign w:val="center"/>
          </w:tcPr>
          <w:p w14:paraId="46EFBA85"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6) x 100 = 0%</w:t>
            </w:r>
          </w:p>
        </w:tc>
        <w:tc>
          <w:tcPr>
            <w:tcW w:w="1647" w:type="dxa"/>
            <w:vAlign w:val="center"/>
          </w:tcPr>
          <w:p w14:paraId="75D35F3F" w14:textId="7ED86D91"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2F2F2" w:themeFill="background1" w:themeFillShade="F2"/>
            <w:vAlign w:val="center"/>
          </w:tcPr>
          <w:p w14:paraId="48F9F969"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2) x 100 = 0%</w:t>
            </w:r>
          </w:p>
        </w:tc>
        <w:tc>
          <w:tcPr>
            <w:tcW w:w="1647" w:type="dxa"/>
            <w:vAlign w:val="center"/>
          </w:tcPr>
          <w:p w14:paraId="38E1FEFF" w14:textId="54C25FDB"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2F2F2" w:themeFill="background1" w:themeFillShade="F2"/>
            <w:vAlign w:val="center"/>
          </w:tcPr>
          <w:p w14:paraId="51004BE9"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4) x 100 = 0%</w:t>
            </w:r>
          </w:p>
        </w:tc>
        <w:tc>
          <w:tcPr>
            <w:tcW w:w="1647" w:type="dxa"/>
            <w:vAlign w:val="center"/>
          </w:tcPr>
          <w:p w14:paraId="136D0A3B" w14:textId="40CB16E1" w:rsidR="00EA3A65" w:rsidRPr="009F6AA7" w:rsidRDefault="00EA3A65" w:rsidP="009F6AA7">
            <w:pPr>
              <w:spacing w:before="0" w:after="0" w:line="276" w:lineRule="auto"/>
              <w:jc w:val="center"/>
              <w:rPr>
                <w:rFonts w:asciiTheme="minorHAnsi" w:hAnsiTheme="minorHAnsi" w:cs="Arial"/>
                <w:sz w:val="16"/>
                <w:szCs w:val="16"/>
              </w:rPr>
            </w:pPr>
          </w:p>
        </w:tc>
        <w:tc>
          <w:tcPr>
            <w:tcW w:w="2283" w:type="dxa"/>
            <w:vAlign w:val="center"/>
          </w:tcPr>
          <w:p w14:paraId="592E3214" w14:textId="654D1CA7" w:rsidR="00EA3A65" w:rsidRPr="004F3D1D" w:rsidRDefault="00401251" w:rsidP="009F6AA7">
            <w:pPr>
              <w:spacing w:before="0" w:after="0" w:line="276" w:lineRule="auto"/>
              <w:jc w:val="center"/>
              <w:rPr>
                <w:rFonts w:asciiTheme="minorHAnsi" w:hAnsiTheme="minorHAnsi" w:cs="Arial"/>
                <w:sz w:val="16"/>
                <w:szCs w:val="16"/>
                <w:highlight w:val="yellow"/>
              </w:rPr>
            </w:pPr>
            <w:hyperlink r:id="rId16" w:history="1">
              <w:r w:rsidR="00EA3A65" w:rsidRPr="004F3D1D">
                <w:rPr>
                  <w:rStyle w:val="Hyperlink"/>
                  <w:rFonts w:asciiTheme="minorHAnsi" w:hAnsiTheme="minorHAnsi" w:cs="Arial"/>
                  <w:sz w:val="16"/>
                  <w:szCs w:val="16"/>
                  <w:highlight w:val="yellow"/>
                </w:rPr>
                <w:t>Continuous and Additional Unplanned Trainings Conducted</w:t>
              </w:r>
            </w:hyperlink>
          </w:p>
        </w:tc>
      </w:tr>
      <w:tr w:rsidR="00EA3A65" w:rsidRPr="009F6AA7" w14:paraId="0610662B" w14:textId="77777777" w:rsidTr="00EA3A65">
        <w:trPr>
          <w:trHeight w:val="850"/>
          <w:jc w:val="center"/>
        </w:trPr>
        <w:tc>
          <w:tcPr>
            <w:tcW w:w="1175" w:type="dxa"/>
            <w:vMerge w:val="restart"/>
            <w:shd w:val="clear" w:color="auto" w:fill="FFFFFF" w:themeFill="background1"/>
            <w:vAlign w:val="center"/>
          </w:tcPr>
          <w:p w14:paraId="3A0F5F46" w14:textId="77777777" w:rsidR="00EA3A65" w:rsidRPr="009F6AA7" w:rsidRDefault="00EA3A65" w:rsidP="006376E7">
            <w:pPr>
              <w:spacing w:before="0" w:after="0" w:line="276" w:lineRule="auto"/>
              <w:jc w:val="both"/>
              <w:rPr>
                <w:rFonts w:asciiTheme="minorHAnsi" w:hAnsiTheme="minorHAnsi"/>
                <w:sz w:val="16"/>
                <w:szCs w:val="16"/>
              </w:rPr>
            </w:pPr>
            <w:r w:rsidRPr="009F6AA7">
              <w:rPr>
                <w:rFonts w:asciiTheme="minorHAnsi" w:hAnsiTheme="minorHAnsi"/>
                <w:sz w:val="16"/>
                <w:szCs w:val="16"/>
              </w:rPr>
              <w:t>Audits &amp; Management Review</w:t>
            </w:r>
          </w:p>
          <w:p w14:paraId="7AC6C223"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shd w:val="clear" w:color="auto" w:fill="FFFFFF" w:themeFill="background1"/>
            <w:vAlign w:val="center"/>
          </w:tcPr>
          <w:p w14:paraId="3612C462"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Scheduled EHS Audits</w:t>
            </w:r>
          </w:p>
        </w:tc>
        <w:tc>
          <w:tcPr>
            <w:tcW w:w="1903" w:type="dxa"/>
            <w:shd w:val="clear" w:color="auto" w:fill="FFFFFF" w:themeFill="background1"/>
            <w:vAlign w:val="center"/>
          </w:tcPr>
          <w:p w14:paraId="0904AD42"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Audit Completion % = (Completed Audits / Planned Audits) x 100</w:t>
            </w:r>
          </w:p>
        </w:tc>
        <w:tc>
          <w:tcPr>
            <w:tcW w:w="971" w:type="dxa"/>
            <w:shd w:val="clear" w:color="auto" w:fill="FFFFFF" w:themeFill="background1"/>
            <w:vAlign w:val="center"/>
          </w:tcPr>
          <w:p w14:paraId="137785A9"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FFFFF" w:themeFill="background1"/>
            <w:vAlign w:val="center"/>
          </w:tcPr>
          <w:p w14:paraId="6B4F5F36"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5F048B02" w14:textId="4FF05680"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FFFFF" w:themeFill="background1"/>
            <w:vAlign w:val="center"/>
          </w:tcPr>
          <w:p w14:paraId="4C55B740"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0F63DED4" w14:textId="3FE438AA"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FFFFF" w:themeFill="background1"/>
            <w:vAlign w:val="center"/>
          </w:tcPr>
          <w:p w14:paraId="056836EC"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0A0FAF4A" w14:textId="4A398456" w:rsidR="00EA3A65" w:rsidRPr="009F6AA7" w:rsidRDefault="00EA3A65" w:rsidP="009F6AA7">
            <w:pPr>
              <w:spacing w:before="0" w:after="0" w:line="276" w:lineRule="auto"/>
              <w:jc w:val="center"/>
              <w:rPr>
                <w:rFonts w:asciiTheme="minorHAnsi" w:hAnsiTheme="minorHAnsi" w:cs="Arial"/>
                <w:sz w:val="16"/>
                <w:szCs w:val="16"/>
              </w:rPr>
            </w:pPr>
          </w:p>
        </w:tc>
        <w:tc>
          <w:tcPr>
            <w:tcW w:w="2283" w:type="dxa"/>
            <w:shd w:val="clear" w:color="auto" w:fill="FFFFFF" w:themeFill="background1"/>
            <w:vAlign w:val="center"/>
          </w:tcPr>
          <w:p w14:paraId="16C45C2A" w14:textId="77777777" w:rsidR="00EA3A65" w:rsidRPr="004F3D1D" w:rsidRDefault="00EA3A65"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t>Not planned for March</w:t>
            </w:r>
          </w:p>
        </w:tc>
      </w:tr>
      <w:tr w:rsidR="00EA3A65" w:rsidRPr="009F6AA7" w14:paraId="2E5509AF" w14:textId="77777777" w:rsidTr="00EA3A65">
        <w:trPr>
          <w:trHeight w:val="850"/>
          <w:jc w:val="center"/>
        </w:trPr>
        <w:tc>
          <w:tcPr>
            <w:tcW w:w="1175" w:type="dxa"/>
            <w:vMerge/>
            <w:shd w:val="clear" w:color="auto" w:fill="FFFFFF" w:themeFill="background1"/>
            <w:vAlign w:val="center"/>
          </w:tcPr>
          <w:p w14:paraId="3E2C27DC"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shd w:val="clear" w:color="auto" w:fill="FFFFFF" w:themeFill="background1"/>
            <w:vAlign w:val="center"/>
          </w:tcPr>
          <w:p w14:paraId="3F01EB27"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External Audit Coordination</w:t>
            </w:r>
          </w:p>
        </w:tc>
        <w:tc>
          <w:tcPr>
            <w:tcW w:w="1903" w:type="dxa"/>
            <w:shd w:val="clear" w:color="auto" w:fill="FFFFFF" w:themeFill="background1"/>
            <w:vAlign w:val="center"/>
          </w:tcPr>
          <w:p w14:paraId="47A714E7"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External Audit Coordination % = (Completed Coordination Actions / Required Actions) x 100</w:t>
            </w:r>
          </w:p>
        </w:tc>
        <w:tc>
          <w:tcPr>
            <w:tcW w:w="971" w:type="dxa"/>
            <w:shd w:val="clear" w:color="auto" w:fill="FFFFFF" w:themeFill="background1"/>
            <w:vAlign w:val="center"/>
          </w:tcPr>
          <w:p w14:paraId="6FD9C4AC"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FFFFF" w:themeFill="background1"/>
            <w:vAlign w:val="center"/>
          </w:tcPr>
          <w:p w14:paraId="105AE3C3"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09E06B43" w14:textId="52335A45"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FFFFF" w:themeFill="background1"/>
            <w:vAlign w:val="center"/>
          </w:tcPr>
          <w:p w14:paraId="017F9E65"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17EC2CE2" w14:textId="315E9F03"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FFFFF" w:themeFill="background1"/>
            <w:vAlign w:val="center"/>
          </w:tcPr>
          <w:p w14:paraId="5A82A9AD"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61B43371" w14:textId="1B96C5D7" w:rsidR="00EA3A65" w:rsidRPr="009F6AA7" w:rsidRDefault="00EA3A65" w:rsidP="009F6AA7">
            <w:pPr>
              <w:spacing w:before="0" w:after="0" w:line="276" w:lineRule="auto"/>
              <w:jc w:val="center"/>
              <w:rPr>
                <w:rFonts w:asciiTheme="minorHAnsi" w:hAnsiTheme="minorHAnsi" w:cs="Arial"/>
                <w:sz w:val="16"/>
                <w:szCs w:val="16"/>
              </w:rPr>
            </w:pPr>
          </w:p>
        </w:tc>
        <w:tc>
          <w:tcPr>
            <w:tcW w:w="2283" w:type="dxa"/>
            <w:shd w:val="clear" w:color="auto" w:fill="FFFFFF" w:themeFill="background1"/>
            <w:vAlign w:val="center"/>
          </w:tcPr>
          <w:p w14:paraId="59265343" w14:textId="77777777" w:rsidR="00EA3A65" w:rsidRPr="004F3D1D" w:rsidRDefault="00EA3A65"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t>Not planned for March</w:t>
            </w:r>
          </w:p>
        </w:tc>
      </w:tr>
      <w:tr w:rsidR="00EA3A65" w:rsidRPr="009F6AA7" w14:paraId="78FCDECD" w14:textId="77777777" w:rsidTr="00EA3A65">
        <w:trPr>
          <w:trHeight w:val="850"/>
          <w:jc w:val="center"/>
        </w:trPr>
        <w:tc>
          <w:tcPr>
            <w:tcW w:w="1175" w:type="dxa"/>
            <w:vMerge/>
            <w:shd w:val="clear" w:color="auto" w:fill="FFFFFF" w:themeFill="background1"/>
            <w:vAlign w:val="center"/>
          </w:tcPr>
          <w:p w14:paraId="0F6137F9"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shd w:val="clear" w:color="auto" w:fill="FFFFFF" w:themeFill="background1"/>
            <w:vAlign w:val="center"/>
          </w:tcPr>
          <w:p w14:paraId="1FAD042E"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Site Readiness</w:t>
            </w:r>
          </w:p>
        </w:tc>
        <w:tc>
          <w:tcPr>
            <w:tcW w:w="1903" w:type="dxa"/>
            <w:shd w:val="clear" w:color="auto" w:fill="FFFFFF" w:themeFill="background1"/>
            <w:vAlign w:val="center"/>
          </w:tcPr>
          <w:p w14:paraId="4B861F71"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Site Readiness % = (Ready Sites / Total Sites) x 100</w:t>
            </w:r>
          </w:p>
        </w:tc>
        <w:tc>
          <w:tcPr>
            <w:tcW w:w="971" w:type="dxa"/>
            <w:shd w:val="clear" w:color="auto" w:fill="FFFFFF" w:themeFill="background1"/>
            <w:vAlign w:val="center"/>
          </w:tcPr>
          <w:p w14:paraId="73711DDF"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100%</w:t>
            </w:r>
          </w:p>
        </w:tc>
        <w:tc>
          <w:tcPr>
            <w:tcW w:w="1114" w:type="dxa"/>
            <w:shd w:val="clear" w:color="auto" w:fill="FFFFFF" w:themeFill="background1"/>
            <w:vAlign w:val="center"/>
          </w:tcPr>
          <w:p w14:paraId="5593DC76"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247D7CCD" w14:textId="171AE6E1"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FFFFF" w:themeFill="background1"/>
            <w:vAlign w:val="center"/>
          </w:tcPr>
          <w:p w14:paraId="7D298775"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3D3E7C2E" w14:textId="1606F3FC"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FFFFF" w:themeFill="background1"/>
            <w:vAlign w:val="center"/>
          </w:tcPr>
          <w:p w14:paraId="212EC11C"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19B32531" w14:textId="0230807B" w:rsidR="00EA3A65" w:rsidRPr="009F6AA7" w:rsidRDefault="00EA3A65" w:rsidP="009F6AA7">
            <w:pPr>
              <w:spacing w:before="0" w:after="0" w:line="276" w:lineRule="auto"/>
              <w:jc w:val="center"/>
              <w:rPr>
                <w:rFonts w:asciiTheme="minorHAnsi" w:hAnsiTheme="minorHAnsi" w:cs="Arial"/>
                <w:sz w:val="16"/>
                <w:szCs w:val="16"/>
              </w:rPr>
            </w:pPr>
          </w:p>
        </w:tc>
        <w:tc>
          <w:tcPr>
            <w:tcW w:w="2283" w:type="dxa"/>
            <w:shd w:val="clear" w:color="auto" w:fill="FFFFFF" w:themeFill="background1"/>
            <w:vAlign w:val="center"/>
          </w:tcPr>
          <w:p w14:paraId="08A6905C" w14:textId="77777777" w:rsidR="00EA3A65" w:rsidRPr="004F3D1D" w:rsidRDefault="00EA3A65"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t>Not planned for March</w:t>
            </w:r>
          </w:p>
        </w:tc>
      </w:tr>
      <w:tr w:rsidR="00EA3A65" w:rsidRPr="009F6AA7" w14:paraId="20E575B9" w14:textId="77777777" w:rsidTr="00EA3A65">
        <w:trPr>
          <w:trHeight w:val="850"/>
          <w:jc w:val="center"/>
        </w:trPr>
        <w:tc>
          <w:tcPr>
            <w:tcW w:w="1175" w:type="dxa"/>
            <w:vMerge/>
            <w:shd w:val="clear" w:color="auto" w:fill="FFFFFF" w:themeFill="background1"/>
            <w:vAlign w:val="center"/>
          </w:tcPr>
          <w:p w14:paraId="17FC6652" w14:textId="77777777" w:rsidR="00EA3A65" w:rsidRPr="009F6AA7" w:rsidRDefault="00EA3A65" w:rsidP="006376E7">
            <w:pPr>
              <w:spacing w:before="0" w:after="0" w:line="276" w:lineRule="auto"/>
              <w:jc w:val="both"/>
              <w:rPr>
                <w:rFonts w:asciiTheme="minorHAnsi" w:hAnsiTheme="minorHAnsi"/>
                <w:sz w:val="16"/>
                <w:szCs w:val="16"/>
              </w:rPr>
            </w:pPr>
          </w:p>
        </w:tc>
        <w:tc>
          <w:tcPr>
            <w:tcW w:w="1230" w:type="dxa"/>
            <w:shd w:val="clear" w:color="auto" w:fill="FFFFFF" w:themeFill="background1"/>
            <w:vAlign w:val="center"/>
          </w:tcPr>
          <w:p w14:paraId="48EE1767"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Audit Findings Closure</w:t>
            </w:r>
          </w:p>
        </w:tc>
        <w:tc>
          <w:tcPr>
            <w:tcW w:w="1903" w:type="dxa"/>
            <w:shd w:val="clear" w:color="auto" w:fill="FFFFFF" w:themeFill="background1"/>
            <w:vAlign w:val="center"/>
          </w:tcPr>
          <w:p w14:paraId="7104AC6C" w14:textId="77777777" w:rsidR="00EA3A65" w:rsidRPr="009F6AA7" w:rsidRDefault="00EA3A65" w:rsidP="009F6AA7">
            <w:pPr>
              <w:spacing w:before="0" w:after="0" w:line="276" w:lineRule="auto"/>
              <w:rPr>
                <w:rFonts w:asciiTheme="minorHAnsi" w:hAnsiTheme="minorHAnsi"/>
                <w:sz w:val="16"/>
                <w:szCs w:val="16"/>
              </w:rPr>
            </w:pPr>
            <w:r w:rsidRPr="009F6AA7">
              <w:rPr>
                <w:rFonts w:asciiTheme="minorHAnsi" w:hAnsiTheme="minorHAnsi"/>
                <w:sz w:val="16"/>
                <w:szCs w:val="16"/>
              </w:rPr>
              <w:t>Closure % = (Closed Findings / Total Findings) x 100</w:t>
            </w:r>
          </w:p>
        </w:tc>
        <w:tc>
          <w:tcPr>
            <w:tcW w:w="971" w:type="dxa"/>
            <w:shd w:val="clear" w:color="auto" w:fill="FFFFFF" w:themeFill="background1"/>
            <w:vAlign w:val="center"/>
          </w:tcPr>
          <w:p w14:paraId="5B579B8D" w14:textId="77777777" w:rsidR="00EA3A65" w:rsidRPr="009F6AA7" w:rsidRDefault="00EA3A65" w:rsidP="009F6AA7">
            <w:pPr>
              <w:spacing w:before="0" w:after="0" w:line="276" w:lineRule="auto"/>
              <w:jc w:val="center"/>
              <w:rPr>
                <w:rFonts w:asciiTheme="minorHAnsi" w:hAnsiTheme="minorHAnsi"/>
                <w:sz w:val="16"/>
                <w:szCs w:val="16"/>
              </w:rPr>
            </w:pPr>
            <w:r w:rsidRPr="009F6AA7">
              <w:rPr>
                <w:rFonts w:asciiTheme="minorHAnsi" w:hAnsiTheme="minorHAnsi"/>
                <w:sz w:val="16"/>
                <w:szCs w:val="16"/>
              </w:rPr>
              <w:t>&gt;= 95%</w:t>
            </w:r>
          </w:p>
        </w:tc>
        <w:tc>
          <w:tcPr>
            <w:tcW w:w="1114" w:type="dxa"/>
            <w:shd w:val="clear" w:color="auto" w:fill="FFFFFF" w:themeFill="background1"/>
            <w:vAlign w:val="center"/>
          </w:tcPr>
          <w:p w14:paraId="4AF754DA"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0D7F06DD" w14:textId="7E180918" w:rsidR="00EA3A65" w:rsidRPr="009F6AA7" w:rsidRDefault="00EA3A65" w:rsidP="009F6AA7">
            <w:pPr>
              <w:spacing w:before="0" w:after="0" w:line="276" w:lineRule="auto"/>
              <w:jc w:val="center"/>
              <w:rPr>
                <w:rFonts w:asciiTheme="minorHAnsi" w:hAnsiTheme="minorHAnsi" w:cs="Arial"/>
                <w:sz w:val="16"/>
                <w:szCs w:val="16"/>
              </w:rPr>
            </w:pPr>
          </w:p>
        </w:tc>
        <w:tc>
          <w:tcPr>
            <w:tcW w:w="1104" w:type="dxa"/>
            <w:shd w:val="clear" w:color="auto" w:fill="FFFFFF" w:themeFill="background1"/>
            <w:vAlign w:val="center"/>
          </w:tcPr>
          <w:p w14:paraId="5D3713B1"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24FB4B1D" w14:textId="23CABF60" w:rsidR="00EA3A65" w:rsidRPr="009F6AA7" w:rsidRDefault="00EA3A65" w:rsidP="009F6AA7">
            <w:pPr>
              <w:spacing w:before="0" w:after="0" w:line="276" w:lineRule="auto"/>
              <w:jc w:val="center"/>
              <w:rPr>
                <w:rFonts w:asciiTheme="minorHAnsi" w:hAnsiTheme="minorHAnsi" w:cs="Arial"/>
                <w:sz w:val="16"/>
                <w:szCs w:val="16"/>
              </w:rPr>
            </w:pPr>
          </w:p>
        </w:tc>
        <w:tc>
          <w:tcPr>
            <w:tcW w:w="1114" w:type="dxa"/>
            <w:shd w:val="clear" w:color="auto" w:fill="FFFFFF" w:themeFill="background1"/>
            <w:vAlign w:val="center"/>
          </w:tcPr>
          <w:p w14:paraId="577D5AE5" w14:textId="77777777" w:rsidR="00EA3A65" w:rsidRPr="004F3D1D" w:rsidRDefault="00EA3A65" w:rsidP="006376E7">
            <w:pPr>
              <w:spacing w:before="0" w:after="0" w:line="276" w:lineRule="auto"/>
              <w:jc w:val="both"/>
              <w:rPr>
                <w:rFonts w:asciiTheme="minorHAnsi" w:hAnsiTheme="minorHAnsi" w:cs="Arial"/>
                <w:sz w:val="16"/>
                <w:szCs w:val="16"/>
                <w:highlight w:val="yellow"/>
              </w:rPr>
            </w:pPr>
            <w:r w:rsidRPr="004F3D1D">
              <w:rPr>
                <w:rFonts w:asciiTheme="minorHAnsi" w:hAnsiTheme="minorHAnsi" w:cs="Arial"/>
                <w:sz w:val="16"/>
                <w:szCs w:val="16"/>
                <w:highlight w:val="yellow"/>
              </w:rPr>
              <w:t>(0 / 0) x 100 = 100%</w:t>
            </w:r>
          </w:p>
        </w:tc>
        <w:tc>
          <w:tcPr>
            <w:tcW w:w="1647" w:type="dxa"/>
            <w:shd w:val="clear" w:color="auto" w:fill="FFFFFF" w:themeFill="background1"/>
            <w:vAlign w:val="center"/>
          </w:tcPr>
          <w:p w14:paraId="7F14E857" w14:textId="19BDAB14" w:rsidR="00EA3A65" w:rsidRPr="009F6AA7" w:rsidRDefault="00EA3A65" w:rsidP="009F6AA7">
            <w:pPr>
              <w:spacing w:before="0" w:after="0" w:line="276" w:lineRule="auto"/>
              <w:jc w:val="center"/>
              <w:rPr>
                <w:rFonts w:asciiTheme="minorHAnsi" w:hAnsiTheme="minorHAnsi" w:cs="Arial"/>
                <w:sz w:val="16"/>
                <w:szCs w:val="16"/>
              </w:rPr>
            </w:pPr>
          </w:p>
        </w:tc>
        <w:tc>
          <w:tcPr>
            <w:tcW w:w="2283" w:type="dxa"/>
            <w:shd w:val="clear" w:color="auto" w:fill="FFFFFF" w:themeFill="background1"/>
            <w:vAlign w:val="center"/>
          </w:tcPr>
          <w:p w14:paraId="60225A0C" w14:textId="77777777" w:rsidR="00EA3A65" w:rsidRPr="004F3D1D" w:rsidRDefault="00EA3A65" w:rsidP="009F6AA7">
            <w:pPr>
              <w:spacing w:before="0" w:after="0" w:line="276" w:lineRule="auto"/>
              <w:jc w:val="center"/>
              <w:rPr>
                <w:rFonts w:asciiTheme="minorHAnsi" w:hAnsiTheme="minorHAnsi" w:cs="Arial"/>
                <w:sz w:val="16"/>
                <w:szCs w:val="16"/>
                <w:highlight w:val="yellow"/>
              </w:rPr>
            </w:pPr>
            <w:r w:rsidRPr="004F3D1D">
              <w:rPr>
                <w:rFonts w:asciiTheme="minorHAnsi" w:hAnsiTheme="minorHAnsi" w:cs="Arial"/>
                <w:sz w:val="16"/>
                <w:szCs w:val="16"/>
                <w:highlight w:val="yellow"/>
              </w:rPr>
              <w:t>Not planned for March</w:t>
            </w:r>
          </w:p>
        </w:tc>
      </w:tr>
    </w:tbl>
    <w:p w14:paraId="030658BD" w14:textId="77777777" w:rsidR="00C0497C" w:rsidRPr="009F6AA7" w:rsidRDefault="000E31B8" w:rsidP="009F6AA7">
      <w:pPr>
        <w:spacing w:after="0" w:line="276" w:lineRule="auto"/>
        <w:jc w:val="center"/>
        <w:rPr>
          <w:b/>
          <w:sz w:val="22"/>
        </w:rPr>
        <w:sectPr w:rsidR="00C0497C" w:rsidRPr="009F6AA7" w:rsidSect="00C0497C">
          <w:headerReference w:type="default" r:id="rId17"/>
          <w:footerReference w:type="default" r:id="rId18"/>
          <w:pgSz w:w="16838" w:h="11906" w:orient="landscape"/>
          <w:pgMar w:top="1440" w:right="1440" w:bottom="1440" w:left="1440" w:header="720" w:footer="720" w:gutter="0"/>
          <w:cols w:space="720"/>
          <w:docGrid w:linePitch="360"/>
        </w:sectPr>
      </w:pPr>
      <w:r w:rsidRPr="009F6AA7">
        <w:rPr>
          <w:b/>
          <w:sz w:val="22"/>
        </w:rPr>
        <w:t>Table 1: EHS KPI Performance Table</w:t>
      </w:r>
    </w:p>
    <w:p w14:paraId="39782227" w14:textId="70A3AE87" w:rsidR="00302F2E" w:rsidRPr="006376E7" w:rsidRDefault="00F90A7E" w:rsidP="006376E7">
      <w:pPr>
        <w:pStyle w:val="Heading1"/>
        <w:numPr>
          <w:ilvl w:val="0"/>
          <w:numId w:val="0"/>
        </w:numPr>
        <w:spacing w:before="0" w:after="0" w:line="276" w:lineRule="auto"/>
        <w:ind w:left="432" w:hanging="432"/>
        <w:jc w:val="both"/>
        <w:rPr>
          <w:rFonts w:asciiTheme="minorHAnsi" w:hAnsiTheme="minorHAnsi"/>
        </w:rPr>
      </w:pPr>
      <w:bookmarkStart w:id="3" w:name="_Toc229645640"/>
      <w:r w:rsidRPr="006376E7">
        <w:rPr>
          <w:rFonts w:asciiTheme="minorHAnsi" w:hAnsiTheme="minorHAnsi"/>
        </w:rPr>
        <w:lastRenderedPageBreak/>
        <w:t>2.</w:t>
      </w:r>
      <w:r w:rsidR="00A47F1E" w:rsidRPr="006376E7">
        <w:rPr>
          <w:rFonts w:asciiTheme="minorHAnsi" w:hAnsiTheme="minorHAnsi"/>
        </w:rPr>
        <w:t xml:space="preserve">Executive </w:t>
      </w:r>
      <w:r w:rsidR="008A1E62" w:rsidRPr="006376E7">
        <w:rPr>
          <w:rFonts w:asciiTheme="minorHAnsi" w:hAnsiTheme="minorHAnsi"/>
        </w:rPr>
        <w:t>Summary</w:t>
      </w:r>
      <w:bookmarkEnd w:id="1"/>
      <w:bookmarkEnd w:id="3"/>
    </w:p>
    <w:p w14:paraId="3B43A3A5" w14:textId="77777777" w:rsidR="00180412" w:rsidRPr="006376E7" w:rsidRDefault="00180412" w:rsidP="006376E7">
      <w:pPr>
        <w:spacing w:before="0" w:after="0" w:line="276" w:lineRule="auto"/>
        <w:ind w:left="360"/>
        <w:jc w:val="both"/>
        <w:rPr>
          <w:rFonts w:asciiTheme="minorHAnsi" w:hAnsiTheme="minorHAnsi"/>
          <w:lang w:val="en-AE"/>
        </w:rPr>
      </w:pPr>
    </w:p>
    <w:p w14:paraId="3E192946" w14:textId="77777777" w:rsidR="00A436F6" w:rsidRPr="006376E7" w:rsidRDefault="00A436F6" w:rsidP="006376E7">
      <w:pPr>
        <w:spacing w:before="0" w:after="0" w:line="276" w:lineRule="auto"/>
        <w:ind w:left="360"/>
        <w:jc w:val="both"/>
        <w:rPr>
          <w:rFonts w:asciiTheme="minorHAnsi" w:hAnsiTheme="minorHAnsi"/>
          <w:lang w:val="en-AE"/>
        </w:rPr>
      </w:pPr>
    </w:p>
    <w:p w14:paraId="66512B8F" w14:textId="77777777" w:rsidR="00A436F6" w:rsidRPr="006376E7" w:rsidRDefault="00A436F6" w:rsidP="006376E7">
      <w:pPr>
        <w:pStyle w:val="Heading1"/>
        <w:numPr>
          <w:ilvl w:val="0"/>
          <w:numId w:val="0"/>
        </w:numPr>
        <w:spacing w:before="0" w:after="0" w:line="276" w:lineRule="auto"/>
        <w:jc w:val="both"/>
        <w:rPr>
          <w:rFonts w:asciiTheme="minorHAnsi" w:hAnsiTheme="minorHAnsi"/>
        </w:rPr>
        <w:sectPr w:rsidR="00A436F6" w:rsidRPr="006376E7" w:rsidSect="00A436F6">
          <w:headerReference w:type="default" r:id="rId19"/>
          <w:footerReference w:type="default" r:id="rId20"/>
          <w:pgSz w:w="11906" w:h="16838"/>
          <w:pgMar w:top="1440" w:right="1440" w:bottom="1440" w:left="1440" w:header="720" w:footer="720" w:gutter="0"/>
          <w:cols w:space="720"/>
          <w:docGrid w:linePitch="360"/>
        </w:sectPr>
      </w:pPr>
      <w:bookmarkStart w:id="4" w:name="_Toc226937649"/>
    </w:p>
    <w:p w14:paraId="63F45162" w14:textId="71FBC382" w:rsidR="007C7E37" w:rsidRPr="006376E7" w:rsidRDefault="000E31B8" w:rsidP="006376E7">
      <w:pPr>
        <w:pStyle w:val="Heading1"/>
        <w:numPr>
          <w:ilvl w:val="0"/>
          <w:numId w:val="0"/>
        </w:numPr>
        <w:spacing w:before="0" w:after="0" w:line="276" w:lineRule="auto"/>
        <w:jc w:val="both"/>
        <w:rPr>
          <w:rFonts w:asciiTheme="minorHAnsi" w:hAnsiTheme="minorHAnsi"/>
        </w:rPr>
      </w:pPr>
      <w:bookmarkStart w:id="5" w:name="_Toc229645641"/>
      <w:bookmarkEnd w:id="4"/>
      <w:r w:rsidRPr="006376E7">
        <w:rPr>
          <w:rFonts w:asciiTheme="minorHAnsi" w:hAnsiTheme="minorHAnsi"/>
        </w:rPr>
        <w:lastRenderedPageBreak/>
        <w:t xml:space="preserve">3. </w:t>
      </w:r>
      <w:r w:rsidR="007C7E37" w:rsidRPr="006376E7">
        <w:rPr>
          <w:rFonts w:asciiTheme="minorHAnsi" w:hAnsiTheme="minorHAnsi"/>
        </w:rPr>
        <w:t>Incidents</w:t>
      </w:r>
      <w:bookmarkEnd w:id="5"/>
    </w:p>
    <w:p w14:paraId="3B73DCED" w14:textId="77777777" w:rsidR="004F3D1D" w:rsidRDefault="004F3D1D" w:rsidP="004F3D1D">
      <w:bookmarkStart w:id="6" w:name="_Toc229645642"/>
    </w:p>
    <w:p w14:paraId="5E6B0789" w14:textId="77777777" w:rsidR="004F3D1D" w:rsidRDefault="004F3D1D" w:rsidP="004F3D1D"/>
    <w:p w14:paraId="196C0F85" w14:textId="77777777" w:rsidR="004F3D1D" w:rsidRDefault="004F3D1D" w:rsidP="004F3D1D"/>
    <w:p w14:paraId="7E4620A5" w14:textId="77777777" w:rsidR="004F3D1D" w:rsidRDefault="004F3D1D" w:rsidP="004F3D1D"/>
    <w:p w14:paraId="30B4BCBE" w14:textId="77777777" w:rsidR="004F3D1D" w:rsidRDefault="004F3D1D" w:rsidP="004F3D1D"/>
    <w:p w14:paraId="583E41D0" w14:textId="77777777" w:rsidR="004F3D1D" w:rsidRDefault="004F3D1D" w:rsidP="004F3D1D"/>
    <w:p w14:paraId="27BE697B" w14:textId="77777777" w:rsidR="004F3D1D" w:rsidRDefault="004F3D1D" w:rsidP="004F3D1D"/>
    <w:p w14:paraId="7EF07000" w14:textId="77777777" w:rsidR="004F3D1D" w:rsidRDefault="004F3D1D" w:rsidP="004F3D1D"/>
    <w:p w14:paraId="504596FB" w14:textId="77777777" w:rsidR="004F3D1D" w:rsidRDefault="004F3D1D" w:rsidP="004F3D1D"/>
    <w:p w14:paraId="7E3552A6" w14:textId="77777777" w:rsidR="004F3D1D" w:rsidRDefault="004F3D1D" w:rsidP="004F3D1D"/>
    <w:p w14:paraId="32CA15ED" w14:textId="77777777" w:rsidR="004F3D1D" w:rsidRDefault="004F3D1D" w:rsidP="004F3D1D"/>
    <w:p w14:paraId="046D45B2" w14:textId="77777777" w:rsidR="004F3D1D" w:rsidRDefault="004F3D1D" w:rsidP="004F3D1D"/>
    <w:p w14:paraId="13397EC1" w14:textId="77777777" w:rsidR="004F3D1D" w:rsidRDefault="004F3D1D" w:rsidP="004F3D1D"/>
    <w:p w14:paraId="02457829" w14:textId="77777777" w:rsidR="004F3D1D" w:rsidRDefault="004F3D1D" w:rsidP="004F3D1D"/>
    <w:p w14:paraId="3BCD769D" w14:textId="77777777" w:rsidR="004F3D1D" w:rsidRDefault="004F3D1D" w:rsidP="004F3D1D"/>
    <w:p w14:paraId="0081C0D7" w14:textId="77777777" w:rsidR="004F3D1D" w:rsidRDefault="004F3D1D" w:rsidP="004F3D1D"/>
    <w:p w14:paraId="5088AB0D" w14:textId="77777777" w:rsidR="004F3D1D" w:rsidRDefault="004F3D1D" w:rsidP="004F3D1D"/>
    <w:p w14:paraId="1BF46689" w14:textId="77777777" w:rsidR="004F3D1D" w:rsidRDefault="004F3D1D" w:rsidP="004F3D1D"/>
    <w:p w14:paraId="24AC6EBF" w14:textId="77777777" w:rsidR="004F3D1D" w:rsidRDefault="004F3D1D" w:rsidP="004F3D1D"/>
    <w:p w14:paraId="70E46FB6" w14:textId="77777777" w:rsidR="004F3D1D" w:rsidRDefault="004F3D1D" w:rsidP="004F3D1D"/>
    <w:p w14:paraId="26D460A5" w14:textId="77777777" w:rsidR="004F3D1D" w:rsidRDefault="004F3D1D" w:rsidP="004F3D1D"/>
    <w:p w14:paraId="6C87BFD7" w14:textId="77777777" w:rsidR="004F3D1D" w:rsidRDefault="004F3D1D" w:rsidP="004F3D1D"/>
    <w:p w14:paraId="42D8C13A" w14:textId="30461BE9" w:rsidR="004F3D1D" w:rsidRDefault="004F3D1D" w:rsidP="006376E7">
      <w:pPr>
        <w:pStyle w:val="Heading1"/>
        <w:numPr>
          <w:ilvl w:val="0"/>
          <w:numId w:val="0"/>
        </w:numPr>
        <w:spacing w:before="0" w:after="0" w:line="276" w:lineRule="auto"/>
        <w:jc w:val="both"/>
        <w:rPr>
          <w:rFonts w:asciiTheme="minorHAnsi" w:hAnsiTheme="minorHAnsi"/>
        </w:rPr>
      </w:pPr>
    </w:p>
    <w:p w14:paraId="0CA99788" w14:textId="60FE2C39" w:rsidR="004F3D1D" w:rsidRDefault="004F3D1D" w:rsidP="004F3D1D">
      <w:pPr>
        <w:rPr>
          <w:lang w:val="en-AE"/>
        </w:rPr>
      </w:pPr>
    </w:p>
    <w:p w14:paraId="11F366B1" w14:textId="2DEB7AA4" w:rsidR="004F3D1D" w:rsidRDefault="004F3D1D" w:rsidP="004F3D1D">
      <w:pPr>
        <w:rPr>
          <w:lang w:val="en-AE"/>
        </w:rPr>
      </w:pPr>
    </w:p>
    <w:p w14:paraId="3DCCC257" w14:textId="24E13F6D" w:rsidR="004F3D1D" w:rsidRDefault="004F3D1D" w:rsidP="004F3D1D">
      <w:pPr>
        <w:rPr>
          <w:lang w:val="en-AE"/>
        </w:rPr>
      </w:pPr>
    </w:p>
    <w:p w14:paraId="704B0FD0" w14:textId="4738E383" w:rsidR="004F3D1D" w:rsidRDefault="004F3D1D" w:rsidP="004F3D1D">
      <w:pPr>
        <w:rPr>
          <w:lang w:val="en-AE"/>
        </w:rPr>
      </w:pPr>
    </w:p>
    <w:p w14:paraId="6C7CEDDB" w14:textId="31510A44" w:rsidR="004F3D1D" w:rsidRDefault="004F3D1D" w:rsidP="004F3D1D">
      <w:pPr>
        <w:rPr>
          <w:lang w:val="en-AE"/>
        </w:rPr>
      </w:pPr>
    </w:p>
    <w:p w14:paraId="0D03AF9E" w14:textId="1C0167FB" w:rsidR="004F3D1D" w:rsidRDefault="004F3D1D" w:rsidP="004F3D1D">
      <w:pPr>
        <w:rPr>
          <w:lang w:val="en-AE"/>
        </w:rPr>
      </w:pPr>
    </w:p>
    <w:p w14:paraId="7CFED655" w14:textId="209D4261" w:rsidR="004F3D1D" w:rsidRDefault="004F3D1D" w:rsidP="004F3D1D">
      <w:pPr>
        <w:rPr>
          <w:lang w:val="en-AE"/>
        </w:rPr>
      </w:pPr>
    </w:p>
    <w:p w14:paraId="4C083CDC" w14:textId="77EFDC71" w:rsidR="004F3D1D" w:rsidRDefault="004F3D1D" w:rsidP="004F3D1D">
      <w:pPr>
        <w:rPr>
          <w:lang w:val="en-AE"/>
        </w:rPr>
      </w:pPr>
    </w:p>
    <w:p w14:paraId="47E8C2FA" w14:textId="022FA08A" w:rsidR="004F3D1D" w:rsidRDefault="004F3D1D" w:rsidP="004F3D1D">
      <w:pPr>
        <w:rPr>
          <w:lang w:val="en-AE"/>
        </w:rPr>
      </w:pPr>
    </w:p>
    <w:p w14:paraId="782E8354" w14:textId="6F0EA18D" w:rsidR="004F3D1D" w:rsidRDefault="004F3D1D" w:rsidP="004F3D1D">
      <w:pPr>
        <w:rPr>
          <w:lang w:val="en-AE"/>
        </w:rPr>
      </w:pPr>
    </w:p>
    <w:p w14:paraId="1F58A013" w14:textId="32883778" w:rsidR="004F3D1D" w:rsidRDefault="004F3D1D" w:rsidP="004F3D1D">
      <w:pPr>
        <w:rPr>
          <w:lang w:val="en-AE"/>
        </w:rPr>
      </w:pPr>
    </w:p>
    <w:p w14:paraId="2EC4BE60" w14:textId="7BA3B276" w:rsidR="004F3D1D" w:rsidRDefault="004F3D1D" w:rsidP="004F3D1D">
      <w:pPr>
        <w:rPr>
          <w:lang w:val="en-AE"/>
        </w:rPr>
      </w:pPr>
    </w:p>
    <w:p w14:paraId="52025DCA" w14:textId="6DB9A528" w:rsidR="004F3D1D" w:rsidRDefault="004F3D1D" w:rsidP="004F3D1D">
      <w:pPr>
        <w:rPr>
          <w:lang w:val="en-AE"/>
        </w:rPr>
      </w:pPr>
    </w:p>
    <w:p w14:paraId="0601DC8E" w14:textId="255FD3A7" w:rsidR="004F3D1D" w:rsidRDefault="004F3D1D" w:rsidP="004F3D1D">
      <w:pPr>
        <w:rPr>
          <w:lang w:val="en-AE"/>
        </w:rPr>
      </w:pPr>
    </w:p>
    <w:p w14:paraId="68476543" w14:textId="27964D1B" w:rsidR="004F3D1D" w:rsidRDefault="004F3D1D" w:rsidP="004F3D1D">
      <w:pPr>
        <w:rPr>
          <w:lang w:val="en-AE"/>
        </w:rPr>
      </w:pPr>
    </w:p>
    <w:p w14:paraId="4C18C027" w14:textId="58186A65" w:rsidR="004F3D1D" w:rsidRDefault="004F3D1D" w:rsidP="004F3D1D">
      <w:pPr>
        <w:rPr>
          <w:lang w:val="en-AE"/>
        </w:rPr>
      </w:pPr>
    </w:p>
    <w:p w14:paraId="3BB693A9" w14:textId="6CC40174" w:rsidR="004F3D1D" w:rsidRDefault="004F3D1D" w:rsidP="004F3D1D">
      <w:pPr>
        <w:rPr>
          <w:lang w:val="en-AE"/>
        </w:rPr>
      </w:pPr>
    </w:p>
    <w:p w14:paraId="3678AE2F" w14:textId="1A130708" w:rsidR="004F3D1D" w:rsidRDefault="004F3D1D" w:rsidP="004F3D1D">
      <w:pPr>
        <w:rPr>
          <w:lang w:val="en-AE"/>
        </w:rPr>
      </w:pPr>
    </w:p>
    <w:p w14:paraId="67018FE0" w14:textId="51340DC7" w:rsidR="004F3D1D" w:rsidRDefault="004F3D1D" w:rsidP="004F3D1D">
      <w:pPr>
        <w:rPr>
          <w:lang w:val="en-AE"/>
        </w:rPr>
      </w:pPr>
    </w:p>
    <w:p w14:paraId="55017A8F" w14:textId="77777777" w:rsidR="004F3D1D" w:rsidRPr="004F3D1D" w:rsidRDefault="004F3D1D" w:rsidP="004F3D1D">
      <w:pPr>
        <w:rPr>
          <w:lang w:val="en-AE"/>
        </w:rPr>
      </w:pPr>
    </w:p>
    <w:p w14:paraId="7567B012" w14:textId="0E35D929" w:rsidR="004D481F" w:rsidRPr="006376E7" w:rsidRDefault="007C7E37" w:rsidP="006376E7">
      <w:pPr>
        <w:pStyle w:val="Heading1"/>
        <w:numPr>
          <w:ilvl w:val="0"/>
          <w:numId w:val="0"/>
        </w:numPr>
        <w:spacing w:before="0" w:after="0" w:line="276" w:lineRule="auto"/>
        <w:jc w:val="both"/>
        <w:rPr>
          <w:rFonts w:asciiTheme="minorHAnsi" w:hAnsiTheme="minorHAnsi"/>
        </w:rPr>
      </w:pPr>
      <w:r w:rsidRPr="006376E7">
        <w:rPr>
          <w:rFonts w:asciiTheme="minorHAnsi" w:hAnsiTheme="minorHAnsi"/>
        </w:rPr>
        <w:lastRenderedPageBreak/>
        <w:t>4.</w:t>
      </w:r>
      <w:r w:rsidR="004D481F" w:rsidRPr="006376E7">
        <w:rPr>
          <w:rFonts w:asciiTheme="minorHAnsi" w:hAnsiTheme="minorHAnsi"/>
        </w:rPr>
        <w:t xml:space="preserve"> Planned Actions and Initiatives for </w:t>
      </w:r>
      <w:r w:rsidR="004D481F" w:rsidRPr="004F3D1D">
        <w:rPr>
          <w:rFonts w:asciiTheme="minorHAnsi" w:hAnsiTheme="minorHAnsi"/>
          <w:highlight w:val="yellow"/>
        </w:rPr>
        <w:t>April</w:t>
      </w:r>
      <w:r w:rsidR="004D481F" w:rsidRPr="006376E7">
        <w:rPr>
          <w:rFonts w:asciiTheme="minorHAnsi" w:hAnsiTheme="minorHAnsi"/>
        </w:rPr>
        <w:t xml:space="preserve"> 2026</w:t>
      </w:r>
      <w:bookmarkEnd w:id="6"/>
    </w:p>
    <w:p w14:paraId="7ED7C3D2" w14:textId="6823E643" w:rsidR="004D481F" w:rsidRPr="006376E7" w:rsidRDefault="004D481F" w:rsidP="006376E7">
      <w:pPr>
        <w:spacing w:before="0" w:after="0" w:line="276" w:lineRule="auto"/>
        <w:jc w:val="both"/>
        <w:rPr>
          <w:rFonts w:asciiTheme="minorHAnsi" w:hAnsiTheme="minorHAnsi"/>
        </w:rPr>
      </w:pPr>
    </w:p>
    <w:p w14:paraId="75EE2636" w14:textId="77777777" w:rsidR="00954F13" w:rsidRPr="009F6AA7" w:rsidRDefault="00954F13" w:rsidP="006376E7">
      <w:pPr>
        <w:pStyle w:val="ListParagraph"/>
        <w:numPr>
          <w:ilvl w:val="0"/>
          <w:numId w:val="9"/>
        </w:numPr>
        <w:spacing w:after="0" w:line="276" w:lineRule="auto"/>
        <w:jc w:val="both"/>
        <w:rPr>
          <w:sz w:val="22"/>
        </w:rPr>
      </w:pPr>
      <w:r w:rsidRPr="009F6AA7">
        <w:rPr>
          <w:sz w:val="22"/>
          <w:lang w:val="en-GB"/>
        </w:rPr>
        <w:t>Each Individual Laboratory Risk Assessed</w:t>
      </w:r>
    </w:p>
    <w:p w14:paraId="422E02C4" w14:textId="7FDA9337" w:rsidR="004D481F" w:rsidRPr="009F6AA7" w:rsidRDefault="00EE63D0" w:rsidP="006376E7">
      <w:pPr>
        <w:pStyle w:val="ListParagraph"/>
        <w:numPr>
          <w:ilvl w:val="0"/>
          <w:numId w:val="9"/>
        </w:numPr>
        <w:spacing w:after="0" w:line="276" w:lineRule="auto"/>
        <w:jc w:val="both"/>
        <w:rPr>
          <w:sz w:val="22"/>
        </w:rPr>
      </w:pPr>
      <w:r w:rsidRPr="009F6AA7">
        <w:rPr>
          <w:sz w:val="22"/>
        </w:rPr>
        <w:t>Legal Compliance Audit</w:t>
      </w:r>
      <w:r w:rsidR="00FB0CA0" w:rsidRPr="009F6AA7">
        <w:rPr>
          <w:sz w:val="22"/>
        </w:rPr>
        <w:t xml:space="preserve"> for each individual campus</w:t>
      </w:r>
    </w:p>
    <w:p w14:paraId="064C3773" w14:textId="0DF44D39" w:rsidR="00FB0CA0" w:rsidRPr="009F6AA7" w:rsidRDefault="00FB0CA0" w:rsidP="006376E7">
      <w:pPr>
        <w:pStyle w:val="ListParagraph"/>
        <w:numPr>
          <w:ilvl w:val="0"/>
          <w:numId w:val="9"/>
        </w:numPr>
        <w:spacing w:after="0" w:line="276" w:lineRule="auto"/>
        <w:jc w:val="both"/>
        <w:rPr>
          <w:sz w:val="22"/>
        </w:rPr>
      </w:pPr>
      <w:r w:rsidRPr="009F6AA7">
        <w:rPr>
          <w:sz w:val="22"/>
        </w:rPr>
        <w:t>Review of 29 Operational Control Procedures</w:t>
      </w:r>
    </w:p>
    <w:p w14:paraId="5F52449B" w14:textId="616EAD55" w:rsidR="00FB0CA0" w:rsidRPr="009F6AA7" w:rsidRDefault="00FB0CA0" w:rsidP="006376E7">
      <w:pPr>
        <w:pStyle w:val="ListParagraph"/>
        <w:numPr>
          <w:ilvl w:val="0"/>
          <w:numId w:val="9"/>
        </w:numPr>
        <w:spacing w:after="0" w:line="276" w:lineRule="auto"/>
        <w:jc w:val="both"/>
        <w:rPr>
          <w:sz w:val="22"/>
        </w:rPr>
      </w:pPr>
      <w:r w:rsidRPr="009F6AA7">
        <w:rPr>
          <w:sz w:val="22"/>
        </w:rPr>
        <w:t>Scoring of Q1 KPI data for each individual campus</w:t>
      </w:r>
    </w:p>
    <w:p w14:paraId="60630297" w14:textId="77777777" w:rsidR="000B2F75" w:rsidRPr="006376E7" w:rsidRDefault="000B2F75" w:rsidP="006376E7">
      <w:pPr>
        <w:spacing w:before="0" w:after="0" w:line="276" w:lineRule="auto"/>
        <w:jc w:val="both"/>
        <w:rPr>
          <w:rFonts w:asciiTheme="minorHAnsi" w:hAnsiTheme="minorHAnsi"/>
          <w:lang w:val="en-AE"/>
        </w:rPr>
        <w:sectPr w:rsidR="000B2F75" w:rsidRPr="006376E7" w:rsidSect="003A33A9">
          <w:pgSz w:w="11906" w:h="16838"/>
          <w:pgMar w:top="1440" w:right="1440" w:bottom="1440" w:left="1440" w:header="720" w:footer="720" w:gutter="0"/>
          <w:cols w:space="720"/>
          <w:docGrid w:linePitch="360"/>
        </w:sectPr>
      </w:pPr>
    </w:p>
    <w:p w14:paraId="20BC1D33" w14:textId="547497A0" w:rsidR="006124F0" w:rsidRPr="006376E7" w:rsidRDefault="006124F0" w:rsidP="006376E7">
      <w:pPr>
        <w:pStyle w:val="Heading1"/>
        <w:numPr>
          <w:ilvl w:val="0"/>
          <w:numId w:val="0"/>
        </w:numPr>
        <w:spacing w:before="0" w:after="0" w:line="276" w:lineRule="auto"/>
        <w:jc w:val="both"/>
        <w:rPr>
          <w:rFonts w:asciiTheme="minorHAnsi" w:hAnsiTheme="minorHAnsi"/>
        </w:rPr>
      </w:pPr>
      <w:bookmarkStart w:id="7" w:name="_Toc229645643"/>
      <w:r w:rsidRPr="006376E7">
        <w:rPr>
          <w:rFonts w:asciiTheme="minorHAnsi" w:hAnsiTheme="minorHAnsi"/>
        </w:rPr>
        <w:lastRenderedPageBreak/>
        <w:t>5. Waste Segregation</w:t>
      </w:r>
      <w:bookmarkEnd w:id="7"/>
    </w:p>
    <w:tbl>
      <w:tblPr>
        <w:tblStyle w:val="TableGrid"/>
        <w:tblW w:w="15871" w:type="dxa"/>
        <w:jc w:val="center"/>
        <w:tblLayout w:type="fixed"/>
        <w:tblLook w:val="04A0" w:firstRow="1" w:lastRow="0" w:firstColumn="1" w:lastColumn="0" w:noHBand="0" w:noVBand="1"/>
      </w:tblPr>
      <w:tblGrid>
        <w:gridCol w:w="2122"/>
        <w:gridCol w:w="992"/>
        <w:gridCol w:w="1000"/>
        <w:gridCol w:w="1134"/>
        <w:gridCol w:w="1134"/>
        <w:gridCol w:w="1134"/>
        <w:gridCol w:w="851"/>
        <w:gridCol w:w="1276"/>
        <w:gridCol w:w="1134"/>
        <w:gridCol w:w="850"/>
        <w:gridCol w:w="851"/>
        <w:gridCol w:w="992"/>
        <w:gridCol w:w="1126"/>
        <w:gridCol w:w="1275"/>
      </w:tblGrid>
      <w:tr w:rsidR="00897967" w:rsidRPr="006376E7" w14:paraId="02E3D0B7" w14:textId="77777777" w:rsidTr="00EA3A65">
        <w:trPr>
          <w:trHeight w:val="413"/>
          <w:jc w:val="center"/>
        </w:trPr>
        <w:tc>
          <w:tcPr>
            <w:tcW w:w="2122" w:type="dxa"/>
            <w:vMerge w:val="restart"/>
            <w:shd w:val="clear" w:color="auto" w:fill="CAEDFB" w:themeFill="accent4" w:themeFillTint="33"/>
            <w:vAlign w:val="center"/>
          </w:tcPr>
          <w:p w14:paraId="067ECB2F" w14:textId="77777777" w:rsidR="00897967" w:rsidRPr="006376E7" w:rsidRDefault="00897967" w:rsidP="006376E7">
            <w:pPr>
              <w:pStyle w:val="ListParagraph"/>
              <w:spacing w:after="0" w:line="276" w:lineRule="auto"/>
              <w:ind w:left="0"/>
              <w:jc w:val="both"/>
              <w:rPr>
                <w:sz w:val="19"/>
                <w:szCs w:val="19"/>
              </w:rPr>
            </w:pPr>
            <w:r w:rsidRPr="006376E7">
              <w:rPr>
                <w:rStyle w:val="Strong"/>
                <w:sz w:val="19"/>
                <w:szCs w:val="19"/>
              </w:rPr>
              <w:t>Campus</w:t>
            </w:r>
          </w:p>
        </w:tc>
        <w:tc>
          <w:tcPr>
            <w:tcW w:w="992" w:type="dxa"/>
            <w:vMerge w:val="restart"/>
            <w:shd w:val="clear" w:color="auto" w:fill="CAEDFB" w:themeFill="accent4" w:themeFillTint="33"/>
            <w:vAlign w:val="center"/>
          </w:tcPr>
          <w:p w14:paraId="49458305" w14:textId="77777777" w:rsidR="00897967" w:rsidRPr="006376E7" w:rsidRDefault="00897967" w:rsidP="006376E7">
            <w:pPr>
              <w:pStyle w:val="ListParagraph"/>
              <w:spacing w:after="0" w:line="276" w:lineRule="auto"/>
              <w:ind w:left="0"/>
              <w:jc w:val="both"/>
              <w:rPr>
                <w:rStyle w:val="Strong"/>
                <w:sz w:val="19"/>
                <w:szCs w:val="19"/>
              </w:rPr>
            </w:pPr>
            <w:r w:rsidRPr="006376E7">
              <w:rPr>
                <w:rStyle w:val="Strong"/>
                <w:sz w:val="19"/>
                <w:szCs w:val="19"/>
              </w:rPr>
              <w:t>Total Waste</w:t>
            </w:r>
          </w:p>
        </w:tc>
        <w:tc>
          <w:tcPr>
            <w:tcW w:w="1000" w:type="dxa"/>
            <w:vMerge w:val="restart"/>
            <w:shd w:val="clear" w:color="auto" w:fill="CAEDFB" w:themeFill="accent4" w:themeFillTint="33"/>
            <w:vAlign w:val="center"/>
          </w:tcPr>
          <w:p w14:paraId="0AC03275" w14:textId="77777777" w:rsidR="00897967" w:rsidRPr="006376E7" w:rsidRDefault="00897967" w:rsidP="004F3D1D">
            <w:pPr>
              <w:pStyle w:val="ListParagraph"/>
              <w:spacing w:after="0" w:line="276" w:lineRule="auto"/>
              <w:ind w:left="0"/>
              <w:rPr>
                <w:rStyle w:val="Strong"/>
                <w:sz w:val="19"/>
                <w:szCs w:val="19"/>
              </w:rPr>
            </w:pPr>
            <w:r w:rsidRPr="006376E7">
              <w:rPr>
                <w:rStyle w:val="Strong"/>
                <w:sz w:val="19"/>
                <w:szCs w:val="19"/>
              </w:rPr>
              <w:t>General Waste (No. of kg)</w:t>
            </w:r>
          </w:p>
        </w:tc>
        <w:tc>
          <w:tcPr>
            <w:tcW w:w="9356" w:type="dxa"/>
            <w:gridSpan w:val="9"/>
            <w:shd w:val="clear" w:color="auto" w:fill="CAEDFB" w:themeFill="accent4" w:themeFillTint="33"/>
            <w:vAlign w:val="center"/>
          </w:tcPr>
          <w:p w14:paraId="0A5C6B9A" w14:textId="77777777" w:rsidR="00897967" w:rsidRPr="006376E7" w:rsidRDefault="00897967" w:rsidP="009F6AA7">
            <w:pPr>
              <w:pStyle w:val="ListParagraph"/>
              <w:spacing w:after="0" w:line="276" w:lineRule="auto"/>
              <w:ind w:left="0"/>
              <w:jc w:val="center"/>
              <w:rPr>
                <w:rStyle w:val="Strong"/>
                <w:sz w:val="19"/>
                <w:szCs w:val="19"/>
              </w:rPr>
            </w:pPr>
            <w:r w:rsidRPr="006376E7">
              <w:rPr>
                <w:rStyle w:val="Strong"/>
                <w:sz w:val="19"/>
                <w:szCs w:val="19"/>
              </w:rPr>
              <w:t>Recyclable Waste (No. of kg)</w:t>
            </w:r>
          </w:p>
        </w:tc>
        <w:tc>
          <w:tcPr>
            <w:tcW w:w="1126" w:type="dxa"/>
            <w:vMerge w:val="restart"/>
            <w:shd w:val="clear" w:color="auto" w:fill="CAEDFB" w:themeFill="accent4" w:themeFillTint="33"/>
            <w:vAlign w:val="center"/>
          </w:tcPr>
          <w:p w14:paraId="1698B629" w14:textId="77777777" w:rsidR="00897967" w:rsidRPr="006376E7" w:rsidRDefault="00897967" w:rsidP="006376E7">
            <w:pPr>
              <w:pStyle w:val="ListParagraph"/>
              <w:spacing w:after="0" w:line="276" w:lineRule="auto"/>
              <w:ind w:left="0"/>
              <w:jc w:val="both"/>
              <w:rPr>
                <w:sz w:val="19"/>
                <w:szCs w:val="19"/>
              </w:rPr>
            </w:pPr>
            <w:r w:rsidRPr="006376E7">
              <w:rPr>
                <w:rStyle w:val="Strong"/>
                <w:sz w:val="18"/>
                <w:szCs w:val="18"/>
              </w:rPr>
              <w:t>Hazardous / Medical Waste (No. of kg)</w:t>
            </w:r>
          </w:p>
        </w:tc>
        <w:tc>
          <w:tcPr>
            <w:tcW w:w="1275" w:type="dxa"/>
            <w:vMerge w:val="restart"/>
            <w:shd w:val="clear" w:color="auto" w:fill="CAEDFB" w:themeFill="accent4" w:themeFillTint="33"/>
            <w:vAlign w:val="center"/>
          </w:tcPr>
          <w:p w14:paraId="7B90F3BF" w14:textId="77777777" w:rsidR="00897967" w:rsidRPr="006376E7" w:rsidRDefault="00897967" w:rsidP="006376E7">
            <w:pPr>
              <w:pStyle w:val="ListParagraph"/>
              <w:spacing w:after="0" w:line="276" w:lineRule="auto"/>
              <w:ind w:left="0"/>
              <w:jc w:val="both"/>
              <w:rPr>
                <w:sz w:val="19"/>
                <w:szCs w:val="19"/>
              </w:rPr>
            </w:pPr>
            <w:r w:rsidRPr="006376E7">
              <w:rPr>
                <w:rStyle w:val="Strong"/>
                <w:sz w:val="19"/>
                <w:szCs w:val="19"/>
              </w:rPr>
              <w:t>Evidence</w:t>
            </w:r>
          </w:p>
        </w:tc>
      </w:tr>
      <w:tr w:rsidR="00897967" w:rsidRPr="006376E7" w14:paraId="6C9F54C3" w14:textId="77777777" w:rsidTr="006B2CFB">
        <w:trPr>
          <w:trHeight w:val="593"/>
          <w:jc w:val="center"/>
        </w:trPr>
        <w:tc>
          <w:tcPr>
            <w:tcW w:w="2122" w:type="dxa"/>
            <w:vMerge/>
            <w:shd w:val="clear" w:color="auto" w:fill="CAEDFB" w:themeFill="accent4" w:themeFillTint="33"/>
            <w:vAlign w:val="center"/>
          </w:tcPr>
          <w:p w14:paraId="78CAA65D" w14:textId="77777777" w:rsidR="00897967" w:rsidRPr="006376E7" w:rsidRDefault="00897967" w:rsidP="006376E7">
            <w:pPr>
              <w:pStyle w:val="ListParagraph"/>
              <w:spacing w:after="0" w:line="276" w:lineRule="auto"/>
              <w:ind w:left="0"/>
              <w:jc w:val="both"/>
              <w:rPr>
                <w:rStyle w:val="Strong"/>
                <w:sz w:val="22"/>
              </w:rPr>
            </w:pPr>
          </w:p>
        </w:tc>
        <w:tc>
          <w:tcPr>
            <w:tcW w:w="992" w:type="dxa"/>
            <w:vMerge/>
            <w:shd w:val="clear" w:color="auto" w:fill="CAEDFB" w:themeFill="accent4" w:themeFillTint="33"/>
          </w:tcPr>
          <w:p w14:paraId="115D2C3C" w14:textId="77777777" w:rsidR="00897967" w:rsidRPr="006376E7" w:rsidRDefault="00897967" w:rsidP="006376E7">
            <w:pPr>
              <w:pStyle w:val="ListParagraph"/>
              <w:spacing w:after="0" w:line="276" w:lineRule="auto"/>
              <w:ind w:left="0"/>
              <w:jc w:val="both"/>
              <w:rPr>
                <w:rStyle w:val="Strong"/>
                <w:sz w:val="22"/>
              </w:rPr>
            </w:pPr>
          </w:p>
        </w:tc>
        <w:tc>
          <w:tcPr>
            <w:tcW w:w="1000" w:type="dxa"/>
            <w:vMerge/>
            <w:shd w:val="clear" w:color="auto" w:fill="CAEDFB" w:themeFill="accent4" w:themeFillTint="33"/>
            <w:vAlign w:val="center"/>
          </w:tcPr>
          <w:p w14:paraId="3E76BA50" w14:textId="77777777" w:rsidR="00897967" w:rsidRPr="006376E7" w:rsidRDefault="00897967" w:rsidP="006376E7">
            <w:pPr>
              <w:pStyle w:val="ListParagraph"/>
              <w:spacing w:after="0" w:line="276" w:lineRule="auto"/>
              <w:ind w:left="0"/>
              <w:jc w:val="both"/>
              <w:rPr>
                <w:rStyle w:val="Strong"/>
                <w:sz w:val="22"/>
              </w:rPr>
            </w:pPr>
          </w:p>
        </w:tc>
        <w:tc>
          <w:tcPr>
            <w:tcW w:w="1134" w:type="dxa"/>
            <w:shd w:val="clear" w:color="auto" w:fill="CAEDFB" w:themeFill="accent4" w:themeFillTint="33"/>
            <w:vAlign w:val="center"/>
          </w:tcPr>
          <w:p w14:paraId="6BD65199" w14:textId="77777777" w:rsidR="00897967" w:rsidRPr="006376E7" w:rsidRDefault="00897967" w:rsidP="006376E7">
            <w:pPr>
              <w:pStyle w:val="ListParagraph"/>
              <w:spacing w:after="0" w:line="276" w:lineRule="auto"/>
              <w:ind w:left="0"/>
              <w:jc w:val="both"/>
              <w:rPr>
                <w:rStyle w:val="Strong"/>
                <w:b w:val="0"/>
                <w:sz w:val="19"/>
                <w:szCs w:val="19"/>
              </w:rPr>
            </w:pPr>
            <w:r w:rsidRPr="006376E7">
              <w:rPr>
                <w:b/>
                <w:sz w:val="19"/>
                <w:szCs w:val="19"/>
              </w:rPr>
              <w:t>Food waste</w:t>
            </w:r>
          </w:p>
        </w:tc>
        <w:tc>
          <w:tcPr>
            <w:tcW w:w="1134" w:type="dxa"/>
            <w:shd w:val="clear" w:color="auto" w:fill="CAEDFB" w:themeFill="accent4" w:themeFillTint="33"/>
            <w:vAlign w:val="center"/>
          </w:tcPr>
          <w:p w14:paraId="18053FD0" w14:textId="77777777" w:rsidR="00897967" w:rsidRPr="006376E7" w:rsidRDefault="00897967" w:rsidP="006376E7">
            <w:pPr>
              <w:pStyle w:val="ListParagraph"/>
              <w:spacing w:after="0" w:line="276" w:lineRule="auto"/>
              <w:ind w:left="0"/>
              <w:jc w:val="both"/>
              <w:rPr>
                <w:rStyle w:val="Strong"/>
                <w:b w:val="0"/>
                <w:sz w:val="19"/>
                <w:szCs w:val="19"/>
              </w:rPr>
            </w:pPr>
            <w:r w:rsidRPr="006376E7">
              <w:rPr>
                <w:b/>
                <w:sz w:val="19"/>
                <w:szCs w:val="19"/>
              </w:rPr>
              <w:t>Paper Waste</w:t>
            </w:r>
          </w:p>
        </w:tc>
        <w:tc>
          <w:tcPr>
            <w:tcW w:w="1134" w:type="dxa"/>
            <w:shd w:val="clear" w:color="auto" w:fill="CAEDFB" w:themeFill="accent4" w:themeFillTint="33"/>
            <w:vAlign w:val="center"/>
          </w:tcPr>
          <w:p w14:paraId="1C6DD153" w14:textId="77777777" w:rsidR="00897967" w:rsidRPr="006376E7" w:rsidRDefault="00897967" w:rsidP="006376E7">
            <w:pPr>
              <w:pStyle w:val="ListParagraph"/>
              <w:spacing w:after="0" w:line="276" w:lineRule="auto"/>
              <w:ind w:left="0"/>
              <w:jc w:val="both"/>
              <w:rPr>
                <w:rStyle w:val="Strong"/>
                <w:b w:val="0"/>
                <w:sz w:val="19"/>
                <w:szCs w:val="19"/>
              </w:rPr>
            </w:pPr>
            <w:r w:rsidRPr="006376E7">
              <w:rPr>
                <w:b/>
                <w:sz w:val="19"/>
                <w:szCs w:val="19"/>
              </w:rPr>
              <w:t>Aluminum</w:t>
            </w:r>
          </w:p>
        </w:tc>
        <w:tc>
          <w:tcPr>
            <w:tcW w:w="851" w:type="dxa"/>
            <w:shd w:val="clear" w:color="auto" w:fill="CAEDFB" w:themeFill="accent4" w:themeFillTint="33"/>
            <w:vAlign w:val="center"/>
          </w:tcPr>
          <w:p w14:paraId="3C0430EC" w14:textId="77777777" w:rsidR="00897967" w:rsidRPr="006376E7" w:rsidRDefault="00897967" w:rsidP="006376E7">
            <w:pPr>
              <w:pStyle w:val="ListParagraph"/>
              <w:spacing w:after="0" w:line="276" w:lineRule="auto"/>
              <w:ind w:left="0"/>
              <w:jc w:val="both"/>
              <w:rPr>
                <w:rStyle w:val="Strong"/>
                <w:b w:val="0"/>
                <w:sz w:val="19"/>
                <w:szCs w:val="19"/>
              </w:rPr>
            </w:pPr>
            <w:r w:rsidRPr="006376E7">
              <w:rPr>
                <w:b/>
                <w:sz w:val="19"/>
                <w:szCs w:val="19"/>
              </w:rPr>
              <w:t>Pet Bottle</w:t>
            </w:r>
          </w:p>
        </w:tc>
        <w:tc>
          <w:tcPr>
            <w:tcW w:w="1276" w:type="dxa"/>
            <w:shd w:val="clear" w:color="auto" w:fill="CAEDFB" w:themeFill="accent4" w:themeFillTint="33"/>
            <w:vAlign w:val="center"/>
          </w:tcPr>
          <w:p w14:paraId="07D5AA6D" w14:textId="77777777" w:rsidR="00897967" w:rsidRPr="006376E7" w:rsidRDefault="00897967" w:rsidP="006376E7">
            <w:pPr>
              <w:pStyle w:val="ListParagraph"/>
              <w:spacing w:after="0" w:line="276" w:lineRule="auto"/>
              <w:ind w:left="0"/>
              <w:jc w:val="both"/>
              <w:rPr>
                <w:rStyle w:val="Strong"/>
                <w:b w:val="0"/>
                <w:sz w:val="19"/>
                <w:szCs w:val="19"/>
              </w:rPr>
            </w:pPr>
            <w:r w:rsidRPr="006376E7">
              <w:rPr>
                <w:b/>
                <w:sz w:val="19"/>
                <w:szCs w:val="19"/>
              </w:rPr>
              <w:t>Paper Cup/Carton</w:t>
            </w:r>
          </w:p>
        </w:tc>
        <w:tc>
          <w:tcPr>
            <w:tcW w:w="1134" w:type="dxa"/>
            <w:shd w:val="clear" w:color="auto" w:fill="CAEDFB" w:themeFill="accent4" w:themeFillTint="33"/>
            <w:vAlign w:val="center"/>
          </w:tcPr>
          <w:p w14:paraId="2AF7BF29" w14:textId="77777777" w:rsidR="00897967" w:rsidRPr="006376E7" w:rsidRDefault="00897967" w:rsidP="006376E7">
            <w:pPr>
              <w:pStyle w:val="ListParagraph"/>
              <w:spacing w:after="0" w:line="276" w:lineRule="auto"/>
              <w:ind w:left="0"/>
              <w:jc w:val="both"/>
              <w:rPr>
                <w:rStyle w:val="Strong"/>
                <w:b w:val="0"/>
                <w:sz w:val="19"/>
                <w:szCs w:val="19"/>
              </w:rPr>
            </w:pPr>
            <w:r w:rsidRPr="006376E7">
              <w:rPr>
                <w:b/>
                <w:sz w:val="19"/>
                <w:szCs w:val="19"/>
              </w:rPr>
              <w:t>Single use plastic</w:t>
            </w:r>
          </w:p>
        </w:tc>
        <w:tc>
          <w:tcPr>
            <w:tcW w:w="850" w:type="dxa"/>
            <w:shd w:val="clear" w:color="auto" w:fill="CAEDFB" w:themeFill="accent4" w:themeFillTint="33"/>
            <w:vAlign w:val="center"/>
          </w:tcPr>
          <w:p w14:paraId="7D6D5E22" w14:textId="77777777" w:rsidR="00897967" w:rsidRPr="006376E7" w:rsidRDefault="00897967" w:rsidP="006376E7">
            <w:pPr>
              <w:pStyle w:val="ListParagraph"/>
              <w:spacing w:after="0" w:line="276" w:lineRule="auto"/>
              <w:ind w:left="0"/>
              <w:jc w:val="both"/>
              <w:rPr>
                <w:rStyle w:val="Strong"/>
                <w:b w:val="0"/>
                <w:sz w:val="19"/>
                <w:szCs w:val="19"/>
              </w:rPr>
            </w:pPr>
            <w:r w:rsidRPr="006376E7">
              <w:rPr>
                <w:b/>
                <w:sz w:val="19"/>
                <w:szCs w:val="19"/>
              </w:rPr>
              <w:t>Tissue</w:t>
            </w:r>
          </w:p>
        </w:tc>
        <w:tc>
          <w:tcPr>
            <w:tcW w:w="851" w:type="dxa"/>
            <w:shd w:val="clear" w:color="auto" w:fill="CAEDFB" w:themeFill="accent4" w:themeFillTint="33"/>
            <w:vAlign w:val="center"/>
          </w:tcPr>
          <w:p w14:paraId="67C1412D" w14:textId="77777777" w:rsidR="00897967" w:rsidRPr="006376E7" w:rsidRDefault="00897967" w:rsidP="006376E7">
            <w:pPr>
              <w:pStyle w:val="ListParagraph"/>
              <w:spacing w:after="0" w:line="276" w:lineRule="auto"/>
              <w:ind w:left="0"/>
              <w:jc w:val="both"/>
              <w:rPr>
                <w:rStyle w:val="Strong"/>
                <w:b w:val="0"/>
                <w:sz w:val="19"/>
                <w:szCs w:val="19"/>
              </w:rPr>
            </w:pPr>
            <w:r w:rsidRPr="006376E7">
              <w:rPr>
                <w:b/>
                <w:sz w:val="19"/>
                <w:szCs w:val="19"/>
              </w:rPr>
              <w:t>Scrap Metal</w:t>
            </w:r>
          </w:p>
        </w:tc>
        <w:tc>
          <w:tcPr>
            <w:tcW w:w="992" w:type="dxa"/>
            <w:shd w:val="clear" w:color="auto" w:fill="CAEDFB" w:themeFill="accent4" w:themeFillTint="33"/>
            <w:vAlign w:val="center"/>
          </w:tcPr>
          <w:p w14:paraId="7BEE3AE1" w14:textId="77777777" w:rsidR="00897967" w:rsidRPr="006376E7" w:rsidRDefault="00897967" w:rsidP="006376E7">
            <w:pPr>
              <w:pStyle w:val="ListParagraph"/>
              <w:spacing w:after="0" w:line="276" w:lineRule="auto"/>
              <w:ind w:left="0"/>
              <w:jc w:val="both"/>
              <w:rPr>
                <w:rStyle w:val="Strong"/>
                <w:b w:val="0"/>
                <w:sz w:val="19"/>
                <w:szCs w:val="19"/>
              </w:rPr>
            </w:pPr>
            <w:r w:rsidRPr="006376E7">
              <w:rPr>
                <w:b/>
                <w:sz w:val="19"/>
                <w:szCs w:val="19"/>
              </w:rPr>
              <w:t>E-waste</w:t>
            </w:r>
          </w:p>
        </w:tc>
        <w:tc>
          <w:tcPr>
            <w:tcW w:w="1126" w:type="dxa"/>
            <w:vMerge/>
            <w:shd w:val="clear" w:color="auto" w:fill="CAEDFB" w:themeFill="accent4" w:themeFillTint="33"/>
            <w:vAlign w:val="center"/>
          </w:tcPr>
          <w:p w14:paraId="7D55BA47" w14:textId="77777777" w:rsidR="00897967" w:rsidRPr="006376E7" w:rsidRDefault="00897967" w:rsidP="006376E7">
            <w:pPr>
              <w:pStyle w:val="ListParagraph"/>
              <w:spacing w:after="0" w:line="276" w:lineRule="auto"/>
              <w:ind w:left="0"/>
              <w:jc w:val="both"/>
              <w:rPr>
                <w:rStyle w:val="Strong"/>
                <w:sz w:val="22"/>
              </w:rPr>
            </w:pPr>
          </w:p>
        </w:tc>
        <w:tc>
          <w:tcPr>
            <w:tcW w:w="1275" w:type="dxa"/>
            <w:vMerge/>
            <w:shd w:val="clear" w:color="auto" w:fill="CAEDFB" w:themeFill="accent4" w:themeFillTint="33"/>
            <w:vAlign w:val="center"/>
          </w:tcPr>
          <w:p w14:paraId="5CD82F66" w14:textId="77777777" w:rsidR="00897967" w:rsidRPr="006376E7" w:rsidRDefault="00897967" w:rsidP="006376E7">
            <w:pPr>
              <w:pStyle w:val="ListParagraph"/>
              <w:spacing w:after="0" w:line="276" w:lineRule="auto"/>
              <w:ind w:left="0"/>
              <w:jc w:val="both"/>
              <w:rPr>
                <w:rStyle w:val="Strong"/>
                <w:sz w:val="22"/>
              </w:rPr>
            </w:pPr>
          </w:p>
        </w:tc>
      </w:tr>
      <w:tr w:rsidR="002B637D" w:rsidRPr="006376E7" w14:paraId="254A673D" w14:textId="77777777" w:rsidTr="009F6AA7">
        <w:trPr>
          <w:trHeight w:val="448"/>
          <w:jc w:val="center"/>
        </w:trPr>
        <w:tc>
          <w:tcPr>
            <w:tcW w:w="2122" w:type="dxa"/>
            <w:vAlign w:val="center"/>
          </w:tcPr>
          <w:p w14:paraId="3783AE95" w14:textId="77777777" w:rsidR="002B637D" w:rsidRPr="006376E7" w:rsidRDefault="002B637D" w:rsidP="006376E7">
            <w:pPr>
              <w:pStyle w:val="ListParagraph"/>
              <w:spacing w:after="0" w:line="276" w:lineRule="auto"/>
              <w:ind w:left="0"/>
              <w:jc w:val="both"/>
              <w:rPr>
                <w:sz w:val="22"/>
                <w:szCs w:val="22"/>
              </w:rPr>
            </w:pPr>
            <w:r w:rsidRPr="006376E7">
              <w:rPr>
                <w:sz w:val="22"/>
                <w:szCs w:val="22"/>
              </w:rPr>
              <w:t>AD Baniyas A</w:t>
            </w:r>
          </w:p>
        </w:tc>
        <w:tc>
          <w:tcPr>
            <w:tcW w:w="992" w:type="dxa"/>
            <w:vAlign w:val="center"/>
          </w:tcPr>
          <w:p w14:paraId="51CD59C7" w14:textId="6B21F661"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4DFA045A" w14:textId="5D99AA2A"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0B85E177" w14:textId="7A81B8C0"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2A2753DF" w14:textId="658355DC" w:rsidR="002B637D" w:rsidRPr="006376E7" w:rsidRDefault="002B637D" w:rsidP="009F6AA7">
            <w:pPr>
              <w:pStyle w:val="ListParagraph"/>
              <w:spacing w:after="0" w:line="276" w:lineRule="auto"/>
              <w:ind w:left="0"/>
              <w:jc w:val="center"/>
              <w:rPr>
                <w:sz w:val="22"/>
                <w:szCs w:val="22"/>
              </w:rPr>
            </w:pPr>
          </w:p>
        </w:tc>
        <w:tc>
          <w:tcPr>
            <w:tcW w:w="1134" w:type="dxa"/>
          </w:tcPr>
          <w:p w14:paraId="41C949FC" w14:textId="21D0E238" w:rsidR="002B637D" w:rsidRPr="006376E7" w:rsidRDefault="002B637D" w:rsidP="009F6AA7">
            <w:pPr>
              <w:pStyle w:val="ListParagraph"/>
              <w:spacing w:after="0" w:line="276" w:lineRule="auto"/>
              <w:ind w:left="0"/>
              <w:jc w:val="center"/>
              <w:rPr>
                <w:sz w:val="22"/>
                <w:szCs w:val="22"/>
              </w:rPr>
            </w:pPr>
          </w:p>
        </w:tc>
        <w:tc>
          <w:tcPr>
            <w:tcW w:w="851" w:type="dxa"/>
          </w:tcPr>
          <w:p w14:paraId="62281652" w14:textId="3BE02AA5" w:rsidR="002B637D" w:rsidRPr="006376E7" w:rsidRDefault="002B637D" w:rsidP="009F6AA7">
            <w:pPr>
              <w:pStyle w:val="ListParagraph"/>
              <w:spacing w:after="0" w:line="276" w:lineRule="auto"/>
              <w:ind w:left="0"/>
              <w:jc w:val="center"/>
              <w:rPr>
                <w:sz w:val="22"/>
                <w:szCs w:val="22"/>
              </w:rPr>
            </w:pPr>
          </w:p>
        </w:tc>
        <w:tc>
          <w:tcPr>
            <w:tcW w:w="1276" w:type="dxa"/>
          </w:tcPr>
          <w:p w14:paraId="36ED3676" w14:textId="42B1D90A" w:rsidR="002B637D" w:rsidRPr="006376E7" w:rsidRDefault="002B637D" w:rsidP="009F6AA7">
            <w:pPr>
              <w:pStyle w:val="ListParagraph"/>
              <w:spacing w:after="0" w:line="276" w:lineRule="auto"/>
              <w:ind w:left="0"/>
              <w:jc w:val="center"/>
              <w:rPr>
                <w:sz w:val="22"/>
                <w:szCs w:val="22"/>
              </w:rPr>
            </w:pPr>
          </w:p>
        </w:tc>
        <w:tc>
          <w:tcPr>
            <w:tcW w:w="1134" w:type="dxa"/>
          </w:tcPr>
          <w:p w14:paraId="454F0B35" w14:textId="023EEA5E" w:rsidR="002B637D" w:rsidRPr="006376E7" w:rsidRDefault="002B637D" w:rsidP="009F6AA7">
            <w:pPr>
              <w:pStyle w:val="ListParagraph"/>
              <w:spacing w:after="0" w:line="276" w:lineRule="auto"/>
              <w:ind w:left="0"/>
              <w:jc w:val="center"/>
              <w:rPr>
                <w:sz w:val="22"/>
                <w:szCs w:val="22"/>
              </w:rPr>
            </w:pPr>
          </w:p>
        </w:tc>
        <w:tc>
          <w:tcPr>
            <w:tcW w:w="850" w:type="dxa"/>
          </w:tcPr>
          <w:p w14:paraId="046DCEE4" w14:textId="02228B19" w:rsidR="002B637D" w:rsidRPr="006376E7" w:rsidRDefault="002B637D" w:rsidP="009F6AA7">
            <w:pPr>
              <w:pStyle w:val="ListParagraph"/>
              <w:spacing w:after="0" w:line="276" w:lineRule="auto"/>
              <w:ind w:left="0"/>
              <w:jc w:val="center"/>
              <w:rPr>
                <w:sz w:val="22"/>
                <w:szCs w:val="22"/>
              </w:rPr>
            </w:pPr>
          </w:p>
        </w:tc>
        <w:tc>
          <w:tcPr>
            <w:tcW w:w="851" w:type="dxa"/>
            <w:vAlign w:val="center"/>
          </w:tcPr>
          <w:p w14:paraId="03A6C41E" w14:textId="0809FC59" w:rsidR="002B637D" w:rsidRPr="006376E7" w:rsidRDefault="002B637D" w:rsidP="009F6AA7">
            <w:pPr>
              <w:pStyle w:val="ListParagraph"/>
              <w:spacing w:after="0" w:line="276" w:lineRule="auto"/>
              <w:ind w:left="0"/>
              <w:jc w:val="center"/>
              <w:rPr>
                <w:sz w:val="22"/>
                <w:szCs w:val="22"/>
              </w:rPr>
            </w:pPr>
          </w:p>
        </w:tc>
        <w:tc>
          <w:tcPr>
            <w:tcW w:w="992" w:type="dxa"/>
          </w:tcPr>
          <w:p w14:paraId="2FBE6AB9" w14:textId="4FDA62B8" w:rsidR="002B637D" w:rsidRPr="006376E7" w:rsidRDefault="002B637D" w:rsidP="009F6AA7">
            <w:pPr>
              <w:pStyle w:val="ListParagraph"/>
              <w:spacing w:after="0" w:line="276" w:lineRule="auto"/>
              <w:ind w:left="0"/>
              <w:jc w:val="center"/>
              <w:rPr>
                <w:sz w:val="22"/>
                <w:szCs w:val="22"/>
              </w:rPr>
            </w:pPr>
          </w:p>
        </w:tc>
        <w:tc>
          <w:tcPr>
            <w:tcW w:w="1126" w:type="dxa"/>
            <w:vAlign w:val="center"/>
          </w:tcPr>
          <w:p w14:paraId="3710FB0C" w14:textId="3CDEF143"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217BCBE9"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21" w:history="1">
              <w:r w:rsidRPr="006376E7">
                <w:rPr>
                  <w:rStyle w:val="Hyperlink"/>
                  <w:sz w:val="22"/>
                  <w:szCs w:val="22"/>
                </w:rPr>
                <w:t>Hyperlink</w:t>
              </w:r>
            </w:hyperlink>
            <w:r w:rsidRPr="006376E7">
              <w:rPr>
                <w:sz w:val="22"/>
                <w:szCs w:val="22"/>
              </w:rPr>
              <w:t>]</w:t>
            </w:r>
          </w:p>
        </w:tc>
      </w:tr>
      <w:tr w:rsidR="002B637D" w:rsidRPr="006376E7" w14:paraId="46D1A03C" w14:textId="77777777" w:rsidTr="009F6AA7">
        <w:trPr>
          <w:trHeight w:val="448"/>
          <w:jc w:val="center"/>
        </w:trPr>
        <w:tc>
          <w:tcPr>
            <w:tcW w:w="2122" w:type="dxa"/>
            <w:vAlign w:val="center"/>
          </w:tcPr>
          <w:p w14:paraId="32674E7A" w14:textId="77777777" w:rsidR="002B637D" w:rsidRPr="006376E7" w:rsidRDefault="002B637D" w:rsidP="006376E7">
            <w:pPr>
              <w:pStyle w:val="ListParagraph"/>
              <w:spacing w:after="0" w:line="276" w:lineRule="auto"/>
              <w:ind w:left="0"/>
              <w:jc w:val="both"/>
              <w:rPr>
                <w:sz w:val="22"/>
                <w:szCs w:val="22"/>
              </w:rPr>
            </w:pPr>
            <w:r w:rsidRPr="006376E7">
              <w:rPr>
                <w:sz w:val="22"/>
                <w:szCs w:val="22"/>
              </w:rPr>
              <w:t>AD Baniyas B</w:t>
            </w:r>
          </w:p>
        </w:tc>
        <w:tc>
          <w:tcPr>
            <w:tcW w:w="992" w:type="dxa"/>
            <w:vAlign w:val="center"/>
          </w:tcPr>
          <w:p w14:paraId="403A6474" w14:textId="33995126"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1B2C9095" w14:textId="4EBFEAA3" w:rsidR="002B637D" w:rsidRPr="006376E7" w:rsidRDefault="002B637D" w:rsidP="009F6AA7">
            <w:pPr>
              <w:pStyle w:val="ListParagraph"/>
              <w:spacing w:after="0" w:line="276" w:lineRule="auto"/>
              <w:ind w:left="0"/>
              <w:jc w:val="center"/>
              <w:rPr>
                <w:sz w:val="22"/>
                <w:szCs w:val="22"/>
              </w:rPr>
            </w:pPr>
          </w:p>
        </w:tc>
        <w:tc>
          <w:tcPr>
            <w:tcW w:w="1134" w:type="dxa"/>
          </w:tcPr>
          <w:p w14:paraId="17B360D3" w14:textId="7F6487EF" w:rsidR="002B637D" w:rsidRPr="006376E7" w:rsidRDefault="002B637D" w:rsidP="009F6AA7">
            <w:pPr>
              <w:pStyle w:val="ListParagraph"/>
              <w:spacing w:after="0" w:line="276" w:lineRule="auto"/>
              <w:ind w:left="0"/>
              <w:jc w:val="center"/>
              <w:rPr>
                <w:sz w:val="22"/>
                <w:szCs w:val="22"/>
              </w:rPr>
            </w:pPr>
          </w:p>
        </w:tc>
        <w:tc>
          <w:tcPr>
            <w:tcW w:w="1134" w:type="dxa"/>
          </w:tcPr>
          <w:p w14:paraId="57963712" w14:textId="19FC4EB7" w:rsidR="002B637D" w:rsidRPr="006376E7" w:rsidRDefault="002B637D" w:rsidP="009F6AA7">
            <w:pPr>
              <w:pStyle w:val="ListParagraph"/>
              <w:spacing w:after="0" w:line="276" w:lineRule="auto"/>
              <w:ind w:left="0"/>
              <w:jc w:val="center"/>
              <w:rPr>
                <w:sz w:val="22"/>
                <w:szCs w:val="22"/>
              </w:rPr>
            </w:pPr>
          </w:p>
        </w:tc>
        <w:tc>
          <w:tcPr>
            <w:tcW w:w="1134" w:type="dxa"/>
          </w:tcPr>
          <w:p w14:paraId="38CBA520" w14:textId="283BD237" w:rsidR="002B637D" w:rsidRPr="006376E7" w:rsidRDefault="002B637D" w:rsidP="009F6AA7">
            <w:pPr>
              <w:pStyle w:val="ListParagraph"/>
              <w:spacing w:after="0" w:line="276" w:lineRule="auto"/>
              <w:ind w:left="0"/>
              <w:jc w:val="center"/>
              <w:rPr>
                <w:sz w:val="22"/>
                <w:szCs w:val="22"/>
              </w:rPr>
            </w:pPr>
          </w:p>
        </w:tc>
        <w:tc>
          <w:tcPr>
            <w:tcW w:w="851" w:type="dxa"/>
          </w:tcPr>
          <w:p w14:paraId="778A9291" w14:textId="08D32B96" w:rsidR="002B637D" w:rsidRPr="006376E7" w:rsidRDefault="002B637D" w:rsidP="009F6AA7">
            <w:pPr>
              <w:pStyle w:val="ListParagraph"/>
              <w:spacing w:after="0" w:line="276" w:lineRule="auto"/>
              <w:ind w:left="0"/>
              <w:jc w:val="center"/>
              <w:rPr>
                <w:sz w:val="22"/>
                <w:szCs w:val="22"/>
              </w:rPr>
            </w:pPr>
          </w:p>
        </w:tc>
        <w:tc>
          <w:tcPr>
            <w:tcW w:w="1276" w:type="dxa"/>
          </w:tcPr>
          <w:p w14:paraId="1A25ABA1" w14:textId="4BAEB7EF" w:rsidR="002B637D" w:rsidRPr="006376E7" w:rsidRDefault="002B637D" w:rsidP="009F6AA7">
            <w:pPr>
              <w:pStyle w:val="ListParagraph"/>
              <w:spacing w:after="0" w:line="276" w:lineRule="auto"/>
              <w:ind w:left="0"/>
              <w:jc w:val="center"/>
              <w:rPr>
                <w:sz w:val="22"/>
                <w:szCs w:val="22"/>
              </w:rPr>
            </w:pPr>
          </w:p>
        </w:tc>
        <w:tc>
          <w:tcPr>
            <w:tcW w:w="1134" w:type="dxa"/>
          </w:tcPr>
          <w:p w14:paraId="32360925" w14:textId="15893479" w:rsidR="002B637D" w:rsidRPr="006376E7" w:rsidRDefault="002B637D" w:rsidP="009F6AA7">
            <w:pPr>
              <w:pStyle w:val="ListParagraph"/>
              <w:spacing w:after="0" w:line="276" w:lineRule="auto"/>
              <w:ind w:left="0"/>
              <w:jc w:val="center"/>
              <w:rPr>
                <w:sz w:val="22"/>
                <w:szCs w:val="22"/>
              </w:rPr>
            </w:pPr>
          </w:p>
        </w:tc>
        <w:tc>
          <w:tcPr>
            <w:tcW w:w="850" w:type="dxa"/>
          </w:tcPr>
          <w:p w14:paraId="5E09991F" w14:textId="27557C2B" w:rsidR="002B637D" w:rsidRPr="006376E7" w:rsidRDefault="002B637D" w:rsidP="009F6AA7">
            <w:pPr>
              <w:pStyle w:val="ListParagraph"/>
              <w:spacing w:after="0" w:line="276" w:lineRule="auto"/>
              <w:ind w:left="0"/>
              <w:jc w:val="center"/>
              <w:rPr>
                <w:sz w:val="22"/>
                <w:szCs w:val="22"/>
              </w:rPr>
            </w:pPr>
          </w:p>
        </w:tc>
        <w:tc>
          <w:tcPr>
            <w:tcW w:w="851" w:type="dxa"/>
          </w:tcPr>
          <w:p w14:paraId="31441B72" w14:textId="30D2F032" w:rsidR="002B637D" w:rsidRPr="006376E7" w:rsidRDefault="002B637D" w:rsidP="009F6AA7">
            <w:pPr>
              <w:pStyle w:val="ListParagraph"/>
              <w:spacing w:after="0" w:line="276" w:lineRule="auto"/>
              <w:ind w:left="0"/>
              <w:jc w:val="center"/>
              <w:rPr>
                <w:sz w:val="22"/>
                <w:szCs w:val="22"/>
              </w:rPr>
            </w:pPr>
          </w:p>
        </w:tc>
        <w:tc>
          <w:tcPr>
            <w:tcW w:w="992" w:type="dxa"/>
          </w:tcPr>
          <w:p w14:paraId="1CDDAE72" w14:textId="43D3D659" w:rsidR="002B637D" w:rsidRPr="006376E7" w:rsidRDefault="002B637D" w:rsidP="009F6AA7">
            <w:pPr>
              <w:pStyle w:val="ListParagraph"/>
              <w:spacing w:after="0" w:line="276" w:lineRule="auto"/>
              <w:ind w:left="0"/>
              <w:jc w:val="center"/>
              <w:rPr>
                <w:sz w:val="22"/>
                <w:szCs w:val="22"/>
              </w:rPr>
            </w:pPr>
          </w:p>
        </w:tc>
        <w:tc>
          <w:tcPr>
            <w:tcW w:w="1126" w:type="dxa"/>
            <w:vAlign w:val="center"/>
          </w:tcPr>
          <w:p w14:paraId="7F7A1092" w14:textId="10F5E160"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08DAA3FC"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22" w:history="1">
              <w:r w:rsidRPr="006376E7">
                <w:rPr>
                  <w:rStyle w:val="Hyperlink"/>
                  <w:sz w:val="22"/>
                  <w:szCs w:val="22"/>
                </w:rPr>
                <w:t>Hyperlink</w:t>
              </w:r>
            </w:hyperlink>
            <w:r w:rsidRPr="006376E7">
              <w:rPr>
                <w:sz w:val="22"/>
                <w:szCs w:val="22"/>
              </w:rPr>
              <w:t>]</w:t>
            </w:r>
          </w:p>
        </w:tc>
      </w:tr>
      <w:tr w:rsidR="002B637D" w:rsidRPr="006376E7" w14:paraId="13C009BA" w14:textId="77777777" w:rsidTr="009F6AA7">
        <w:trPr>
          <w:trHeight w:val="448"/>
          <w:jc w:val="center"/>
        </w:trPr>
        <w:tc>
          <w:tcPr>
            <w:tcW w:w="2122" w:type="dxa"/>
            <w:vAlign w:val="center"/>
          </w:tcPr>
          <w:p w14:paraId="72FD05A5" w14:textId="090C5C3D" w:rsidR="002B637D" w:rsidRPr="006376E7" w:rsidRDefault="002B637D" w:rsidP="006376E7">
            <w:pPr>
              <w:pStyle w:val="ListParagraph"/>
              <w:spacing w:after="0" w:line="276" w:lineRule="auto"/>
              <w:ind w:left="0"/>
              <w:jc w:val="both"/>
              <w:rPr>
                <w:sz w:val="22"/>
                <w:szCs w:val="22"/>
              </w:rPr>
            </w:pPr>
            <w:r w:rsidRPr="006376E7">
              <w:rPr>
                <w:sz w:val="22"/>
                <w:szCs w:val="22"/>
              </w:rPr>
              <w:t>AD Al Ain Hazza</w:t>
            </w:r>
          </w:p>
        </w:tc>
        <w:tc>
          <w:tcPr>
            <w:tcW w:w="992" w:type="dxa"/>
            <w:vAlign w:val="center"/>
          </w:tcPr>
          <w:p w14:paraId="6FCE81B3" w14:textId="29E69328"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6052AC7B" w14:textId="5453B228" w:rsidR="002B637D" w:rsidRPr="006376E7" w:rsidRDefault="002B637D" w:rsidP="009F6AA7">
            <w:pPr>
              <w:pStyle w:val="ListParagraph"/>
              <w:spacing w:after="0" w:line="276" w:lineRule="auto"/>
              <w:ind w:left="0"/>
              <w:jc w:val="center"/>
              <w:rPr>
                <w:sz w:val="22"/>
                <w:szCs w:val="22"/>
              </w:rPr>
            </w:pPr>
          </w:p>
        </w:tc>
        <w:tc>
          <w:tcPr>
            <w:tcW w:w="1134" w:type="dxa"/>
          </w:tcPr>
          <w:p w14:paraId="5EAFDFA5" w14:textId="76206871" w:rsidR="002B637D" w:rsidRPr="006376E7" w:rsidRDefault="002B637D" w:rsidP="009F6AA7">
            <w:pPr>
              <w:pStyle w:val="ListParagraph"/>
              <w:spacing w:after="0" w:line="276" w:lineRule="auto"/>
              <w:ind w:left="0"/>
              <w:jc w:val="center"/>
              <w:rPr>
                <w:sz w:val="22"/>
                <w:szCs w:val="22"/>
              </w:rPr>
            </w:pPr>
          </w:p>
        </w:tc>
        <w:tc>
          <w:tcPr>
            <w:tcW w:w="1134" w:type="dxa"/>
          </w:tcPr>
          <w:p w14:paraId="1C23AB8A" w14:textId="7E71FDBE" w:rsidR="002B637D" w:rsidRPr="006376E7" w:rsidRDefault="002B637D" w:rsidP="009F6AA7">
            <w:pPr>
              <w:pStyle w:val="ListParagraph"/>
              <w:spacing w:after="0" w:line="276" w:lineRule="auto"/>
              <w:ind w:left="0"/>
              <w:jc w:val="center"/>
              <w:rPr>
                <w:sz w:val="22"/>
                <w:szCs w:val="22"/>
              </w:rPr>
            </w:pPr>
          </w:p>
        </w:tc>
        <w:tc>
          <w:tcPr>
            <w:tcW w:w="1134" w:type="dxa"/>
          </w:tcPr>
          <w:p w14:paraId="1F788482" w14:textId="16275845" w:rsidR="002B637D" w:rsidRPr="006376E7" w:rsidRDefault="002B637D" w:rsidP="009F6AA7">
            <w:pPr>
              <w:pStyle w:val="ListParagraph"/>
              <w:spacing w:after="0" w:line="276" w:lineRule="auto"/>
              <w:ind w:left="0"/>
              <w:jc w:val="center"/>
              <w:rPr>
                <w:sz w:val="22"/>
                <w:szCs w:val="22"/>
              </w:rPr>
            </w:pPr>
          </w:p>
        </w:tc>
        <w:tc>
          <w:tcPr>
            <w:tcW w:w="851" w:type="dxa"/>
          </w:tcPr>
          <w:p w14:paraId="6D802B9E" w14:textId="52AB7153" w:rsidR="002B637D" w:rsidRPr="006376E7" w:rsidRDefault="002B637D" w:rsidP="009F6AA7">
            <w:pPr>
              <w:pStyle w:val="ListParagraph"/>
              <w:spacing w:after="0" w:line="276" w:lineRule="auto"/>
              <w:ind w:left="0"/>
              <w:jc w:val="center"/>
              <w:rPr>
                <w:sz w:val="22"/>
                <w:szCs w:val="22"/>
              </w:rPr>
            </w:pPr>
          </w:p>
        </w:tc>
        <w:tc>
          <w:tcPr>
            <w:tcW w:w="1276" w:type="dxa"/>
          </w:tcPr>
          <w:p w14:paraId="691635AC" w14:textId="4A2D9B4B" w:rsidR="002B637D" w:rsidRPr="006376E7" w:rsidRDefault="002B637D" w:rsidP="009F6AA7">
            <w:pPr>
              <w:pStyle w:val="ListParagraph"/>
              <w:spacing w:after="0" w:line="276" w:lineRule="auto"/>
              <w:ind w:left="0"/>
              <w:jc w:val="center"/>
              <w:rPr>
                <w:sz w:val="22"/>
                <w:szCs w:val="22"/>
              </w:rPr>
            </w:pPr>
          </w:p>
        </w:tc>
        <w:tc>
          <w:tcPr>
            <w:tcW w:w="1134" w:type="dxa"/>
          </w:tcPr>
          <w:p w14:paraId="1415E945" w14:textId="749318DC" w:rsidR="002B637D" w:rsidRPr="006376E7" w:rsidRDefault="002B637D" w:rsidP="009F6AA7">
            <w:pPr>
              <w:pStyle w:val="ListParagraph"/>
              <w:spacing w:after="0" w:line="276" w:lineRule="auto"/>
              <w:ind w:left="0"/>
              <w:jc w:val="center"/>
              <w:rPr>
                <w:sz w:val="22"/>
                <w:szCs w:val="22"/>
              </w:rPr>
            </w:pPr>
          </w:p>
        </w:tc>
        <w:tc>
          <w:tcPr>
            <w:tcW w:w="850" w:type="dxa"/>
          </w:tcPr>
          <w:p w14:paraId="27A2B11E" w14:textId="317870FB" w:rsidR="002B637D" w:rsidRPr="006376E7" w:rsidRDefault="002B637D" w:rsidP="009F6AA7">
            <w:pPr>
              <w:pStyle w:val="ListParagraph"/>
              <w:spacing w:after="0" w:line="276" w:lineRule="auto"/>
              <w:ind w:left="0"/>
              <w:jc w:val="center"/>
              <w:rPr>
                <w:sz w:val="22"/>
                <w:szCs w:val="22"/>
              </w:rPr>
            </w:pPr>
          </w:p>
        </w:tc>
        <w:tc>
          <w:tcPr>
            <w:tcW w:w="851" w:type="dxa"/>
          </w:tcPr>
          <w:p w14:paraId="27719674" w14:textId="5BFA6EC5" w:rsidR="002B637D" w:rsidRPr="006376E7" w:rsidRDefault="002B637D" w:rsidP="009F6AA7">
            <w:pPr>
              <w:pStyle w:val="ListParagraph"/>
              <w:spacing w:after="0" w:line="276" w:lineRule="auto"/>
              <w:ind w:left="0"/>
              <w:jc w:val="center"/>
              <w:rPr>
                <w:sz w:val="22"/>
                <w:szCs w:val="22"/>
              </w:rPr>
            </w:pPr>
          </w:p>
        </w:tc>
        <w:tc>
          <w:tcPr>
            <w:tcW w:w="992" w:type="dxa"/>
          </w:tcPr>
          <w:p w14:paraId="4BA5AFB7" w14:textId="5144EB0F" w:rsidR="002B637D" w:rsidRPr="006376E7" w:rsidRDefault="002B637D" w:rsidP="009F6AA7">
            <w:pPr>
              <w:pStyle w:val="ListParagraph"/>
              <w:spacing w:after="0" w:line="276" w:lineRule="auto"/>
              <w:ind w:left="0"/>
              <w:jc w:val="center"/>
              <w:rPr>
                <w:sz w:val="22"/>
                <w:szCs w:val="22"/>
              </w:rPr>
            </w:pPr>
          </w:p>
        </w:tc>
        <w:tc>
          <w:tcPr>
            <w:tcW w:w="1126" w:type="dxa"/>
            <w:vAlign w:val="center"/>
          </w:tcPr>
          <w:p w14:paraId="2E52D593" w14:textId="1BCAE1CB"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3AD836EE"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23" w:history="1">
              <w:r w:rsidRPr="006376E7">
                <w:rPr>
                  <w:rStyle w:val="Hyperlink"/>
                  <w:sz w:val="22"/>
                  <w:szCs w:val="22"/>
                </w:rPr>
                <w:t>Hyperlink</w:t>
              </w:r>
              <w:r w:rsidRPr="006376E7">
                <w:rPr>
                  <w:rStyle w:val="Hyperlink"/>
                  <w:color w:val="auto"/>
                  <w:sz w:val="22"/>
                  <w:szCs w:val="22"/>
                  <w:u w:val="none"/>
                </w:rPr>
                <w:t>]</w:t>
              </w:r>
            </w:hyperlink>
          </w:p>
        </w:tc>
      </w:tr>
      <w:tr w:rsidR="002B637D" w:rsidRPr="006376E7" w14:paraId="1CCC24A1" w14:textId="77777777" w:rsidTr="009F6AA7">
        <w:trPr>
          <w:trHeight w:val="448"/>
          <w:jc w:val="center"/>
        </w:trPr>
        <w:tc>
          <w:tcPr>
            <w:tcW w:w="2122" w:type="dxa"/>
            <w:vAlign w:val="center"/>
          </w:tcPr>
          <w:p w14:paraId="4941E010" w14:textId="77777777" w:rsidR="002B637D" w:rsidRPr="006376E7" w:rsidRDefault="002B637D" w:rsidP="006376E7">
            <w:pPr>
              <w:pStyle w:val="ListParagraph"/>
              <w:spacing w:after="0" w:line="276" w:lineRule="auto"/>
              <w:ind w:left="0"/>
              <w:jc w:val="both"/>
              <w:rPr>
                <w:sz w:val="22"/>
                <w:szCs w:val="22"/>
              </w:rPr>
            </w:pPr>
            <w:r w:rsidRPr="006376E7">
              <w:rPr>
                <w:sz w:val="22"/>
                <w:szCs w:val="22"/>
              </w:rPr>
              <w:t>AD Al Ain Zakhir</w:t>
            </w:r>
          </w:p>
        </w:tc>
        <w:tc>
          <w:tcPr>
            <w:tcW w:w="992" w:type="dxa"/>
            <w:vAlign w:val="center"/>
          </w:tcPr>
          <w:p w14:paraId="7F3DA831" w14:textId="7B95D1BD"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7B6A4C98" w14:textId="0567D653" w:rsidR="002B637D" w:rsidRPr="006376E7" w:rsidRDefault="002B637D" w:rsidP="009F6AA7">
            <w:pPr>
              <w:pStyle w:val="ListParagraph"/>
              <w:spacing w:after="0" w:line="276" w:lineRule="auto"/>
              <w:ind w:left="0"/>
              <w:jc w:val="center"/>
              <w:rPr>
                <w:sz w:val="22"/>
                <w:szCs w:val="22"/>
              </w:rPr>
            </w:pPr>
          </w:p>
        </w:tc>
        <w:tc>
          <w:tcPr>
            <w:tcW w:w="1134" w:type="dxa"/>
          </w:tcPr>
          <w:p w14:paraId="38095988" w14:textId="7844E08F" w:rsidR="002B637D" w:rsidRPr="006376E7" w:rsidRDefault="002B637D" w:rsidP="009F6AA7">
            <w:pPr>
              <w:pStyle w:val="ListParagraph"/>
              <w:spacing w:after="0" w:line="276" w:lineRule="auto"/>
              <w:ind w:left="0"/>
              <w:jc w:val="center"/>
              <w:rPr>
                <w:sz w:val="22"/>
                <w:szCs w:val="22"/>
              </w:rPr>
            </w:pPr>
          </w:p>
        </w:tc>
        <w:tc>
          <w:tcPr>
            <w:tcW w:w="1134" w:type="dxa"/>
          </w:tcPr>
          <w:p w14:paraId="59BC890D" w14:textId="69BC4F8E" w:rsidR="002B637D" w:rsidRPr="006376E7" w:rsidRDefault="002B637D" w:rsidP="009F6AA7">
            <w:pPr>
              <w:pStyle w:val="ListParagraph"/>
              <w:spacing w:after="0" w:line="276" w:lineRule="auto"/>
              <w:ind w:left="0"/>
              <w:jc w:val="center"/>
              <w:rPr>
                <w:sz w:val="22"/>
                <w:szCs w:val="22"/>
              </w:rPr>
            </w:pPr>
          </w:p>
        </w:tc>
        <w:tc>
          <w:tcPr>
            <w:tcW w:w="1134" w:type="dxa"/>
          </w:tcPr>
          <w:p w14:paraId="30E29EFA" w14:textId="6B52FCE2" w:rsidR="002B637D" w:rsidRPr="006376E7" w:rsidRDefault="002B637D" w:rsidP="009F6AA7">
            <w:pPr>
              <w:pStyle w:val="ListParagraph"/>
              <w:spacing w:after="0" w:line="276" w:lineRule="auto"/>
              <w:ind w:left="0"/>
              <w:jc w:val="center"/>
              <w:rPr>
                <w:sz w:val="22"/>
                <w:szCs w:val="22"/>
              </w:rPr>
            </w:pPr>
          </w:p>
        </w:tc>
        <w:tc>
          <w:tcPr>
            <w:tcW w:w="851" w:type="dxa"/>
          </w:tcPr>
          <w:p w14:paraId="00F99BD7" w14:textId="004B7EFA" w:rsidR="002B637D" w:rsidRPr="006376E7" w:rsidRDefault="002B637D" w:rsidP="009F6AA7">
            <w:pPr>
              <w:pStyle w:val="ListParagraph"/>
              <w:spacing w:after="0" w:line="276" w:lineRule="auto"/>
              <w:ind w:left="0"/>
              <w:jc w:val="center"/>
              <w:rPr>
                <w:sz w:val="22"/>
                <w:szCs w:val="22"/>
              </w:rPr>
            </w:pPr>
          </w:p>
        </w:tc>
        <w:tc>
          <w:tcPr>
            <w:tcW w:w="1276" w:type="dxa"/>
          </w:tcPr>
          <w:p w14:paraId="02DC315E" w14:textId="2EC6161F" w:rsidR="002B637D" w:rsidRPr="006376E7" w:rsidRDefault="002B637D" w:rsidP="009F6AA7">
            <w:pPr>
              <w:pStyle w:val="ListParagraph"/>
              <w:spacing w:after="0" w:line="276" w:lineRule="auto"/>
              <w:ind w:left="0"/>
              <w:jc w:val="center"/>
              <w:rPr>
                <w:sz w:val="22"/>
                <w:szCs w:val="22"/>
              </w:rPr>
            </w:pPr>
          </w:p>
        </w:tc>
        <w:tc>
          <w:tcPr>
            <w:tcW w:w="1134" w:type="dxa"/>
          </w:tcPr>
          <w:p w14:paraId="545EA7B5" w14:textId="048CF600" w:rsidR="002B637D" w:rsidRPr="006376E7" w:rsidRDefault="002B637D" w:rsidP="009F6AA7">
            <w:pPr>
              <w:pStyle w:val="ListParagraph"/>
              <w:spacing w:after="0" w:line="276" w:lineRule="auto"/>
              <w:ind w:left="0"/>
              <w:jc w:val="center"/>
              <w:rPr>
                <w:sz w:val="22"/>
                <w:szCs w:val="22"/>
              </w:rPr>
            </w:pPr>
          </w:p>
        </w:tc>
        <w:tc>
          <w:tcPr>
            <w:tcW w:w="850" w:type="dxa"/>
          </w:tcPr>
          <w:p w14:paraId="4E54B7CF" w14:textId="441569E9" w:rsidR="002B637D" w:rsidRPr="006376E7" w:rsidRDefault="002B637D" w:rsidP="009F6AA7">
            <w:pPr>
              <w:pStyle w:val="ListParagraph"/>
              <w:spacing w:after="0" w:line="276" w:lineRule="auto"/>
              <w:ind w:left="0"/>
              <w:jc w:val="center"/>
              <w:rPr>
                <w:sz w:val="22"/>
                <w:szCs w:val="22"/>
              </w:rPr>
            </w:pPr>
          </w:p>
        </w:tc>
        <w:tc>
          <w:tcPr>
            <w:tcW w:w="851" w:type="dxa"/>
          </w:tcPr>
          <w:p w14:paraId="231C64C1" w14:textId="089B2CE1" w:rsidR="002B637D" w:rsidRPr="006376E7" w:rsidRDefault="002B637D" w:rsidP="009F6AA7">
            <w:pPr>
              <w:pStyle w:val="ListParagraph"/>
              <w:spacing w:after="0" w:line="276" w:lineRule="auto"/>
              <w:ind w:left="0"/>
              <w:jc w:val="center"/>
              <w:rPr>
                <w:sz w:val="22"/>
                <w:szCs w:val="22"/>
              </w:rPr>
            </w:pPr>
          </w:p>
        </w:tc>
        <w:tc>
          <w:tcPr>
            <w:tcW w:w="992" w:type="dxa"/>
          </w:tcPr>
          <w:p w14:paraId="135210D0" w14:textId="078EB3FA" w:rsidR="002B637D" w:rsidRPr="006376E7" w:rsidRDefault="002B637D" w:rsidP="009F6AA7">
            <w:pPr>
              <w:pStyle w:val="ListParagraph"/>
              <w:spacing w:after="0" w:line="276" w:lineRule="auto"/>
              <w:ind w:left="0"/>
              <w:jc w:val="center"/>
              <w:rPr>
                <w:sz w:val="22"/>
                <w:szCs w:val="22"/>
              </w:rPr>
            </w:pPr>
          </w:p>
        </w:tc>
        <w:tc>
          <w:tcPr>
            <w:tcW w:w="1126" w:type="dxa"/>
            <w:vAlign w:val="center"/>
          </w:tcPr>
          <w:p w14:paraId="4E5BC717" w14:textId="0DA82B38"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31F19ACB"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24" w:history="1">
              <w:r w:rsidRPr="006376E7">
                <w:rPr>
                  <w:rStyle w:val="Hyperlink"/>
                  <w:sz w:val="22"/>
                  <w:szCs w:val="22"/>
                </w:rPr>
                <w:t>Hyperlink</w:t>
              </w:r>
            </w:hyperlink>
            <w:r w:rsidRPr="006376E7">
              <w:rPr>
                <w:sz w:val="22"/>
                <w:szCs w:val="22"/>
              </w:rPr>
              <w:t>]</w:t>
            </w:r>
          </w:p>
        </w:tc>
      </w:tr>
      <w:tr w:rsidR="002B637D" w:rsidRPr="006376E7" w14:paraId="45E52EBE" w14:textId="77777777" w:rsidTr="009F6AA7">
        <w:trPr>
          <w:trHeight w:val="448"/>
          <w:jc w:val="center"/>
        </w:trPr>
        <w:tc>
          <w:tcPr>
            <w:tcW w:w="2122" w:type="dxa"/>
            <w:vAlign w:val="center"/>
          </w:tcPr>
          <w:p w14:paraId="5EA607E2" w14:textId="77777777" w:rsidR="002B637D" w:rsidRPr="006376E7" w:rsidRDefault="002B637D" w:rsidP="006376E7">
            <w:pPr>
              <w:pStyle w:val="ListParagraph"/>
              <w:spacing w:after="0" w:line="276" w:lineRule="auto"/>
              <w:ind w:left="0"/>
              <w:jc w:val="both"/>
              <w:rPr>
                <w:sz w:val="22"/>
                <w:szCs w:val="22"/>
              </w:rPr>
            </w:pPr>
            <w:r w:rsidRPr="006376E7">
              <w:rPr>
                <w:sz w:val="22"/>
                <w:szCs w:val="22"/>
              </w:rPr>
              <w:t>DXB Academic City</w:t>
            </w:r>
          </w:p>
        </w:tc>
        <w:tc>
          <w:tcPr>
            <w:tcW w:w="992" w:type="dxa"/>
            <w:vAlign w:val="center"/>
          </w:tcPr>
          <w:p w14:paraId="22894950" w14:textId="5FA483AC"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07CE3E3C" w14:textId="05F69450" w:rsidR="002B637D" w:rsidRPr="006376E7" w:rsidRDefault="002B637D" w:rsidP="009F6AA7">
            <w:pPr>
              <w:pStyle w:val="ListParagraph"/>
              <w:spacing w:after="0" w:line="276" w:lineRule="auto"/>
              <w:ind w:left="0"/>
              <w:jc w:val="center"/>
              <w:rPr>
                <w:sz w:val="22"/>
                <w:szCs w:val="22"/>
              </w:rPr>
            </w:pPr>
          </w:p>
        </w:tc>
        <w:tc>
          <w:tcPr>
            <w:tcW w:w="1134" w:type="dxa"/>
          </w:tcPr>
          <w:p w14:paraId="0E3631CE" w14:textId="1B14BF2B" w:rsidR="002B637D" w:rsidRPr="006376E7" w:rsidRDefault="002B637D" w:rsidP="009F6AA7">
            <w:pPr>
              <w:pStyle w:val="ListParagraph"/>
              <w:spacing w:after="0" w:line="276" w:lineRule="auto"/>
              <w:ind w:left="0"/>
              <w:jc w:val="center"/>
              <w:rPr>
                <w:sz w:val="22"/>
                <w:szCs w:val="22"/>
              </w:rPr>
            </w:pPr>
          </w:p>
        </w:tc>
        <w:tc>
          <w:tcPr>
            <w:tcW w:w="1134" w:type="dxa"/>
          </w:tcPr>
          <w:p w14:paraId="5021738B" w14:textId="2C0A1D5A" w:rsidR="002B637D" w:rsidRPr="006376E7" w:rsidRDefault="002B637D" w:rsidP="009F6AA7">
            <w:pPr>
              <w:pStyle w:val="ListParagraph"/>
              <w:spacing w:after="0" w:line="276" w:lineRule="auto"/>
              <w:ind w:left="0"/>
              <w:jc w:val="center"/>
              <w:rPr>
                <w:sz w:val="22"/>
                <w:szCs w:val="22"/>
              </w:rPr>
            </w:pPr>
          </w:p>
        </w:tc>
        <w:tc>
          <w:tcPr>
            <w:tcW w:w="1134" w:type="dxa"/>
          </w:tcPr>
          <w:p w14:paraId="2E5A6ED1" w14:textId="56E1B5D9" w:rsidR="002B637D" w:rsidRPr="006376E7" w:rsidRDefault="002B637D" w:rsidP="009F6AA7">
            <w:pPr>
              <w:pStyle w:val="ListParagraph"/>
              <w:spacing w:after="0" w:line="276" w:lineRule="auto"/>
              <w:ind w:left="0"/>
              <w:jc w:val="center"/>
              <w:rPr>
                <w:sz w:val="22"/>
                <w:szCs w:val="22"/>
              </w:rPr>
            </w:pPr>
          </w:p>
        </w:tc>
        <w:tc>
          <w:tcPr>
            <w:tcW w:w="851" w:type="dxa"/>
          </w:tcPr>
          <w:p w14:paraId="5E5A212A" w14:textId="3F2DB0BA" w:rsidR="002B637D" w:rsidRPr="006376E7" w:rsidRDefault="002B637D" w:rsidP="009F6AA7">
            <w:pPr>
              <w:pStyle w:val="ListParagraph"/>
              <w:spacing w:after="0" w:line="276" w:lineRule="auto"/>
              <w:ind w:left="0"/>
              <w:jc w:val="center"/>
              <w:rPr>
                <w:sz w:val="22"/>
                <w:szCs w:val="22"/>
              </w:rPr>
            </w:pPr>
          </w:p>
        </w:tc>
        <w:tc>
          <w:tcPr>
            <w:tcW w:w="1276" w:type="dxa"/>
            <w:vAlign w:val="center"/>
          </w:tcPr>
          <w:p w14:paraId="42B72EE9" w14:textId="29806EF7"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088F74A5" w14:textId="27274B4C" w:rsidR="002B637D" w:rsidRPr="006376E7" w:rsidRDefault="002B637D" w:rsidP="009F6AA7">
            <w:pPr>
              <w:pStyle w:val="ListParagraph"/>
              <w:spacing w:after="0" w:line="276" w:lineRule="auto"/>
              <w:ind w:left="0"/>
              <w:jc w:val="center"/>
              <w:rPr>
                <w:sz w:val="22"/>
                <w:szCs w:val="22"/>
              </w:rPr>
            </w:pPr>
          </w:p>
        </w:tc>
        <w:tc>
          <w:tcPr>
            <w:tcW w:w="850" w:type="dxa"/>
            <w:vAlign w:val="center"/>
          </w:tcPr>
          <w:p w14:paraId="027A82CF" w14:textId="4F73C3B1" w:rsidR="002B637D" w:rsidRPr="006376E7" w:rsidRDefault="002B637D" w:rsidP="009F6AA7">
            <w:pPr>
              <w:pStyle w:val="ListParagraph"/>
              <w:spacing w:after="0" w:line="276" w:lineRule="auto"/>
              <w:ind w:left="0"/>
              <w:jc w:val="center"/>
              <w:rPr>
                <w:sz w:val="22"/>
                <w:szCs w:val="22"/>
              </w:rPr>
            </w:pPr>
          </w:p>
        </w:tc>
        <w:tc>
          <w:tcPr>
            <w:tcW w:w="851" w:type="dxa"/>
            <w:vAlign w:val="center"/>
          </w:tcPr>
          <w:p w14:paraId="30F900C3" w14:textId="20E6C080" w:rsidR="002B637D" w:rsidRPr="006376E7" w:rsidRDefault="002B637D" w:rsidP="009F6AA7">
            <w:pPr>
              <w:pStyle w:val="ListParagraph"/>
              <w:spacing w:after="0" w:line="276" w:lineRule="auto"/>
              <w:ind w:left="0"/>
              <w:jc w:val="center"/>
              <w:rPr>
                <w:sz w:val="22"/>
                <w:szCs w:val="22"/>
              </w:rPr>
            </w:pPr>
          </w:p>
        </w:tc>
        <w:tc>
          <w:tcPr>
            <w:tcW w:w="992" w:type="dxa"/>
          </w:tcPr>
          <w:p w14:paraId="5B9F1035" w14:textId="2FE5E09D" w:rsidR="002B637D" w:rsidRPr="006376E7" w:rsidRDefault="002B637D" w:rsidP="009F6AA7">
            <w:pPr>
              <w:pStyle w:val="ListParagraph"/>
              <w:spacing w:after="0" w:line="276" w:lineRule="auto"/>
              <w:ind w:left="0"/>
              <w:jc w:val="center"/>
              <w:rPr>
                <w:sz w:val="22"/>
                <w:szCs w:val="22"/>
              </w:rPr>
            </w:pPr>
          </w:p>
        </w:tc>
        <w:tc>
          <w:tcPr>
            <w:tcW w:w="1126" w:type="dxa"/>
            <w:vAlign w:val="center"/>
          </w:tcPr>
          <w:p w14:paraId="003DAA28" w14:textId="3D9C4A94"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58B57F65"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25" w:history="1">
              <w:r w:rsidRPr="006376E7">
                <w:rPr>
                  <w:rStyle w:val="Hyperlink"/>
                  <w:sz w:val="22"/>
                  <w:szCs w:val="22"/>
                </w:rPr>
                <w:t>Hyperlink</w:t>
              </w:r>
            </w:hyperlink>
            <w:r w:rsidRPr="006376E7">
              <w:rPr>
                <w:sz w:val="22"/>
                <w:szCs w:val="22"/>
              </w:rPr>
              <w:t>]</w:t>
            </w:r>
          </w:p>
        </w:tc>
      </w:tr>
      <w:tr w:rsidR="002B637D" w:rsidRPr="006376E7" w14:paraId="7CB3619D" w14:textId="77777777" w:rsidTr="009F6AA7">
        <w:trPr>
          <w:trHeight w:val="448"/>
          <w:jc w:val="center"/>
        </w:trPr>
        <w:tc>
          <w:tcPr>
            <w:tcW w:w="2122" w:type="dxa"/>
            <w:vAlign w:val="center"/>
          </w:tcPr>
          <w:p w14:paraId="043F0A37" w14:textId="77777777" w:rsidR="002B637D" w:rsidRPr="006376E7" w:rsidRDefault="002B637D" w:rsidP="006376E7">
            <w:pPr>
              <w:pStyle w:val="ListParagraph"/>
              <w:spacing w:after="0" w:line="276" w:lineRule="auto"/>
              <w:ind w:left="0"/>
              <w:jc w:val="both"/>
              <w:rPr>
                <w:sz w:val="22"/>
                <w:szCs w:val="22"/>
              </w:rPr>
            </w:pPr>
            <w:r w:rsidRPr="006376E7">
              <w:rPr>
                <w:sz w:val="22"/>
                <w:szCs w:val="22"/>
              </w:rPr>
              <w:t>DXB Al Nahda</w:t>
            </w:r>
          </w:p>
        </w:tc>
        <w:tc>
          <w:tcPr>
            <w:tcW w:w="992" w:type="dxa"/>
            <w:vAlign w:val="center"/>
          </w:tcPr>
          <w:p w14:paraId="017795A2" w14:textId="67339775"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63B41D6C" w14:textId="76599EF2" w:rsidR="002B637D" w:rsidRPr="006376E7" w:rsidRDefault="002B637D" w:rsidP="009F6AA7">
            <w:pPr>
              <w:pStyle w:val="ListParagraph"/>
              <w:spacing w:after="0" w:line="276" w:lineRule="auto"/>
              <w:ind w:left="0"/>
              <w:jc w:val="center"/>
              <w:rPr>
                <w:sz w:val="22"/>
                <w:szCs w:val="22"/>
              </w:rPr>
            </w:pPr>
          </w:p>
        </w:tc>
        <w:tc>
          <w:tcPr>
            <w:tcW w:w="1134" w:type="dxa"/>
          </w:tcPr>
          <w:p w14:paraId="0FD9B392" w14:textId="3D4E0D1B"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2DCAA63B" w14:textId="6B9B3BB2" w:rsidR="002B637D" w:rsidRPr="006376E7" w:rsidRDefault="002B637D" w:rsidP="009F6AA7">
            <w:pPr>
              <w:pStyle w:val="ListParagraph"/>
              <w:spacing w:after="0" w:line="276" w:lineRule="auto"/>
              <w:ind w:left="0"/>
              <w:jc w:val="center"/>
              <w:rPr>
                <w:sz w:val="22"/>
                <w:szCs w:val="22"/>
              </w:rPr>
            </w:pPr>
          </w:p>
        </w:tc>
        <w:tc>
          <w:tcPr>
            <w:tcW w:w="1134" w:type="dxa"/>
          </w:tcPr>
          <w:p w14:paraId="5257F621" w14:textId="42AFC166" w:rsidR="002B637D" w:rsidRPr="006376E7" w:rsidRDefault="002B637D" w:rsidP="009F6AA7">
            <w:pPr>
              <w:pStyle w:val="ListParagraph"/>
              <w:spacing w:after="0" w:line="276" w:lineRule="auto"/>
              <w:ind w:left="0"/>
              <w:jc w:val="center"/>
              <w:rPr>
                <w:sz w:val="22"/>
                <w:szCs w:val="22"/>
              </w:rPr>
            </w:pPr>
          </w:p>
        </w:tc>
        <w:tc>
          <w:tcPr>
            <w:tcW w:w="851" w:type="dxa"/>
          </w:tcPr>
          <w:p w14:paraId="138A41E2" w14:textId="73D80E76" w:rsidR="002B637D" w:rsidRPr="006376E7" w:rsidRDefault="002B637D" w:rsidP="009F6AA7">
            <w:pPr>
              <w:pStyle w:val="ListParagraph"/>
              <w:spacing w:after="0" w:line="276" w:lineRule="auto"/>
              <w:ind w:left="0"/>
              <w:jc w:val="center"/>
              <w:rPr>
                <w:sz w:val="22"/>
                <w:szCs w:val="22"/>
              </w:rPr>
            </w:pPr>
          </w:p>
        </w:tc>
        <w:tc>
          <w:tcPr>
            <w:tcW w:w="1276" w:type="dxa"/>
            <w:vAlign w:val="center"/>
          </w:tcPr>
          <w:p w14:paraId="3A0E322D" w14:textId="455BF523"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4DA7AF3B" w14:textId="0EAE0755" w:rsidR="002B637D" w:rsidRPr="006376E7" w:rsidRDefault="002B637D" w:rsidP="009F6AA7">
            <w:pPr>
              <w:pStyle w:val="ListParagraph"/>
              <w:spacing w:after="0" w:line="276" w:lineRule="auto"/>
              <w:ind w:left="0"/>
              <w:jc w:val="center"/>
              <w:rPr>
                <w:sz w:val="22"/>
                <w:szCs w:val="22"/>
              </w:rPr>
            </w:pPr>
          </w:p>
        </w:tc>
        <w:tc>
          <w:tcPr>
            <w:tcW w:w="850" w:type="dxa"/>
            <w:vAlign w:val="center"/>
          </w:tcPr>
          <w:p w14:paraId="34FA3DD4" w14:textId="61A4E9E6" w:rsidR="002B637D" w:rsidRPr="006376E7" w:rsidRDefault="002B637D" w:rsidP="009F6AA7">
            <w:pPr>
              <w:pStyle w:val="ListParagraph"/>
              <w:spacing w:after="0" w:line="276" w:lineRule="auto"/>
              <w:ind w:left="0"/>
              <w:jc w:val="center"/>
              <w:rPr>
                <w:sz w:val="22"/>
                <w:szCs w:val="22"/>
              </w:rPr>
            </w:pPr>
          </w:p>
        </w:tc>
        <w:tc>
          <w:tcPr>
            <w:tcW w:w="851" w:type="dxa"/>
          </w:tcPr>
          <w:p w14:paraId="7F22CE38" w14:textId="4F649B41" w:rsidR="002B637D" w:rsidRPr="006376E7" w:rsidRDefault="002B637D" w:rsidP="009F6AA7">
            <w:pPr>
              <w:pStyle w:val="ListParagraph"/>
              <w:spacing w:after="0" w:line="276" w:lineRule="auto"/>
              <w:ind w:left="0"/>
              <w:jc w:val="center"/>
              <w:rPr>
                <w:sz w:val="22"/>
                <w:szCs w:val="22"/>
              </w:rPr>
            </w:pPr>
          </w:p>
        </w:tc>
        <w:tc>
          <w:tcPr>
            <w:tcW w:w="992" w:type="dxa"/>
          </w:tcPr>
          <w:p w14:paraId="754E433C" w14:textId="00837D25" w:rsidR="002B637D" w:rsidRPr="006376E7" w:rsidRDefault="002B637D" w:rsidP="009F6AA7">
            <w:pPr>
              <w:pStyle w:val="ListParagraph"/>
              <w:spacing w:after="0" w:line="276" w:lineRule="auto"/>
              <w:ind w:left="0"/>
              <w:jc w:val="center"/>
              <w:rPr>
                <w:sz w:val="22"/>
                <w:szCs w:val="22"/>
              </w:rPr>
            </w:pPr>
          </w:p>
        </w:tc>
        <w:tc>
          <w:tcPr>
            <w:tcW w:w="1126" w:type="dxa"/>
          </w:tcPr>
          <w:p w14:paraId="56764F9A" w14:textId="455C49AE"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13D8BC10"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26" w:history="1">
              <w:r w:rsidRPr="006376E7">
                <w:rPr>
                  <w:rStyle w:val="Hyperlink"/>
                  <w:sz w:val="22"/>
                  <w:szCs w:val="22"/>
                </w:rPr>
                <w:t>Hyperlink</w:t>
              </w:r>
            </w:hyperlink>
            <w:r w:rsidRPr="006376E7">
              <w:rPr>
                <w:sz w:val="22"/>
                <w:szCs w:val="22"/>
              </w:rPr>
              <w:t>]</w:t>
            </w:r>
          </w:p>
        </w:tc>
      </w:tr>
      <w:tr w:rsidR="002B637D" w:rsidRPr="006376E7" w14:paraId="44524406" w14:textId="77777777" w:rsidTr="009F6AA7">
        <w:trPr>
          <w:trHeight w:val="448"/>
          <w:jc w:val="center"/>
        </w:trPr>
        <w:tc>
          <w:tcPr>
            <w:tcW w:w="2122" w:type="dxa"/>
            <w:vAlign w:val="center"/>
          </w:tcPr>
          <w:p w14:paraId="08B4BFE5" w14:textId="77777777" w:rsidR="002B637D" w:rsidRPr="006376E7" w:rsidRDefault="002B637D" w:rsidP="006376E7">
            <w:pPr>
              <w:pStyle w:val="ListParagraph"/>
              <w:spacing w:after="0" w:line="276" w:lineRule="auto"/>
              <w:ind w:left="0"/>
              <w:jc w:val="both"/>
              <w:rPr>
                <w:sz w:val="22"/>
                <w:szCs w:val="22"/>
              </w:rPr>
            </w:pPr>
            <w:r w:rsidRPr="006376E7">
              <w:rPr>
                <w:sz w:val="22"/>
                <w:szCs w:val="22"/>
              </w:rPr>
              <w:t>SHJ Campus A</w:t>
            </w:r>
          </w:p>
        </w:tc>
        <w:tc>
          <w:tcPr>
            <w:tcW w:w="992" w:type="dxa"/>
            <w:vAlign w:val="center"/>
          </w:tcPr>
          <w:p w14:paraId="19327169" w14:textId="71CD3471"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3F358BFB" w14:textId="3CB11DB3" w:rsidR="002B637D" w:rsidRPr="006376E7" w:rsidRDefault="002B637D" w:rsidP="009F6AA7">
            <w:pPr>
              <w:pStyle w:val="ListParagraph"/>
              <w:spacing w:after="0" w:line="276" w:lineRule="auto"/>
              <w:ind w:left="0"/>
              <w:jc w:val="center"/>
              <w:rPr>
                <w:sz w:val="22"/>
                <w:szCs w:val="22"/>
              </w:rPr>
            </w:pPr>
          </w:p>
        </w:tc>
        <w:tc>
          <w:tcPr>
            <w:tcW w:w="1134" w:type="dxa"/>
          </w:tcPr>
          <w:p w14:paraId="0447F6ED" w14:textId="55E49190"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57D8944C" w14:textId="23141E8B" w:rsidR="002B637D" w:rsidRPr="006376E7" w:rsidRDefault="002B637D" w:rsidP="009F6AA7">
            <w:pPr>
              <w:pStyle w:val="ListParagraph"/>
              <w:spacing w:after="0" w:line="276" w:lineRule="auto"/>
              <w:ind w:left="0"/>
              <w:jc w:val="center"/>
              <w:rPr>
                <w:sz w:val="22"/>
                <w:szCs w:val="22"/>
              </w:rPr>
            </w:pPr>
          </w:p>
        </w:tc>
        <w:tc>
          <w:tcPr>
            <w:tcW w:w="1134" w:type="dxa"/>
          </w:tcPr>
          <w:p w14:paraId="2ABE1C46" w14:textId="1743E77B" w:rsidR="002B637D" w:rsidRPr="006376E7" w:rsidRDefault="002B637D" w:rsidP="009F6AA7">
            <w:pPr>
              <w:pStyle w:val="ListParagraph"/>
              <w:spacing w:after="0" w:line="276" w:lineRule="auto"/>
              <w:ind w:left="0"/>
              <w:jc w:val="center"/>
              <w:rPr>
                <w:sz w:val="22"/>
                <w:szCs w:val="22"/>
              </w:rPr>
            </w:pPr>
          </w:p>
        </w:tc>
        <w:tc>
          <w:tcPr>
            <w:tcW w:w="851" w:type="dxa"/>
          </w:tcPr>
          <w:p w14:paraId="5A4F7C26" w14:textId="1396B253" w:rsidR="002B637D" w:rsidRPr="006376E7" w:rsidRDefault="002B637D" w:rsidP="009F6AA7">
            <w:pPr>
              <w:pStyle w:val="ListParagraph"/>
              <w:spacing w:after="0" w:line="276" w:lineRule="auto"/>
              <w:ind w:left="0"/>
              <w:jc w:val="center"/>
              <w:rPr>
                <w:sz w:val="22"/>
                <w:szCs w:val="22"/>
              </w:rPr>
            </w:pPr>
          </w:p>
        </w:tc>
        <w:tc>
          <w:tcPr>
            <w:tcW w:w="1276" w:type="dxa"/>
            <w:vAlign w:val="center"/>
          </w:tcPr>
          <w:p w14:paraId="365AAC06" w14:textId="5D4AA487"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4F864370" w14:textId="394D15D0" w:rsidR="002B637D" w:rsidRPr="006376E7" w:rsidRDefault="002B637D" w:rsidP="009F6AA7">
            <w:pPr>
              <w:pStyle w:val="ListParagraph"/>
              <w:spacing w:after="0" w:line="276" w:lineRule="auto"/>
              <w:ind w:left="0"/>
              <w:jc w:val="center"/>
              <w:rPr>
                <w:sz w:val="22"/>
                <w:szCs w:val="22"/>
              </w:rPr>
            </w:pPr>
          </w:p>
        </w:tc>
        <w:tc>
          <w:tcPr>
            <w:tcW w:w="850" w:type="dxa"/>
            <w:vAlign w:val="center"/>
          </w:tcPr>
          <w:p w14:paraId="6CD5F0AF" w14:textId="61DB68B7" w:rsidR="002B637D" w:rsidRPr="006376E7" w:rsidRDefault="002B637D" w:rsidP="009F6AA7">
            <w:pPr>
              <w:pStyle w:val="ListParagraph"/>
              <w:spacing w:after="0" w:line="276" w:lineRule="auto"/>
              <w:ind w:left="0"/>
              <w:jc w:val="center"/>
              <w:rPr>
                <w:sz w:val="22"/>
                <w:szCs w:val="22"/>
              </w:rPr>
            </w:pPr>
          </w:p>
        </w:tc>
        <w:tc>
          <w:tcPr>
            <w:tcW w:w="851" w:type="dxa"/>
          </w:tcPr>
          <w:p w14:paraId="667F50F9" w14:textId="7D23CF7A" w:rsidR="002B637D" w:rsidRPr="006376E7" w:rsidRDefault="002B637D" w:rsidP="009F6AA7">
            <w:pPr>
              <w:pStyle w:val="ListParagraph"/>
              <w:spacing w:after="0" w:line="276" w:lineRule="auto"/>
              <w:ind w:left="0"/>
              <w:jc w:val="center"/>
              <w:rPr>
                <w:sz w:val="22"/>
                <w:szCs w:val="22"/>
              </w:rPr>
            </w:pPr>
          </w:p>
        </w:tc>
        <w:tc>
          <w:tcPr>
            <w:tcW w:w="992" w:type="dxa"/>
          </w:tcPr>
          <w:p w14:paraId="3D5253C6" w14:textId="41E80565" w:rsidR="002B637D" w:rsidRPr="006376E7" w:rsidRDefault="002B637D" w:rsidP="009F6AA7">
            <w:pPr>
              <w:pStyle w:val="ListParagraph"/>
              <w:spacing w:after="0" w:line="276" w:lineRule="auto"/>
              <w:ind w:left="0"/>
              <w:jc w:val="center"/>
              <w:rPr>
                <w:sz w:val="22"/>
                <w:szCs w:val="22"/>
              </w:rPr>
            </w:pPr>
          </w:p>
        </w:tc>
        <w:tc>
          <w:tcPr>
            <w:tcW w:w="1126" w:type="dxa"/>
          </w:tcPr>
          <w:p w14:paraId="1A649B50" w14:textId="414652EC"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20A71160"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27" w:history="1">
              <w:r w:rsidRPr="006376E7">
                <w:rPr>
                  <w:rStyle w:val="Hyperlink"/>
                  <w:sz w:val="22"/>
                  <w:szCs w:val="22"/>
                </w:rPr>
                <w:t>Hyperlink</w:t>
              </w:r>
            </w:hyperlink>
            <w:r w:rsidRPr="006376E7">
              <w:rPr>
                <w:sz w:val="22"/>
                <w:szCs w:val="22"/>
              </w:rPr>
              <w:t>]</w:t>
            </w:r>
          </w:p>
        </w:tc>
      </w:tr>
      <w:tr w:rsidR="002B637D" w:rsidRPr="006376E7" w14:paraId="317085AB" w14:textId="77777777" w:rsidTr="009F6AA7">
        <w:trPr>
          <w:trHeight w:val="448"/>
          <w:jc w:val="center"/>
        </w:trPr>
        <w:tc>
          <w:tcPr>
            <w:tcW w:w="2122" w:type="dxa"/>
            <w:vAlign w:val="center"/>
          </w:tcPr>
          <w:p w14:paraId="23088435" w14:textId="77777777" w:rsidR="002B637D" w:rsidRPr="006376E7" w:rsidRDefault="002B637D" w:rsidP="006376E7">
            <w:pPr>
              <w:pStyle w:val="ListParagraph"/>
              <w:spacing w:after="0" w:line="276" w:lineRule="auto"/>
              <w:ind w:left="0"/>
              <w:jc w:val="both"/>
              <w:rPr>
                <w:sz w:val="22"/>
                <w:szCs w:val="22"/>
              </w:rPr>
            </w:pPr>
            <w:r w:rsidRPr="006376E7">
              <w:rPr>
                <w:sz w:val="22"/>
                <w:szCs w:val="22"/>
              </w:rPr>
              <w:t>SHJ Campus B</w:t>
            </w:r>
          </w:p>
        </w:tc>
        <w:tc>
          <w:tcPr>
            <w:tcW w:w="992" w:type="dxa"/>
            <w:vAlign w:val="center"/>
          </w:tcPr>
          <w:p w14:paraId="18C4998E" w14:textId="0E8E8EB2"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4943AE2F" w14:textId="7CA2D9E8" w:rsidR="002B637D" w:rsidRPr="006376E7" w:rsidRDefault="002B637D" w:rsidP="009F6AA7">
            <w:pPr>
              <w:pStyle w:val="ListParagraph"/>
              <w:spacing w:after="0" w:line="276" w:lineRule="auto"/>
              <w:ind w:left="0"/>
              <w:jc w:val="center"/>
              <w:rPr>
                <w:sz w:val="22"/>
                <w:szCs w:val="22"/>
              </w:rPr>
            </w:pPr>
          </w:p>
        </w:tc>
        <w:tc>
          <w:tcPr>
            <w:tcW w:w="1134" w:type="dxa"/>
          </w:tcPr>
          <w:p w14:paraId="447E137F" w14:textId="79B3AA8D"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33BEC17C" w14:textId="64B7C955" w:rsidR="002B637D" w:rsidRPr="006376E7" w:rsidRDefault="002B637D" w:rsidP="009F6AA7">
            <w:pPr>
              <w:pStyle w:val="ListParagraph"/>
              <w:spacing w:after="0" w:line="276" w:lineRule="auto"/>
              <w:ind w:left="0"/>
              <w:jc w:val="center"/>
              <w:rPr>
                <w:sz w:val="22"/>
                <w:szCs w:val="22"/>
              </w:rPr>
            </w:pPr>
          </w:p>
        </w:tc>
        <w:tc>
          <w:tcPr>
            <w:tcW w:w="1134" w:type="dxa"/>
          </w:tcPr>
          <w:p w14:paraId="38117D6D" w14:textId="7136F73D" w:rsidR="002B637D" w:rsidRPr="006376E7" w:rsidRDefault="002B637D" w:rsidP="009F6AA7">
            <w:pPr>
              <w:pStyle w:val="ListParagraph"/>
              <w:spacing w:after="0" w:line="276" w:lineRule="auto"/>
              <w:ind w:left="0"/>
              <w:jc w:val="center"/>
              <w:rPr>
                <w:sz w:val="22"/>
                <w:szCs w:val="22"/>
              </w:rPr>
            </w:pPr>
          </w:p>
        </w:tc>
        <w:tc>
          <w:tcPr>
            <w:tcW w:w="851" w:type="dxa"/>
          </w:tcPr>
          <w:p w14:paraId="12058E1A" w14:textId="24E7F1E0" w:rsidR="002B637D" w:rsidRPr="006376E7" w:rsidRDefault="002B637D" w:rsidP="009F6AA7">
            <w:pPr>
              <w:pStyle w:val="ListParagraph"/>
              <w:spacing w:after="0" w:line="276" w:lineRule="auto"/>
              <w:ind w:left="0"/>
              <w:jc w:val="center"/>
              <w:rPr>
                <w:sz w:val="22"/>
                <w:szCs w:val="22"/>
              </w:rPr>
            </w:pPr>
          </w:p>
        </w:tc>
        <w:tc>
          <w:tcPr>
            <w:tcW w:w="1276" w:type="dxa"/>
            <w:vAlign w:val="center"/>
          </w:tcPr>
          <w:p w14:paraId="7A292434" w14:textId="4D111F3B"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175ED7E7" w14:textId="0A7F3496" w:rsidR="002B637D" w:rsidRPr="006376E7" w:rsidRDefault="002B637D" w:rsidP="009F6AA7">
            <w:pPr>
              <w:pStyle w:val="ListParagraph"/>
              <w:spacing w:after="0" w:line="276" w:lineRule="auto"/>
              <w:ind w:left="0"/>
              <w:jc w:val="center"/>
              <w:rPr>
                <w:sz w:val="22"/>
                <w:szCs w:val="22"/>
              </w:rPr>
            </w:pPr>
          </w:p>
        </w:tc>
        <w:tc>
          <w:tcPr>
            <w:tcW w:w="850" w:type="dxa"/>
            <w:vAlign w:val="center"/>
          </w:tcPr>
          <w:p w14:paraId="2C8D79E2" w14:textId="04A008D3" w:rsidR="002B637D" w:rsidRPr="006376E7" w:rsidRDefault="002B637D" w:rsidP="009F6AA7">
            <w:pPr>
              <w:pStyle w:val="ListParagraph"/>
              <w:spacing w:after="0" w:line="276" w:lineRule="auto"/>
              <w:ind w:left="0"/>
              <w:jc w:val="center"/>
              <w:rPr>
                <w:sz w:val="22"/>
                <w:szCs w:val="22"/>
              </w:rPr>
            </w:pPr>
          </w:p>
        </w:tc>
        <w:tc>
          <w:tcPr>
            <w:tcW w:w="851" w:type="dxa"/>
            <w:vAlign w:val="center"/>
          </w:tcPr>
          <w:p w14:paraId="4A899916" w14:textId="7097A4F4" w:rsidR="002B637D" w:rsidRPr="006376E7" w:rsidRDefault="002B637D" w:rsidP="009F6AA7">
            <w:pPr>
              <w:pStyle w:val="ListParagraph"/>
              <w:spacing w:after="0" w:line="276" w:lineRule="auto"/>
              <w:ind w:left="0"/>
              <w:jc w:val="center"/>
              <w:rPr>
                <w:sz w:val="22"/>
                <w:szCs w:val="22"/>
              </w:rPr>
            </w:pPr>
          </w:p>
        </w:tc>
        <w:tc>
          <w:tcPr>
            <w:tcW w:w="992" w:type="dxa"/>
          </w:tcPr>
          <w:p w14:paraId="1BC2AD7F" w14:textId="0820E256" w:rsidR="002B637D" w:rsidRPr="006376E7" w:rsidRDefault="002B637D" w:rsidP="009F6AA7">
            <w:pPr>
              <w:pStyle w:val="ListParagraph"/>
              <w:spacing w:after="0" w:line="276" w:lineRule="auto"/>
              <w:ind w:left="0"/>
              <w:jc w:val="center"/>
              <w:rPr>
                <w:sz w:val="22"/>
                <w:szCs w:val="22"/>
              </w:rPr>
            </w:pPr>
          </w:p>
        </w:tc>
        <w:tc>
          <w:tcPr>
            <w:tcW w:w="1126" w:type="dxa"/>
            <w:vAlign w:val="center"/>
          </w:tcPr>
          <w:p w14:paraId="1686A613" w14:textId="6861B9C6"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469DDE93"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28" w:history="1">
              <w:r w:rsidRPr="006376E7">
                <w:rPr>
                  <w:rStyle w:val="Hyperlink"/>
                  <w:sz w:val="22"/>
                  <w:szCs w:val="22"/>
                </w:rPr>
                <w:t>Hyperlink</w:t>
              </w:r>
            </w:hyperlink>
            <w:r w:rsidRPr="006376E7">
              <w:rPr>
                <w:sz w:val="22"/>
                <w:szCs w:val="22"/>
              </w:rPr>
              <w:t>]</w:t>
            </w:r>
          </w:p>
        </w:tc>
      </w:tr>
      <w:tr w:rsidR="002B637D" w:rsidRPr="006376E7" w14:paraId="151BB89F" w14:textId="77777777" w:rsidTr="009F6AA7">
        <w:trPr>
          <w:trHeight w:val="448"/>
          <w:jc w:val="center"/>
        </w:trPr>
        <w:tc>
          <w:tcPr>
            <w:tcW w:w="2122" w:type="dxa"/>
            <w:vAlign w:val="center"/>
          </w:tcPr>
          <w:p w14:paraId="44C4C9E9" w14:textId="77777777" w:rsidR="002B637D" w:rsidRPr="006376E7" w:rsidRDefault="002B637D" w:rsidP="006376E7">
            <w:pPr>
              <w:pStyle w:val="ListParagraph"/>
              <w:spacing w:after="0" w:line="276" w:lineRule="auto"/>
              <w:ind w:left="0"/>
              <w:jc w:val="both"/>
              <w:rPr>
                <w:sz w:val="22"/>
                <w:szCs w:val="22"/>
              </w:rPr>
            </w:pPr>
            <w:r w:rsidRPr="006376E7">
              <w:rPr>
                <w:sz w:val="22"/>
                <w:szCs w:val="22"/>
              </w:rPr>
              <w:t>FUJ Al Faseel</w:t>
            </w:r>
          </w:p>
        </w:tc>
        <w:tc>
          <w:tcPr>
            <w:tcW w:w="992" w:type="dxa"/>
            <w:vAlign w:val="center"/>
          </w:tcPr>
          <w:p w14:paraId="4C82D2D9" w14:textId="04963E72"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51DFBB8D" w14:textId="1A1DCEE1" w:rsidR="002B637D" w:rsidRPr="006376E7" w:rsidRDefault="002B637D" w:rsidP="009F6AA7">
            <w:pPr>
              <w:pStyle w:val="ListParagraph"/>
              <w:spacing w:after="0" w:line="276" w:lineRule="auto"/>
              <w:ind w:left="0"/>
              <w:jc w:val="center"/>
              <w:rPr>
                <w:sz w:val="22"/>
                <w:szCs w:val="22"/>
              </w:rPr>
            </w:pPr>
          </w:p>
        </w:tc>
        <w:tc>
          <w:tcPr>
            <w:tcW w:w="1134" w:type="dxa"/>
          </w:tcPr>
          <w:p w14:paraId="0F2AFF92" w14:textId="3F2C1B3D"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7F9B345D" w14:textId="01F8C1B6" w:rsidR="002B637D" w:rsidRPr="006376E7" w:rsidRDefault="002B637D" w:rsidP="009F6AA7">
            <w:pPr>
              <w:pStyle w:val="ListParagraph"/>
              <w:spacing w:after="0" w:line="276" w:lineRule="auto"/>
              <w:ind w:left="0"/>
              <w:jc w:val="center"/>
              <w:rPr>
                <w:sz w:val="22"/>
                <w:szCs w:val="22"/>
              </w:rPr>
            </w:pPr>
          </w:p>
        </w:tc>
        <w:tc>
          <w:tcPr>
            <w:tcW w:w="1134" w:type="dxa"/>
          </w:tcPr>
          <w:p w14:paraId="0034DA10" w14:textId="68117D17" w:rsidR="002B637D" w:rsidRPr="006376E7" w:rsidRDefault="002B637D" w:rsidP="009F6AA7">
            <w:pPr>
              <w:pStyle w:val="ListParagraph"/>
              <w:spacing w:after="0" w:line="276" w:lineRule="auto"/>
              <w:ind w:left="0"/>
              <w:jc w:val="center"/>
              <w:rPr>
                <w:sz w:val="22"/>
                <w:szCs w:val="22"/>
              </w:rPr>
            </w:pPr>
          </w:p>
        </w:tc>
        <w:tc>
          <w:tcPr>
            <w:tcW w:w="851" w:type="dxa"/>
          </w:tcPr>
          <w:p w14:paraId="069E381C" w14:textId="5AD63DE6" w:rsidR="002B637D" w:rsidRPr="006376E7" w:rsidRDefault="002B637D" w:rsidP="009F6AA7">
            <w:pPr>
              <w:pStyle w:val="ListParagraph"/>
              <w:spacing w:after="0" w:line="276" w:lineRule="auto"/>
              <w:ind w:left="0"/>
              <w:jc w:val="center"/>
              <w:rPr>
                <w:sz w:val="22"/>
                <w:szCs w:val="22"/>
              </w:rPr>
            </w:pPr>
          </w:p>
        </w:tc>
        <w:tc>
          <w:tcPr>
            <w:tcW w:w="1276" w:type="dxa"/>
            <w:vAlign w:val="center"/>
          </w:tcPr>
          <w:p w14:paraId="7EDB48A9" w14:textId="7CE43BC7"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3D7F7657" w14:textId="2B7D3197" w:rsidR="002B637D" w:rsidRPr="006376E7" w:rsidRDefault="002B637D" w:rsidP="009F6AA7">
            <w:pPr>
              <w:pStyle w:val="ListParagraph"/>
              <w:spacing w:after="0" w:line="276" w:lineRule="auto"/>
              <w:ind w:left="0"/>
              <w:jc w:val="center"/>
              <w:rPr>
                <w:sz w:val="22"/>
                <w:szCs w:val="22"/>
              </w:rPr>
            </w:pPr>
          </w:p>
        </w:tc>
        <w:tc>
          <w:tcPr>
            <w:tcW w:w="850" w:type="dxa"/>
            <w:vAlign w:val="center"/>
          </w:tcPr>
          <w:p w14:paraId="5DEBAD5D" w14:textId="38D3AC13" w:rsidR="002B637D" w:rsidRPr="006376E7" w:rsidRDefault="002B637D" w:rsidP="009F6AA7">
            <w:pPr>
              <w:pStyle w:val="ListParagraph"/>
              <w:spacing w:after="0" w:line="276" w:lineRule="auto"/>
              <w:ind w:left="0"/>
              <w:jc w:val="center"/>
              <w:rPr>
                <w:sz w:val="22"/>
                <w:szCs w:val="22"/>
              </w:rPr>
            </w:pPr>
          </w:p>
        </w:tc>
        <w:tc>
          <w:tcPr>
            <w:tcW w:w="851" w:type="dxa"/>
            <w:vAlign w:val="center"/>
          </w:tcPr>
          <w:p w14:paraId="3566A6BF" w14:textId="6B6C67B6" w:rsidR="002B637D" w:rsidRPr="006376E7" w:rsidRDefault="002B637D" w:rsidP="009F6AA7">
            <w:pPr>
              <w:pStyle w:val="ListParagraph"/>
              <w:spacing w:after="0" w:line="276" w:lineRule="auto"/>
              <w:ind w:left="0"/>
              <w:jc w:val="center"/>
              <w:rPr>
                <w:sz w:val="22"/>
                <w:szCs w:val="22"/>
              </w:rPr>
            </w:pPr>
          </w:p>
        </w:tc>
        <w:tc>
          <w:tcPr>
            <w:tcW w:w="992" w:type="dxa"/>
          </w:tcPr>
          <w:p w14:paraId="3E17BEAF" w14:textId="7306EAD8" w:rsidR="002B637D" w:rsidRPr="006376E7" w:rsidRDefault="002B637D" w:rsidP="009F6AA7">
            <w:pPr>
              <w:pStyle w:val="ListParagraph"/>
              <w:spacing w:after="0" w:line="276" w:lineRule="auto"/>
              <w:ind w:left="0"/>
              <w:jc w:val="center"/>
              <w:rPr>
                <w:sz w:val="22"/>
                <w:szCs w:val="22"/>
              </w:rPr>
            </w:pPr>
          </w:p>
        </w:tc>
        <w:tc>
          <w:tcPr>
            <w:tcW w:w="1126" w:type="dxa"/>
            <w:vAlign w:val="center"/>
          </w:tcPr>
          <w:p w14:paraId="2FFB1C7D" w14:textId="0E050E6C"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4F80A3E0"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29" w:history="1">
              <w:r w:rsidRPr="006376E7">
                <w:rPr>
                  <w:rStyle w:val="Hyperlink"/>
                  <w:sz w:val="22"/>
                  <w:szCs w:val="22"/>
                </w:rPr>
                <w:t>Hyperlink</w:t>
              </w:r>
            </w:hyperlink>
            <w:r w:rsidRPr="006376E7">
              <w:rPr>
                <w:sz w:val="22"/>
                <w:szCs w:val="22"/>
              </w:rPr>
              <w:t>]</w:t>
            </w:r>
          </w:p>
        </w:tc>
      </w:tr>
      <w:tr w:rsidR="002B637D" w:rsidRPr="006376E7" w14:paraId="4BF9F629" w14:textId="77777777" w:rsidTr="009F6AA7">
        <w:trPr>
          <w:trHeight w:val="448"/>
          <w:jc w:val="center"/>
        </w:trPr>
        <w:tc>
          <w:tcPr>
            <w:tcW w:w="2122" w:type="dxa"/>
            <w:vAlign w:val="center"/>
          </w:tcPr>
          <w:p w14:paraId="638662FB" w14:textId="77777777" w:rsidR="002B637D" w:rsidRPr="006376E7" w:rsidRDefault="002B637D" w:rsidP="006376E7">
            <w:pPr>
              <w:pStyle w:val="ListParagraph"/>
              <w:spacing w:after="0" w:line="276" w:lineRule="auto"/>
              <w:ind w:left="0"/>
              <w:jc w:val="both"/>
              <w:rPr>
                <w:sz w:val="22"/>
                <w:szCs w:val="22"/>
              </w:rPr>
            </w:pPr>
            <w:r w:rsidRPr="006376E7">
              <w:rPr>
                <w:sz w:val="22"/>
                <w:szCs w:val="22"/>
              </w:rPr>
              <w:t>FUJ Hulaifat</w:t>
            </w:r>
          </w:p>
        </w:tc>
        <w:tc>
          <w:tcPr>
            <w:tcW w:w="992" w:type="dxa"/>
            <w:vAlign w:val="center"/>
          </w:tcPr>
          <w:p w14:paraId="3590325E" w14:textId="75A63317"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77E90B4C" w14:textId="422DE490"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426369EE" w14:textId="3D67622B"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7AE3AB18" w14:textId="690D46F0" w:rsidR="002B637D" w:rsidRPr="006376E7" w:rsidRDefault="002B637D" w:rsidP="009F6AA7">
            <w:pPr>
              <w:pStyle w:val="ListParagraph"/>
              <w:spacing w:after="0" w:line="276" w:lineRule="auto"/>
              <w:ind w:left="0"/>
              <w:jc w:val="center"/>
              <w:rPr>
                <w:sz w:val="22"/>
                <w:szCs w:val="22"/>
              </w:rPr>
            </w:pPr>
          </w:p>
        </w:tc>
        <w:tc>
          <w:tcPr>
            <w:tcW w:w="1134" w:type="dxa"/>
          </w:tcPr>
          <w:p w14:paraId="0B27BD8B" w14:textId="6741F97E" w:rsidR="002B637D" w:rsidRPr="006376E7" w:rsidRDefault="002B637D" w:rsidP="009F6AA7">
            <w:pPr>
              <w:pStyle w:val="ListParagraph"/>
              <w:spacing w:after="0" w:line="276" w:lineRule="auto"/>
              <w:ind w:left="0"/>
              <w:jc w:val="center"/>
              <w:rPr>
                <w:sz w:val="22"/>
                <w:szCs w:val="22"/>
              </w:rPr>
            </w:pPr>
          </w:p>
        </w:tc>
        <w:tc>
          <w:tcPr>
            <w:tcW w:w="851" w:type="dxa"/>
          </w:tcPr>
          <w:p w14:paraId="0E9F40DC" w14:textId="299F81C4" w:rsidR="002B637D" w:rsidRPr="006376E7" w:rsidRDefault="002B637D" w:rsidP="009F6AA7">
            <w:pPr>
              <w:pStyle w:val="ListParagraph"/>
              <w:spacing w:after="0" w:line="276" w:lineRule="auto"/>
              <w:ind w:left="0"/>
              <w:jc w:val="center"/>
              <w:rPr>
                <w:sz w:val="22"/>
                <w:szCs w:val="22"/>
              </w:rPr>
            </w:pPr>
          </w:p>
        </w:tc>
        <w:tc>
          <w:tcPr>
            <w:tcW w:w="1276" w:type="dxa"/>
            <w:vAlign w:val="center"/>
          </w:tcPr>
          <w:p w14:paraId="0E87F6B7" w14:textId="1F0F50E7"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11108634" w14:textId="47F50D62" w:rsidR="002B637D" w:rsidRPr="006376E7" w:rsidRDefault="002B637D" w:rsidP="009F6AA7">
            <w:pPr>
              <w:pStyle w:val="ListParagraph"/>
              <w:spacing w:after="0" w:line="276" w:lineRule="auto"/>
              <w:ind w:left="0"/>
              <w:jc w:val="center"/>
              <w:rPr>
                <w:sz w:val="22"/>
                <w:szCs w:val="22"/>
              </w:rPr>
            </w:pPr>
          </w:p>
        </w:tc>
        <w:tc>
          <w:tcPr>
            <w:tcW w:w="850" w:type="dxa"/>
            <w:vAlign w:val="center"/>
          </w:tcPr>
          <w:p w14:paraId="41F92373" w14:textId="485D8CF2" w:rsidR="002B637D" w:rsidRPr="006376E7" w:rsidRDefault="002B637D" w:rsidP="009F6AA7">
            <w:pPr>
              <w:pStyle w:val="ListParagraph"/>
              <w:spacing w:after="0" w:line="276" w:lineRule="auto"/>
              <w:ind w:left="0"/>
              <w:jc w:val="center"/>
              <w:rPr>
                <w:sz w:val="22"/>
                <w:szCs w:val="22"/>
              </w:rPr>
            </w:pPr>
          </w:p>
        </w:tc>
        <w:tc>
          <w:tcPr>
            <w:tcW w:w="851" w:type="dxa"/>
          </w:tcPr>
          <w:p w14:paraId="0DD1D337" w14:textId="2A5CE22C" w:rsidR="002B637D" w:rsidRPr="006376E7" w:rsidRDefault="002B637D" w:rsidP="009F6AA7">
            <w:pPr>
              <w:pStyle w:val="ListParagraph"/>
              <w:spacing w:after="0" w:line="276" w:lineRule="auto"/>
              <w:ind w:left="0"/>
              <w:jc w:val="center"/>
              <w:rPr>
                <w:sz w:val="22"/>
                <w:szCs w:val="22"/>
              </w:rPr>
            </w:pPr>
          </w:p>
        </w:tc>
        <w:tc>
          <w:tcPr>
            <w:tcW w:w="992" w:type="dxa"/>
          </w:tcPr>
          <w:p w14:paraId="45A08FB1" w14:textId="28CF0E1B" w:rsidR="002B637D" w:rsidRPr="006376E7" w:rsidRDefault="002B637D" w:rsidP="009F6AA7">
            <w:pPr>
              <w:pStyle w:val="ListParagraph"/>
              <w:spacing w:after="0" w:line="276" w:lineRule="auto"/>
              <w:ind w:left="0"/>
              <w:jc w:val="center"/>
              <w:rPr>
                <w:sz w:val="22"/>
                <w:szCs w:val="22"/>
              </w:rPr>
            </w:pPr>
          </w:p>
        </w:tc>
        <w:tc>
          <w:tcPr>
            <w:tcW w:w="1126" w:type="dxa"/>
          </w:tcPr>
          <w:p w14:paraId="3BB5414F" w14:textId="12E65171"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33973C88"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30" w:history="1">
              <w:r w:rsidRPr="006376E7">
                <w:rPr>
                  <w:rStyle w:val="Hyperlink"/>
                  <w:sz w:val="22"/>
                  <w:szCs w:val="22"/>
                </w:rPr>
                <w:t>Hyperlink</w:t>
              </w:r>
            </w:hyperlink>
            <w:r w:rsidRPr="006376E7">
              <w:rPr>
                <w:sz w:val="22"/>
                <w:szCs w:val="22"/>
              </w:rPr>
              <w:t>]</w:t>
            </w:r>
          </w:p>
        </w:tc>
      </w:tr>
      <w:tr w:rsidR="002B637D" w:rsidRPr="006376E7" w14:paraId="66134A51" w14:textId="77777777" w:rsidTr="009F6AA7">
        <w:trPr>
          <w:trHeight w:val="448"/>
          <w:jc w:val="center"/>
        </w:trPr>
        <w:tc>
          <w:tcPr>
            <w:tcW w:w="2122" w:type="dxa"/>
            <w:vAlign w:val="center"/>
          </w:tcPr>
          <w:p w14:paraId="4F656B0B" w14:textId="77777777" w:rsidR="002B637D" w:rsidRPr="006376E7" w:rsidRDefault="002B637D" w:rsidP="006376E7">
            <w:pPr>
              <w:pStyle w:val="ListParagraph"/>
              <w:spacing w:after="0" w:line="276" w:lineRule="auto"/>
              <w:ind w:left="0"/>
              <w:jc w:val="both"/>
              <w:rPr>
                <w:sz w:val="22"/>
                <w:szCs w:val="22"/>
              </w:rPr>
            </w:pPr>
            <w:r w:rsidRPr="006376E7">
              <w:rPr>
                <w:sz w:val="22"/>
                <w:szCs w:val="22"/>
              </w:rPr>
              <w:t>RAK A</w:t>
            </w:r>
          </w:p>
        </w:tc>
        <w:tc>
          <w:tcPr>
            <w:tcW w:w="992" w:type="dxa"/>
            <w:vAlign w:val="center"/>
          </w:tcPr>
          <w:p w14:paraId="00C87146" w14:textId="0E8733D7" w:rsidR="002B637D" w:rsidRPr="006376E7" w:rsidRDefault="002B637D" w:rsidP="009F6AA7">
            <w:pPr>
              <w:pStyle w:val="ListParagraph"/>
              <w:spacing w:after="0" w:line="276" w:lineRule="auto"/>
              <w:ind w:left="0"/>
              <w:jc w:val="center"/>
              <w:rPr>
                <w:sz w:val="22"/>
                <w:szCs w:val="22"/>
              </w:rPr>
            </w:pPr>
          </w:p>
        </w:tc>
        <w:tc>
          <w:tcPr>
            <w:tcW w:w="1000" w:type="dxa"/>
            <w:vAlign w:val="center"/>
          </w:tcPr>
          <w:p w14:paraId="24AE299A" w14:textId="2491F596" w:rsidR="002B637D" w:rsidRPr="006376E7" w:rsidRDefault="002B637D" w:rsidP="009F6AA7">
            <w:pPr>
              <w:pStyle w:val="ListParagraph"/>
              <w:spacing w:after="0" w:line="276" w:lineRule="auto"/>
              <w:ind w:left="0"/>
              <w:jc w:val="center"/>
              <w:rPr>
                <w:sz w:val="22"/>
                <w:szCs w:val="22"/>
              </w:rPr>
            </w:pPr>
          </w:p>
        </w:tc>
        <w:tc>
          <w:tcPr>
            <w:tcW w:w="1134" w:type="dxa"/>
            <w:shd w:val="clear" w:color="auto" w:fill="FFFFFF" w:themeFill="background1"/>
            <w:vAlign w:val="center"/>
          </w:tcPr>
          <w:p w14:paraId="487EC200" w14:textId="67D65544" w:rsidR="002B637D" w:rsidRPr="006376E7" w:rsidRDefault="002B637D" w:rsidP="009F6AA7">
            <w:pPr>
              <w:pStyle w:val="ListParagraph"/>
              <w:spacing w:after="0" w:line="276" w:lineRule="auto"/>
              <w:ind w:left="0"/>
              <w:jc w:val="center"/>
              <w:rPr>
                <w:sz w:val="22"/>
                <w:szCs w:val="22"/>
              </w:rPr>
            </w:pPr>
          </w:p>
        </w:tc>
        <w:tc>
          <w:tcPr>
            <w:tcW w:w="1134" w:type="dxa"/>
            <w:shd w:val="clear" w:color="auto" w:fill="FFFFFF" w:themeFill="background1"/>
            <w:vAlign w:val="center"/>
          </w:tcPr>
          <w:p w14:paraId="41E56329" w14:textId="1EFCEB29" w:rsidR="002B637D" w:rsidRPr="006376E7" w:rsidRDefault="002B637D" w:rsidP="009F6AA7">
            <w:pPr>
              <w:pStyle w:val="ListParagraph"/>
              <w:spacing w:after="0" w:line="276" w:lineRule="auto"/>
              <w:ind w:left="0"/>
              <w:jc w:val="center"/>
              <w:rPr>
                <w:sz w:val="22"/>
                <w:szCs w:val="22"/>
              </w:rPr>
            </w:pPr>
          </w:p>
        </w:tc>
        <w:tc>
          <w:tcPr>
            <w:tcW w:w="1134" w:type="dxa"/>
            <w:shd w:val="clear" w:color="auto" w:fill="FFFFFF" w:themeFill="background1"/>
            <w:vAlign w:val="center"/>
          </w:tcPr>
          <w:p w14:paraId="181A064C" w14:textId="461E99BE" w:rsidR="002B637D" w:rsidRPr="006376E7" w:rsidRDefault="002B637D" w:rsidP="009F6AA7">
            <w:pPr>
              <w:pStyle w:val="ListParagraph"/>
              <w:spacing w:after="0" w:line="276" w:lineRule="auto"/>
              <w:ind w:left="0"/>
              <w:jc w:val="center"/>
              <w:rPr>
                <w:sz w:val="22"/>
                <w:szCs w:val="22"/>
              </w:rPr>
            </w:pPr>
          </w:p>
        </w:tc>
        <w:tc>
          <w:tcPr>
            <w:tcW w:w="851" w:type="dxa"/>
            <w:shd w:val="clear" w:color="auto" w:fill="FFFFFF" w:themeFill="background1"/>
          </w:tcPr>
          <w:p w14:paraId="39704263" w14:textId="7A9520F7" w:rsidR="002B637D" w:rsidRPr="006376E7" w:rsidRDefault="002B637D" w:rsidP="009F6AA7">
            <w:pPr>
              <w:pStyle w:val="ListParagraph"/>
              <w:spacing w:after="0" w:line="276" w:lineRule="auto"/>
              <w:ind w:left="0"/>
              <w:jc w:val="center"/>
              <w:rPr>
                <w:sz w:val="22"/>
                <w:szCs w:val="22"/>
              </w:rPr>
            </w:pPr>
          </w:p>
        </w:tc>
        <w:tc>
          <w:tcPr>
            <w:tcW w:w="1276" w:type="dxa"/>
            <w:shd w:val="clear" w:color="auto" w:fill="FFFFFF" w:themeFill="background1"/>
            <w:vAlign w:val="center"/>
          </w:tcPr>
          <w:p w14:paraId="22AFB352" w14:textId="14682661" w:rsidR="002B637D" w:rsidRPr="006376E7" w:rsidRDefault="002B637D" w:rsidP="009F6AA7">
            <w:pPr>
              <w:pStyle w:val="ListParagraph"/>
              <w:spacing w:after="0" w:line="276" w:lineRule="auto"/>
              <w:ind w:left="0"/>
              <w:jc w:val="center"/>
              <w:rPr>
                <w:sz w:val="22"/>
                <w:szCs w:val="22"/>
              </w:rPr>
            </w:pPr>
          </w:p>
        </w:tc>
        <w:tc>
          <w:tcPr>
            <w:tcW w:w="1134" w:type="dxa"/>
            <w:shd w:val="clear" w:color="auto" w:fill="FFFFFF" w:themeFill="background1"/>
            <w:vAlign w:val="center"/>
          </w:tcPr>
          <w:p w14:paraId="497F2515" w14:textId="695F9F1E" w:rsidR="002B637D" w:rsidRPr="006376E7" w:rsidRDefault="002B637D" w:rsidP="009F6AA7">
            <w:pPr>
              <w:pStyle w:val="ListParagraph"/>
              <w:spacing w:after="0" w:line="276" w:lineRule="auto"/>
              <w:ind w:left="0"/>
              <w:jc w:val="center"/>
              <w:rPr>
                <w:sz w:val="22"/>
                <w:szCs w:val="22"/>
              </w:rPr>
            </w:pPr>
          </w:p>
        </w:tc>
        <w:tc>
          <w:tcPr>
            <w:tcW w:w="850" w:type="dxa"/>
            <w:shd w:val="clear" w:color="auto" w:fill="FFFFFF" w:themeFill="background1"/>
            <w:vAlign w:val="center"/>
          </w:tcPr>
          <w:p w14:paraId="2DBE7DBB" w14:textId="4C0B5243" w:rsidR="002B637D" w:rsidRPr="006376E7" w:rsidRDefault="002B637D" w:rsidP="009F6AA7">
            <w:pPr>
              <w:pStyle w:val="ListParagraph"/>
              <w:spacing w:after="0" w:line="276" w:lineRule="auto"/>
              <w:ind w:left="0"/>
              <w:jc w:val="center"/>
              <w:rPr>
                <w:sz w:val="22"/>
                <w:szCs w:val="22"/>
              </w:rPr>
            </w:pPr>
          </w:p>
        </w:tc>
        <w:tc>
          <w:tcPr>
            <w:tcW w:w="851" w:type="dxa"/>
            <w:shd w:val="clear" w:color="auto" w:fill="FFFFFF" w:themeFill="background1"/>
          </w:tcPr>
          <w:p w14:paraId="7FEA465F" w14:textId="4957E57A" w:rsidR="002B637D" w:rsidRPr="006376E7" w:rsidRDefault="002B637D" w:rsidP="009F6AA7">
            <w:pPr>
              <w:pStyle w:val="ListParagraph"/>
              <w:spacing w:after="0" w:line="276" w:lineRule="auto"/>
              <w:ind w:left="0"/>
              <w:jc w:val="center"/>
              <w:rPr>
                <w:sz w:val="22"/>
                <w:szCs w:val="22"/>
              </w:rPr>
            </w:pPr>
          </w:p>
        </w:tc>
        <w:tc>
          <w:tcPr>
            <w:tcW w:w="992" w:type="dxa"/>
            <w:shd w:val="clear" w:color="auto" w:fill="FFFFFF" w:themeFill="background1"/>
          </w:tcPr>
          <w:p w14:paraId="599AA9BD" w14:textId="7D05248B" w:rsidR="002B637D" w:rsidRPr="006376E7" w:rsidRDefault="002B637D" w:rsidP="009F6AA7">
            <w:pPr>
              <w:pStyle w:val="ListParagraph"/>
              <w:spacing w:after="0" w:line="276" w:lineRule="auto"/>
              <w:ind w:left="0"/>
              <w:jc w:val="center"/>
              <w:rPr>
                <w:sz w:val="22"/>
                <w:szCs w:val="22"/>
              </w:rPr>
            </w:pPr>
          </w:p>
        </w:tc>
        <w:tc>
          <w:tcPr>
            <w:tcW w:w="1126" w:type="dxa"/>
            <w:shd w:val="clear" w:color="auto" w:fill="FFFFFF" w:themeFill="background1"/>
          </w:tcPr>
          <w:p w14:paraId="1D6EA1FC" w14:textId="0402DDD7"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384910B9"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31" w:history="1">
              <w:r w:rsidRPr="006376E7">
                <w:rPr>
                  <w:rStyle w:val="Hyperlink"/>
                  <w:sz w:val="22"/>
                  <w:szCs w:val="22"/>
                </w:rPr>
                <w:t>Hyperlink</w:t>
              </w:r>
            </w:hyperlink>
            <w:r w:rsidRPr="006376E7">
              <w:rPr>
                <w:sz w:val="22"/>
                <w:szCs w:val="22"/>
              </w:rPr>
              <w:t>]</w:t>
            </w:r>
          </w:p>
        </w:tc>
      </w:tr>
      <w:tr w:rsidR="002B637D" w:rsidRPr="006376E7" w14:paraId="68F8D573" w14:textId="77777777" w:rsidTr="009F6AA7">
        <w:trPr>
          <w:trHeight w:val="448"/>
          <w:jc w:val="center"/>
        </w:trPr>
        <w:tc>
          <w:tcPr>
            <w:tcW w:w="2122" w:type="dxa"/>
            <w:vAlign w:val="center"/>
          </w:tcPr>
          <w:p w14:paraId="0D16FFB6" w14:textId="77777777" w:rsidR="002B637D" w:rsidRPr="006376E7" w:rsidRDefault="002B637D" w:rsidP="006376E7">
            <w:pPr>
              <w:pStyle w:val="ListParagraph"/>
              <w:spacing w:after="0" w:line="276" w:lineRule="auto"/>
              <w:ind w:left="0"/>
              <w:jc w:val="both"/>
              <w:rPr>
                <w:sz w:val="22"/>
                <w:szCs w:val="22"/>
              </w:rPr>
            </w:pPr>
            <w:r w:rsidRPr="006376E7">
              <w:rPr>
                <w:sz w:val="22"/>
                <w:szCs w:val="22"/>
              </w:rPr>
              <w:t>RAK B</w:t>
            </w:r>
          </w:p>
        </w:tc>
        <w:tc>
          <w:tcPr>
            <w:tcW w:w="992" w:type="dxa"/>
            <w:vAlign w:val="center"/>
          </w:tcPr>
          <w:p w14:paraId="465CAD60" w14:textId="047A3117" w:rsidR="002B637D" w:rsidRPr="006376E7" w:rsidRDefault="002B637D" w:rsidP="009F6AA7">
            <w:pPr>
              <w:pStyle w:val="ListParagraph"/>
              <w:spacing w:after="0" w:line="276" w:lineRule="auto"/>
              <w:ind w:left="0"/>
              <w:jc w:val="center"/>
              <w:rPr>
                <w:sz w:val="22"/>
                <w:szCs w:val="22"/>
              </w:rPr>
            </w:pPr>
          </w:p>
        </w:tc>
        <w:tc>
          <w:tcPr>
            <w:tcW w:w="1000" w:type="dxa"/>
          </w:tcPr>
          <w:p w14:paraId="6C7427EB" w14:textId="370CE356" w:rsidR="002B637D" w:rsidRPr="006376E7" w:rsidRDefault="002B637D" w:rsidP="009F6AA7">
            <w:pPr>
              <w:pStyle w:val="ListParagraph"/>
              <w:spacing w:after="0" w:line="276" w:lineRule="auto"/>
              <w:ind w:left="0"/>
              <w:jc w:val="center"/>
              <w:rPr>
                <w:sz w:val="22"/>
                <w:szCs w:val="22"/>
              </w:rPr>
            </w:pPr>
          </w:p>
        </w:tc>
        <w:tc>
          <w:tcPr>
            <w:tcW w:w="1134" w:type="dxa"/>
            <w:shd w:val="clear" w:color="auto" w:fill="FFFFFF" w:themeFill="background1"/>
            <w:vAlign w:val="center"/>
          </w:tcPr>
          <w:p w14:paraId="3F2C5FBA" w14:textId="5428A9F4" w:rsidR="002B637D" w:rsidRPr="006376E7" w:rsidRDefault="002B637D" w:rsidP="009F6AA7">
            <w:pPr>
              <w:pStyle w:val="ListParagraph"/>
              <w:spacing w:after="0" w:line="276" w:lineRule="auto"/>
              <w:ind w:left="0"/>
              <w:jc w:val="center"/>
              <w:rPr>
                <w:sz w:val="22"/>
                <w:szCs w:val="22"/>
              </w:rPr>
            </w:pPr>
          </w:p>
        </w:tc>
        <w:tc>
          <w:tcPr>
            <w:tcW w:w="1134" w:type="dxa"/>
            <w:shd w:val="clear" w:color="auto" w:fill="FFFFFF" w:themeFill="background1"/>
            <w:vAlign w:val="center"/>
          </w:tcPr>
          <w:p w14:paraId="24613811" w14:textId="5A0A31E3" w:rsidR="002B637D" w:rsidRPr="006376E7" w:rsidRDefault="002B637D" w:rsidP="009F6AA7">
            <w:pPr>
              <w:pStyle w:val="ListParagraph"/>
              <w:spacing w:after="0" w:line="276" w:lineRule="auto"/>
              <w:ind w:left="0"/>
              <w:jc w:val="center"/>
              <w:rPr>
                <w:sz w:val="22"/>
                <w:szCs w:val="22"/>
              </w:rPr>
            </w:pPr>
          </w:p>
        </w:tc>
        <w:tc>
          <w:tcPr>
            <w:tcW w:w="1134" w:type="dxa"/>
            <w:shd w:val="clear" w:color="auto" w:fill="FFFFFF" w:themeFill="background1"/>
            <w:vAlign w:val="center"/>
          </w:tcPr>
          <w:p w14:paraId="40B0A151" w14:textId="43EC446F" w:rsidR="002B637D" w:rsidRPr="006376E7" w:rsidRDefault="002B637D" w:rsidP="009F6AA7">
            <w:pPr>
              <w:pStyle w:val="ListParagraph"/>
              <w:spacing w:after="0" w:line="276" w:lineRule="auto"/>
              <w:ind w:left="0"/>
              <w:jc w:val="center"/>
              <w:rPr>
                <w:sz w:val="22"/>
                <w:szCs w:val="22"/>
              </w:rPr>
            </w:pPr>
          </w:p>
        </w:tc>
        <w:tc>
          <w:tcPr>
            <w:tcW w:w="851" w:type="dxa"/>
            <w:shd w:val="clear" w:color="auto" w:fill="FFFFFF" w:themeFill="background1"/>
            <w:vAlign w:val="center"/>
          </w:tcPr>
          <w:p w14:paraId="532982A8" w14:textId="160E76B2" w:rsidR="002B637D" w:rsidRPr="006376E7" w:rsidRDefault="002B637D" w:rsidP="009F6AA7">
            <w:pPr>
              <w:pStyle w:val="ListParagraph"/>
              <w:spacing w:after="0" w:line="276" w:lineRule="auto"/>
              <w:ind w:left="0"/>
              <w:jc w:val="center"/>
              <w:rPr>
                <w:sz w:val="22"/>
                <w:szCs w:val="22"/>
              </w:rPr>
            </w:pPr>
          </w:p>
        </w:tc>
        <w:tc>
          <w:tcPr>
            <w:tcW w:w="1276" w:type="dxa"/>
            <w:shd w:val="clear" w:color="auto" w:fill="FFFFFF" w:themeFill="background1"/>
            <w:vAlign w:val="center"/>
          </w:tcPr>
          <w:p w14:paraId="7A8645E3" w14:textId="292BF2CD" w:rsidR="002B637D" w:rsidRPr="006376E7" w:rsidRDefault="002B637D" w:rsidP="009F6AA7">
            <w:pPr>
              <w:pStyle w:val="ListParagraph"/>
              <w:spacing w:after="0" w:line="276" w:lineRule="auto"/>
              <w:ind w:left="0"/>
              <w:jc w:val="center"/>
              <w:rPr>
                <w:sz w:val="22"/>
                <w:szCs w:val="22"/>
              </w:rPr>
            </w:pPr>
          </w:p>
        </w:tc>
        <w:tc>
          <w:tcPr>
            <w:tcW w:w="1134" w:type="dxa"/>
            <w:shd w:val="clear" w:color="auto" w:fill="FFFFFF" w:themeFill="background1"/>
            <w:vAlign w:val="center"/>
          </w:tcPr>
          <w:p w14:paraId="0C341406" w14:textId="3A17412B" w:rsidR="002B637D" w:rsidRPr="006376E7" w:rsidRDefault="002B637D" w:rsidP="009F6AA7">
            <w:pPr>
              <w:pStyle w:val="ListParagraph"/>
              <w:spacing w:after="0" w:line="276" w:lineRule="auto"/>
              <w:ind w:left="0"/>
              <w:jc w:val="center"/>
              <w:rPr>
                <w:sz w:val="22"/>
                <w:szCs w:val="22"/>
              </w:rPr>
            </w:pPr>
          </w:p>
        </w:tc>
        <w:tc>
          <w:tcPr>
            <w:tcW w:w="850" w:type="dxa"/>
            <w:shd w:val="clear" w:color="auto" w:fill="FFFFFF" w:themeFill="background1"/>
            <w:vAlign w:val="center"/>
          </w:tcPr>
          <w:p w14:paraId="44F0D5B7" w14:textId="2A73DDF8" w:rsidR="002B637D" w:rsidRPr="006376E7" w:rsidRDefault="002B637D" w:rsidP="009F6AA7">
            <w:pPr>
              <w:pStyle w:val="ListParagraph"/>
              <w:spacing w:after="0" w:line="276" w:lineRule="auto"/>
              <w:ind w:left="0"/>
              <w:jc w:val="center"/>
              <w:rPr>
                <w:sz w:val="22"/>
                <w:szCs w:val="22"/>
              </w:rPr>
            </w:pPr>
          </w:p>
        </w:tc>
        <w:tc>
          <w:tcPr>
            <w:tcW w:w="851" w:type="dxa"/>
            <w:shd w:val="clear" w:color="auto" w:fill="FFFFFF" w:themeFill="background1"/>
          </w:tcPr>
          <w:p w14:paraId="66439569" w14:textId="684B43C5" w:rsidR="002B637D" w:rsidRPr="006376E7" w:rsidRDefault="002B637D" w:rsidP="009F6AA7">
            <w:pPr>
              <w:pStyle w:val="ListParagraph"/>
              <w:spacing w:after="0" w:line="276" w:lineRule="auto"/>
              <w:ind w:left="0"/>
              <w:jc w:val="center"/>
              <w:rPr>
                <w:sz w:val="22"/>
                <w:szCs w:val="22"/>
              </w:rPr>
            </w:pPr>
          </w:p>
        </w:tc>
        <w:tc>
          <w:tcPr>
            <w:tcW w:w="992" w:type="dxa"/>
            <w:shd w:val="clear" w:color="auto" w:fill="FFFFFF" w:themeFill="background1"/>
          </w:tcPr>
          <w:p w14:paraId="49C7C55F" w14:textId="6E8E687C" w:rsidR="002B637D" w:rsidRPr="006376E7" w:rsidRDefault="002B637D" w:rsidP="009F6AA7">
            <w:pPr>
              <w:pStyle w:val="ListParagraph"/>
              <w:spacing w:after="0" w:line="276" w:lineRule="auto"/>
              <w:ind w:left="0"/>
              <w:jc w:val="center"/>
              <w:rPr>
                <w:sz w:val="22"/>
                <w:szCs w:val="22"/>
              </w:rPr>
            </w:pPr>
          </w:p>
        </w:tc>
        <w:tc>
          <w:tcPr>
            <w:tcW w:w="1126" w:type="dxa"/>
            <w:shd w:val="clear" w:color="auto" w:fill="FFFFFF" w:themeFill="background1"/>
            <w:vAlign w:val="center"/>
          </w:tcPr>
          <w:p w14:paraId="0FEB9A64" w14:textId="73DC895B"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5C8EAFBD"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32" w:history="1">
              <w:r w:rsidRPr="006376E7">
                <w:rPr>
                  <w:rStyle w:val="Hyperlink"/>
                  <w:sz w:val="22"/>
                  <w:szCs w:val="22"/>
                </w:rPr>
                <w:t>Hyperlink</w:t>
              </w:r>
            </w:hyperlink>
            <w:r w:rsidRPr="006376E7">
              <w:rPr>
                <w:sz w:val="22"/>
                <w:szCs w:val="22"/>
              </w:rPr>
              <w:t>]</w:t>
            </w:r>
          </w:p>
        </w:tc>
      </w:tr>
      <w:tr w:rsidR="002B637D" w:rsidRPr="006376E7" w14:paraId="0F3B67BD" w14:textId="77777777" w:rsidTr="009F6AA7">
        <w:trPr>
          <w:trHeight w:val="448"/>
          <w:jc w:val="center"/>
        </w:trPr>
        <w:tc>
          <w:tcPr>
            <w:tcW w:w="2122" w:type="dxa"/>
            <w:vAlign w:val="center"/>
          </w:tcPr>
          <w:p w14:paraId="2D219D48" w14:textId="77777777" w:rsidR="002B637D" w:rsidRPr="006376E7" w:rsidRDefault="002B637D" w:rsidP="006376E7">
            <w:pPr>
              <w:pStyle w:val="ListParagraph"/>
              <w:spacing w:after="0" w:line="276" w:lineRule="auto"/>
              <w:ind w:left="0"/>
              <w:jc w:val="both"/>
              <w:rPr>
                <w:sz w:val="22"/>
                <w:szCs w:val="22"/>
              </w:rPr>
            </w:pPr>
            <w:r w:rsidRPr="006376E7">
              <w:rPr>
                <w:sz w:val="22"/>
                <w:szCs w:val="22"/>
              </w:rPr>
              <w:t>Ruwais Al Dhanna</w:t>
            </w:r>
          </w:p>
        </w:tc>
        <w:tc>
          <w:tcPr>
            <w:tcW w:w="992" w:type="dxa"/>
            <w:vAlign w:val="center"/>
          </w:tcPr>
          <w:p w14:paraId="7D9B9A56" w14:textId="37AC8774" w:rsidR="002B637D" w:rsidRPr="006376E7" w:rsidRDefault="002B637D" w:rsidP="009F6AA7">
            <w:pPr>
              <w:pStyle w:val="ListParagraph"/>
              <w:spacing w:after="0" w:line="276" w:lineRule="auto"/>
              <w:ind w:left="0"/>
              <w:jc w:val="center"/>
              <w:rPr>
                <w:sz w:val="22"/>
                <w:szCs w:val="22"/>
              </w:rPr>
            </w:pPr>
          </w:p>
        </w:tc>
        <w:tc>
          <w:tcPr>
            <w:tcW w:w="1000" w:type="dxa"/>
          </w:tcPr>
          <w:p w14:paraId="557CC482" w14:textId="3D210AEA"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2E8BA564" w14:textId="6B7330B9"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3E54B1F6" w14:textId="52A3A80F"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523C12E4" w14:textId="0F2D29A7" w:rsidR="002B637D" w:rsidRPr="006376E7" w:rsidRDefault="002B637D" w:rsidP="009F6AA7">
            <w:pPr>
              <w:pStyle w:val="ListParagraph"/>
              <w:spacing w:after="0" w:line="276" w:lineRule="auto"/>
              <w:ind w:left="0"/>
              <w:jc w:val="center"/>
              <w:rPr>
                <w:sz w:val="22"/>
                <w:szCs w:val="22"/>
              </w:rPr>
            </w:pPr>
          </w:p>
        </w:tc>
        <w:tc>
          <w:tcPr>
            <w:tcW w:w="851" w:type="dxa"/>
            <w:vAlign w:val="center"/>
          </w:tcPr>
          <w:p w14:paraId="65AD9D93" w14:textId="1B1BA8F3" w:rsidR="002B637D" w:rsidRPr="006376E7" w:rsidRDefault="002B637D" w:rsidP="009F6AA7">
            <w:pPr>
              <w:pStyle w:val="ListParagraph"/>
              <w:spacing w:after="0" w:line="276" w:lineRule="auto"/>
              <w:ind w:left="0"/>
              <w:jc w:val="center"/>
              <w:rPr>
                <w:sz w:val="22"/>
                <w:szCs w:val="22"/>
              </w:rPr>
            </w:pPr>
          </w:p>
        </w:tc>
        <w:tc>
          <w:tcPr>
            <w:tcW w:w="1276" w:type="dxa"/>
            <w:vAlign w:val="center"/>
          </w:tcPr>
          <w:p w14:paraId="50830E0E" w14:textId="75BE2844" w:rsidR="002B637D" w:rsidRPr="006376E7" w:rsidRDefault="002B637D" w:rsidP="009F6AA7">
            <w:pPr>
              <w:pStyle w:val="ListParagraph"/>
              <w:spacing w:after="0" w:line="276" w:lineRule="auto"/>
              <w:ind w:left="0"/>
              <w:jc w:val="center"/>
              <w:rPr>
                <w:sz w:val="22"/>
                <w:szCs w:val="22"/>
              </w:rPr>
            </w:pPr>
          </w:p>
        </w:tc>
        <w:tc>
          <w:tcPr>
            <w:tcW w:w="1134" w:type="dxa"/>
            <w:vAlign w:val="center"/>
          </w:tcPr>
          <w:p w14:paraId="4EBF2060" w14:textId="2C092431" w:rsidR="002B637D" w:rsidRPr="006376E7" w:rsidRDefault="002B637D" w:rsidP="009F6AA7">
            <w:pPr>
              <w:pStyle w:val="ListParagraph"/>
              <w:spacing w:after="0" w:line="276" w:lineRule="auto"/>
              <w:ind w:left="0"/>
              <w:jc w:val="center"/>
              <w:rPr>
                <w:sz w:val="22"/>
                <w:szCs w:val="22"/>
              </w:rPr>
            </w:pPr>
          </w:p>
        </w:tc>
        <w:tc>
          <w:tcPr>
            <w:tcW w:w="850" w:type="dxa"/>
            <w:vAlign w:val="center"/>
          </w:tcPr>
          <w:p w14:paraId="1549F54B" w14:textId="6F0BA014" w:rsidR="002B637D" w:rsidRPr="006376E7" w:rsidRDefault="002B637D" w:rsidP="009F6AA7">
            <w:pPr>
              <w:pStyle w:val="ListParagraph"/>
              <w:spacing w:after="0" w:line="276" w:lineRule="auto"/>
              <w:ind w:left="0"/>
              <w:jc w:val="center"/>
              <w:rPr>
                <w:sz w:val="22"/>
                <w:szCs w:val="22"/>
              </w:rPr>
            </w:pPr>
          </w:p>
        </w:tc>
        <w:tc>
          <w:tcPr>
            <w:tcW w:w="851" w:type="dxa"/>
          </w:tcPr>
          <w:p w14:paraId="5153FFBC" w14:textId="4AA31FE6" w:rsidR="002B637D" w:rsidRPr="006376E7" w:rsidRDefault="002B637D" w:rsidP="009F6AA7">
            <w:pPr>
              <w:pStyle w:val="ListParagraph"/>
              <w:spacing w:after="0" w:line="276" w:lineRule="auto"/>
              <w:ind w:left="0"/>
              <w:jc w:val="center"/>
              <w:rPr>
                <w:sz w:val="22"/>
                <w:szCs w:val="22"/>
              </w:rPr>
            </w:pPr>
          </w:p>
        </w:tc>
        <w:tc>
          <w:tcPr>
            <w:tcW w:w="992" w:type="dxa"/>
          </w:tcPr>
          <w:p w14:paraId="1E869FB3" w14:textId="1BE566BD" w:rsidR="002B637D" w:rsidRPr="006376E7" w:rsidRDefault="002B637D" w:rsidP="009F6AA7">
            <w:pPr>
              <w:pStyle w:val="ListParagraph"/>
              <w:spacing w:after="0" w:line="276" w:lineRule="auto"/>
              <w:ind w:left="0"/>
              <w:jc w:val="center"/>
              <w:rPr>
                <w:sz w:val="22"/>
                <w:szCs w:val="22"/>
              </w:rPr>
            </w:pPr>
          </w:p>
        </w:tc>
        <w:tc>
          <w:tcPr>
            <w:tcW w:w="1126" w:type="dxa"/>
            <w:vAlign w:val="center"/>
          </w:tcPr>
          <w:p w14:paraId="2DA945AF" w14:textId="5EB9E079" w:rsidR="002B637D" w:rsidRPr="006376E7" w:rsidRDefault="002B637D" w:rsidP="009F6AA7">
            <w:pPr>
              <w:pStyle w:val="ListParagraph"/>
              <w:spacing w:after="0" w:line="276" w:lineRule="auto"/>
              <w:ind w:left="0"/>
              <w:jc w:val="center"/>
              <w:rPr>
                <w:sz w:val="22"/>
                <w:szCs w:val="22"/>
              </w:rPr>
            </w:pPr>
          </w:p>
        </w:tc>
        <w:tc>
          <w:tcPr>
            <w:tcW w:w="1275" w:type="dxa"/>
            <w:vAlign w:val="center"/>
          </w:tcPr>
          <w:p w14:paraId="51E31221" w14:textId="77777777" w:rsidR="002B637D" w:rsidRPr="006376E7" w:rsidRDefault="002B637D" w:rsidP="006376E7">
            <w:pPr>
              <w:pStyle w:val="ListParagraph"/>
              <w:spacing w:after="0" w:line="276" w:lineRule="auto"/>
              <w:ind w:left="0"/>
              <w:jc w:val="both"/>
              <w:rPr>
                <w:sz w:val="22"/>
                <w:szCs w:val="22"/>
              </w:rPr>
            </w:pPr>
            <w:r w:rsidRPr="006376E7">
              <w:rPr>
                <w:sz w:val="22"/>
                <w:szCs w:val="22"/>
              </w:rPr>
              <w:t>[</w:t>
            </w:r>
            <w:hyperlink r:id="rId33" w:history="1">
              <w:r w:rsidRPr="006376E7">
                <w:rPr>
                  <w:rStyle w:val="Hyperlink"/>
                  <w:sz w:val="22"/>
                  <w:szCs w:val="22"/>
                </w:rPr>
                <w:t>Hyperlink</w:t>
              </w:r>
            </w:hyperlink>
            <w:r w:rsidRPr="006376E7">
              <w:rPr>
                <w:sz w:val="22"/>
                <w:szCs w:val="22"/>
              </w:rPr>
              <w:t>]</w:t>
            </w:r>
          </w:p>
        </w:tc>
      </w:tr>
      <w:tr w:rsidR="00897967" w:rsidRPr="006376E7" w14:paraId="23F6BDF8" w14:textId="77777777" w:rsidTr="00EA3A65">
        <w:trPr>
          <w:trHeight w:val="448"/>
          <w:jc w:val="center"/>
        </w:trPr>
        <w:tc>
          <w:tcPr>
            <w:tcW w:w="2122" w:type="dxa"/>
            <w:vAlign w:val="center"/>
          </w:tcPr>
          <w:p w14:paraId="750778C7" w14:textId="77777777" w:rsidR="00897967" w:rsidRPr="006376E7" w:rsidRDefault="00897967" w:rsidP="006376E7">
            <w:pPr>
              <w:pStyle w:val="ListParagraph"/>
              <w:spacing w:after="0" w:line="276" w:lineRule="auto"/>
              <w:ind w:left="0"/>
              <w:jc w:val="both"/>
              <w:rPr>
                <w:sz w:val="22"/>
                <w:szCs w:val="22"/>
              </w:rPr>
            </w:pPr>
            <w:r w:rsidRPr="006376E7">
              <w:rPr>
                <w:sz w:val="22"/>
                <w:szCs w:val="22"/>
              </w:rPr>
              <w:t>MZY Al Dhafra</w:t>
            </w:r>
          </w:p>
        </w:tc>
        <w:tc>
          <w:tcPr>
            <w:tcW w:w="12474" w:type="dxa"/>
            <w:gridSpan w:val="12"/>
            <w:vAlign w:val="center"/>
          </w:tcPr>
          <w:p w14:paraId="3AB15032" w14:textId="220FFEE1" w:rsidR="006B2CFB" w:rsidRPr="006376E7" w:rsidRDefault="00897967" w:rsidP="009F6AA7">
            <w:pPr>
              <w:pStyle w:val="ListParagraph"/>
              <w:spacing w:after="0" w:line="276" w:lineRule="auto"/>
              <w:ind w:left="0"/>
              <w:jc w:val="center"/>
              <w:rPr>
                <w:sz w:val="22"/>
                <w:szCs w:val="22"/>
              </w:rPr>
            </w:pPr>
            <w:r w:rsidRPr="006376E7">
              <w:rPr>
                <w:sz w:val="22"/>
                <w:szCs w:val="22"/>
              </w:rPr>
              <w:t>Waste is managed by area owner &amp; their TFM company</w:t>
            </w:r>
          </w:p>
        </w:tc>
        <w:tc>
          <w:tcPr>
            <w:tcW w:w="1275" w:type="dxa"/>
          </w:tcPr>
          <w:p w14:paraId="3F5E6934" w14:textId="77777777" w:rsidR="00897967" w:rsidRPr="006376E7" w:rsidRDefault="00897967" w:rsidP="006376E7">
            <w:pPr>
              <w:pStyle w:val="ListParagraph"/>
              <w:spacing w:after="0" w:line="276" w:lineRule="auto"/>
              <w:ind w:left="0"/>
              <w:jc w:val="both"/>
              <w:rPr>
                <w:sz w:val="22"/>
                <w:szCs w:val="22"/>
              </w:rPr>
            </w:pPr>
          </w:p>
        </w:tc>
      </w:tr>
    </w:tbl>
    <w:p w14:paraId="1176ADB2" w14:textId="0DF1BDC3" w:rsidR="006B2CFB" w:rsidRPr="009F6AA7" w:rsidRDefault="00C646B6" w:rsidP="009F6AA7">
      <w:pPr>
        <w:spacing w:before="0" w:after="0" w:line="276" w:lineRule="auto"/>
        <w:jc w:val="center"/>
        <w:rPr>
          <w:rFonts w:asciiTheme="minorHAnsi" w:hAnsiTheme="minorHAnsi"/>
          <w:sz w:val="22"/>
        </w:rPr>
      </w:pPr>
      <w:r w:rsidRPr="009F6AA7">
        <w:rPr>
          <w:rFonts w:asciiTheme="minorHAnsi" w:hAnsiTheme="minorHAnsi"/>
          <w:b/>
          <w:sz w:val="22"/>
        </w:rPr>
        <w:t>Table 2:</w:t>
      </w:r>
      <w:r w:rsidRPr="009F6AA7">
        <w:rPr>
          <w:rFonts w:asciiTheme="minorHAnsi" w:hAnsiTheme="minorHAnsi"/>
          <w:sz w:val="22"/>
        </w:rPr>
        <w:t xml:space="preserve"> </w:t>
      </w:r>
      <w:r w:rsidRPr="009F6AA7">
        <w:rPr>
          <w:rFonts w:asciiTheme="minorHAnsi" w:hAnsiTheme="minorHAnsi"/>
          <w:b/>
          <w:sz w:val="22"/>
        </w:rPr>
        <w:t>Waste Segregation</w:t>
      </w:r>
    </w:p>
    <w:p w14:paraId="70C4D194" w14:textId="34AB58AC" w:rsidR="00D04495" w:rsidRPr="009F6AA7" w:rsidRDefault="00D04495" w:rsidP="009F6AA7">
      <w:pPr>
        <w:spacing w:before="0" w:after="0" w:line="276" w:lineRule="auto"/>
        <w:jc w:val="center"/>
        <w:rPr>
          <w:rFonts w:asciiTheme="minorHAnsi" w:hAnsiTheme="minorHAnsi"/>
          <w:sz w:val="22"/>
        </w:rPr>
        <w:sectPr w:rsidR="00D04495" w:rsidRPr="009F6AA7" w:rsidSect="00897967">
          <w:headerReference w:type="default" r:id="rId34"/>
          <w:footerReference w:type="default" r:id="rId35"/>
          <w:pgSz w:w="16838" w:h="11906" w:orient="landscape"/>
          <w:pgMar w:top="1440" w:right="1440" w:bottom="1440" w:left="1440" w:header="720" w:footer="720" w:gutter="0"/>
          <w:cols w:space="720"/>
          <w:docGrid w:linePitch="360"/>
        </w:sectPr>
      </w:pPr>
    </w:p>
    <w:p w14:paraId="20904A0A" w14:textId="027DD88B" w:rsidR="001577A8" w:rsidRPr="006376E7" w:rsidRDefault="006B2CFB" w:rsidP="006376E7">
      <w:pPr>
        <w:pStyle w:val="Heading1"/>
        <w:numPr>
          <w:ilvl w:val="0"/>
          <w:numId w:val="6"/>
        </w:numPr>
        <w:spacing w:before="0" w:after="0" w:line="276" w:lineRule="auto"/>
        <w:jc w:val="both"/>
        <w:rPr>
          <w:rFonts w:asciiTheme="minorHAnsi" w:hAnsiTheme="minorHAnsi"/>
        </w:rPr>
      </w:pPr>
      <w:bookmarkStart w:id="8" w:name="_Toc229645646"/>
      <w:bookmarkStart w:id="9" w:name="_Toc226937635"/>
      <w:r w:rsidRPr="006376E7">
        <w:rPr>
          <w:rFonts w:asciiTheme="minorHAnsi" w:hAnsiTheme="minorHAnsi"/>
        </w:rPr>
        <w:lastRenderedPageBreak/>
        <w:t>C</w:t>
      </w:r>
      <w:r w:rsidR="001577A8" w:rsidRPr="006376E7">
        <w:rPr>
          <w:rFonts w:asciiTheme="minorHAnsi" w:hAnsiTheme="minorHAnsi"/>
        </w:rPr>
        <w:t>ampus KPI Tracking (Leadership, Accountability &amp; Engagement)</w:t>
      </w:r>
      <w:bookmarkEnd w:id="8"/>
    </w:p>
    <w:p w14:paraId="3739BF71" w14:textId="77777777" w:rsidR="00BD3914" w:rsidRPr="006376E7" w:rsidRDefault="00BD3914" w:rsidP="006376E7">
      <w:pPr>
        <w:spacing w:before="0" w:after="0" w:line="276" w:lineRule="auto"/>
        <w:jc w:val="both"/>
        <w:rPr>
          <w:rFonts w:asciiTheme="minorHAnsi" w:hAnsiTheme="minorHAnsi"/>
          <w:lang w:val="en-AE"/>
        </w:rPr>
      </w:pPr>
    </w:p>
    <w:p w14:paraId="57B842AD" w14:textId="4CAF52BF" w:rsidR="00000689" w:rsidRPr="006376E7" w:rsidRDefault="00000689" w:rsidP="006376E7">
      <w:pPr>
        <w:pStyle w:val="Heading2"/>
        <w:numPr>
          <w:ilvl w:val="1"/>
          <w:numId w:val="12"/>
        </w:numPr>
        <w:spacing w:before="0" w:after="0" w:line="276" w:lineRule="auto"/>
        <w:jc w:val="both"/>
        <w:rPr>
          <w:rFonts w:asciiTheme="minorHAnsi" w:hAnsiTheme="minorHAnsi"/>
        </w:rPr>
      </w:pPr>
      <w:bookmarkStart w:id="10" w:name="_Toc229645647"/>
      <w:r w:rsidRPr="006376E7">
        <w:rPr>
          <w:rFonts w:asciiTheme="minorHAnsi" w:hAnsiTheme="minorHAnsi"/>
        </w:rPr>
        <w:t>% of H&amp;S KPI Reports Submitted vs Planned</w:t>
      </w:r>
      <w:bookmarkEnd w:id="10"/>
    </w:p>
    <w:p w14:paraId="509C1AAA" w14:textId="2B3DF688" w:rsidR="0068520A" w:rsidRPr="006376E7" w:rsidRDefault="0068520A" w:rsidP="006376E7">
      <w:pPr>
        <w:pStyle w:val="NormalWeb"/>
        <w:spacing w:before="0" w:beforeAutospacing="0" w:after="0" w:afterAutospacing="0" w:line="276" w:lineRule="auto"/>
        <w:jc w:val="both"/>
        <w:rPr>
          <w:rFonts w:asciiTheme="minorHAnsi" w:eastAsiaTheme="minorHAnsi" w:hAnsiTheme="minorHAnsi" w:cstheme="minorBidi"/>
          <w:sz w:val="22"/>
          <w:szCs w:val="22"/>
          <w:lang w:val="en-GB" w:eastAsia="en-US"/>
        </w:rPr>
      </w:pPr>
      <w:r w:rsidRPr="006376E7">
        <w:rPr>
          <w:rFonts w:asciiTheme="minorHAnsi" w:eastAsiaTheme="minorHAnsi" w:hAnsiTheme="minorHAnsi" w:cstheme="minorBidi"/>
          <w:sz w:val="22"/>
          <w:szCs w:val="22"/>
          <w:lang w:val="en-GB" w:eastAsia="en-US"/>
        </w:rPr>
        <w:t>All campuses submitted their KPI reports on time using the approved KPI reporting template</w:t>
      </w:r>
      <w:r w:rsidR="006376E7" w:rsidRPr="006376E7">
        <w:rPr>
          <w:rFonts w:asciiTheme="minorHAnsi" w:eastAsiaTheme="minorHAnsi" w:hAnsiTheme="minorHAnsi" w:cstheme="minorBidi"/>
          <w:sz w:val="22"/>
          <w:szCs w:val="22"/>
          <w:lang w:val="en-GB" w:eastAsia="en-US"/>
        </w:rPr>
        <w:t>.</w:t>
      </w:r>
    </w:p>
    <w:p w14:paraId="6429F22B" w14:textId="77777777" w:rsidR="003B5E85" w:rsidRPr="006376E7" w:rsidRDefault="003B5E85" w:rsidP="006376E7">
      <w:pPr>
        <w:spacing w:before="0" w:after="0" w:line="276" w:lineRule="auto"/>
        <w:jc w:val="both"/>
        <w:rPr>
          <w:rFonts w:asciiTheme="minorHAnsi" w:hAnsiTheme="minorHAnsi"/>
          <w:lang w:val="en-AE"/>
        </w:rPr>
      </w:pPr>
    </w:p>
    <w:p w14:paraId="6812E7DC" w14:textId="22FB9A95" w:rsidR="0054587D" w:rsidRPr="006376E7" w:rsidRDefault="0054587D" w:rsidP="006376E7">
      <w:pPr>
        <w:pStyle w:val="Heading2"/>
        <w:numPr>
          <w:ilvl w:val="1"/>
          <w:numId w:val="7"/>
        </w:numPr>
        <w:spacing w:before="0" w:after="0" w:line="276" w:lineRule="auto"/>
        <w:jc w:val="both"/>
        <w:rPr>
          <w:rFonts w:asciiTheme="minorHAnsi" w:hAnsiTheme="minorHAnsi"/>
        </w:rPr>
      </w:pPr>
      <w:bookmarkStart w:id="11" w:name="_Toc229645648"/>
      <w:r w:rsidRPr="006376E7">
        <w:rPr>
          <w:rFonts w:asciiTheme="minorHAnsi" w:hAnsiTheme="minorHAnsi"/>
        </w:rPr>
        <w:t>% of Audit Findings Closed</w:t>
      </w:r>
      <w:bookmarkEnd w:id="11"/>
    </w:p>
    <w:p w14:paraId="49E3CDF6" w14:textId="77777777" w:rsidR="003B5E85" w:rsidRPr="006376E7" w:rsidRDefault="003B5E85" w:rsidP="006376E7">
      <w:pPr>
        <w:spacing w:before="0" w:after="0" w:line="276" w:lineRule="auto"/>
        <w:jc w:val="both"/>
        <w:rPr>
          <w:rFonts w:asciiTheme="minorHAnsi" w:hAnsiTheme="minorHAnsi"/>
          <w:sz w:val="22"/>
        </w:rPr>
      </w:pPr>
      <w:r w:rsidRPr="006376E7">
        <w:rPr>
          <w:rFonts w:asciiTheme="minorHAnsi" w:hAnsiTheme="minorHAnsi"/>
          <w:sz w:val="22"/>
        </w:rPr>
        <w:t>During the reporting month, no external environment, health, and safety audits were conducted by third</w:t>
      </w:r>
      <w:r w:rsidRPr="006376E7">
        <w:rPr>
          <w:rFonts w:asciiTheme="minorHAnsi" w:hAnsiTheme="minorHAnsi"/>
          <w:sz w:val="22"/>
        </w:rPr>
        <w:noBreakHyphen/>
        <w:t>party entities.</w:t>
      </w:r>
    </w:p>
    <w:p w14:paraId="7E737F47" w14:textId="77777777" w:rsidR="003B5E85" w:rsidRPr="006376E7" w:rsidRDefault="003B5E85" w:rsidP="006376E7">
      <w:pPr>
        <w:spacing w:before="0" w:after="0" w:line="276" w:lineRule="auto"/>
        <w:jc w:val="both"/>
        <w:rPr>
          <w:rFonts w:asciiTheme="minorHAnsi" w:hAnsiTheme="minorHAnsi"/>
          <w:lang w:val="en-AE"/>
        </w:rPr>
      </w:pPr>
    </w:p>
    <w:p w14:paraId="1058C94D" w14:textId="24ED2B29" w:rsidR="00270EC8" w:rsidRPr="006376E7" w:rsidRDefault="0052621B" w:rsidP="006376E7">
      <w:pPr>
        <w:pStyle w:val="Heading2"/>
        <w:numPr>
          <w:ilvl w:val="1"/>
          <w:numId w:val="7"/>
        </w:numPr>
        <w:spacing w:before="0" w:after="0" w:line="276" w:lineRule="auto"/>
        <w:jc w:val="both"/>
        <w:rPr>
          <w:rFonts w:asciiTheme="minorHAnsi" w:hAnsiTheme="minorHAnsi"/>
        </w:rPr>
      </w:pPr>
      <w:bookmarkStart w:id="12" w:name="_Toc229645649"/>
      <w:r w:rsidRPr="006376E7">
        <w:rPr>
          <w:rFonts w:asciiTheme="minorHAnsi" w:hAnsiTheme="minorHAnsi"/>
        </w:rPr>
        <w:t xml:space="preserve">% </w:t>
      </w:r>
      <w:r w:rsidR="00270EC8" w:rsidRPr="006376E7">
        <w:rPr>
          <w:rFonts w:asciiTheme="minorHAnsi" w:hAnsiTheme="minorHAnsi"/>
        </w:rPr>
        <w:t>Authority Compliance Rate</w:t>
      </w:r>
      <w:bookmarkEnd w:id="12"/>
    </w:p>
    <w:p w14:paraId="38C3A4C7" w14:textId="7DE31CA5" w:rsidR="009F6AA7" w:rsidRPr="006376E7" w:rsidRDefault="009F6AA7" w:rsidP="006376E7">
      <w:pPr>
        <w:spacing w:before="0" w:after="0" w:line="276" w:lineRule="auto"/>
        <w:jc w:val="both"/>
        <w:rPr>
          <w:rFonts w:asciiTheme="minorHAnsi" w:hAnsiTheme="minorHAnsi"/>
          <w:lang w:val="en-AE"/>
        </w:rPr>
      </w:pPr>
      <w:r>
        <w:rPr>
          <w:noProof/>
          <w:lang w:val="en-US"/>
          <w14:ligatures w14:val="standardContextual"/>
        </w:rPr>
        <w:drawing>
          <wp:inline distT="0" distB="0" distL="0" distR="0" wp14:anchorId="0CCEE0D4" wp14:editId="66C62F92">
            <wp:extent cx="5730240" cy="2743200"/>
            <wp:effectExtent l="0" t="0" r="381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D904AE6" w14:textId="76425B21" w:rsidR="003B5E85" w:rsidRDefault="003B5E85" w:rsidP="006067E4">
      <w:pPr>
        <w:spacing w:before="0" w:after="0" w:line="276" w:lineRule="auto"/>
        <w:jc w:val="center"/>
        <w:rPr>
          <w:rFonts w:asciiTheme="minorHAnsi" w:hAnsiTheme="minorHAnsi" w:cs="Calibri"/>
          <w:sz w:val="22"/>
          <w:lang w:val="en-US"/>
        </w:rPr>
      </w:pPr>
      <w:r w:rsidRPr="006376E7">
        <w:rPr>
          <w:rFonts w:asciiTheme="minorHAnsi" w:hAnsiTheme="minorHAnsi"/>
          <w:b/>
          <w:lang w:val="en-AE"/>
        </w:rPr>
        <w:t xml:space="preserve">Figure </w:t>
      </w:r>
      <w:r w:rsidR="008B26E4">
        <w:rPr>
          <w:rFonts w:asciiTheme="minorHAnsi" w:hAnsiTheme="minorHAnsi"/>
          <w:b/>
          <w:lang w:val="en-AE"/>
        </w:rPr>
        <w:t>1</w:t>
      </w:r>
      <w:r w:rsidR="006067E4">
        <w:rPr>
          <w:rFonts w:asciiTheme="minorHAnsi" w:hAnsiTheme="minorHAnsi"/>
          <w:b/>
          <w:lang w:val="en-AE"/>
        </w:rPr>
        <w:t>:</w:t>
      </w:r>
      <w:r w:rsidRPr="006376E7">
        <w:rPr>
          <w:rFonts w:asciiTheme="minorHAnsi" w:hAnsiTheme="minorHAnsi"/>
          <w:lang w:val="en-AE"/>
        </w:rPr>
        <w:t xml:space="preserve"> </w:t>
      </w:r>
      <w:r w:rsidRPr="006376E7">
        <w:rPr>
          <w:rFonts w:asciiTheme="minorHAnsi" w:hAnsiTheme="minorHAnsi" w:cs="Calibri"/>
          <w:sz w:val="22"/>
          <w:lang w:val="en-US"/>
        </w:rPr>
        <w:t xml:space="preserve">External Authority Compliance Requirements </w:t>
      </w:r>
      <w:r w:rsidR="00176D77" w:rsidRPr="006376E7">
        <w:rPr>
          <w:rFonts w:asciiTheme="minorHAnsi" w:hAnsiTheme="minorHAnsi" w:cs="Calibri"/>
          <w:sz w:val="22"/>
          <w:lang w:val="en-US"/>
        </w:rPr>
        <w:t>and</w:t>
      </w:r>
      <w:r w:rsidRPr="006376E7">
        <w:rPr>
          <w:rFonts w:asciiTheme="minorHAnsi" w:hAnsiTheme="minorHAnsi" w:cs="Calibri"/>
          <w:sz w:val="22"/>
          <w:lang w:val="en-US"/>
        </w:rPr>
        <w:t xml:space="preserve"> Complied</w:t>
      </w:r>
    </w:p>
    <w:p w14:paraId="6AAEF7D3" w14:textId="391B2C72" w:rsidR="00091B08" w:rsidRDefault="00091B08" w:rsidP="006067E4">
      <w:pPr>
        <w:spacing w:before="0" w:after="0" w:line="276" w:lineRule="auto"/>
        <w:jc w:val="center"/>
        <w:rPr>
          <w:rFonts w:asciiTheme="minorHAnsi" w:hAnsiTheme="minorHAnsi" w:cs="Calibri"/>
          <w:sz w:val="22"/>
          <w:lang w:val="en-US"/>
        </w:rPr>
      </w:pPr>
    </w:p>
    <w:p w14:paraId="6284E94E" w14:textId="3EDB8ACB"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38AA38D3" w14:textId="77777777" w:rsidR="003B5E85" w:rsidRDefault="003B5E85" w:rsidP="006376E7">
      <w:pPr>
        <w:spacing w:before="0" w:after="0" w:line="276" w:lineRule="auto"/>
        <w:jc w:val="both"/>
        <w:rPr>
          <w:rFonts w:asciiTheme="minorHAnsi" w:hAnsiTheme="minorHAnsi"/>
          <w:lang w:val="en-AE"/>
        </w:rPr>
      </w:pPr>
    </w:p>
    <w:p w14:paraId="66B91A42" w14:textId="0776674B" w:rsidR="00270EC8" w:rsidRPr="006376E7" w:rsidRDefault="00FA6713" w:rsidP="006376E7">
      <w:pPr>
        <w:pStyle w:val="Heading2"/>
        <w:numPr>
          <w:ilvl w:val="1"/>
          <w:numId w:val="7"/>
        </w:numPr>
        <w:spacing w:before="0" w:after="0" w:line="276" w:lineRule="auto"/>
        <w:jc w:val="both"/>
        <w:rPr>
          <w:rFonts w:asciiTheme="minorHAnsi" w:hAnsiTheme="minorHAnsi"/>
        </w:rPr>
      </w:pPr>
      <w:bookmarkStart w:id="13" w:name="_Toc229645650"/>
      <w:r w:rsidRPr="006376E7">
        <w:rPr>
          <w:rFonts w:asciiTheme="minorHAnsi" w:hAnsiTheme="minorHAnsi"/>
        </w:rPr>
        <w:lastRenderedPageBreak/>
        <w:t>% EHS Committee Meetings Conducted</w:t>
      </w:r>
      <w:bookmarkEnd w:id="13"/>
    </w:p>
    <w:p w14:paraId="28661A2A" w14:textId="494D0FFA" w:rsidR="008F5435" w:rsidRPr="006376E7" w:rsidRDefault="003B5E85" w:rsidP="006376E7">
      <w:pPr>
        <w:spacing w:before="0" w:after="0" w:line="276" w:lineRule="auto"/>
        <w:jc w:val="both"/>
        <w:rPr>
          <w:rFonts w:asciiTheme="minorHAnsi" w:hAnsiTheme="minorHAnsi"/>
          <w:lang w:val="en-AE"/>
        </w:rPr>
      </w:pPr>
      <w:r w:rsidRPr="006376E7">
        <w:rPr>
          <w:rFonts w:asciiTheme="minorHAnsi" w:hAnsiTheme="minorHAnsi"/>
          <w:noProof/>
          <w:lang w:val="en-US"/>
          <w14:ligatures w14:val="standardContextual"/>
        </w:rPr>
        <w:drawing>
          <wp:inline distT="0" distB="0" distL="0" distR="0" wp14:anchorId="6C76F884" wp14:editId="6FF4D09F">
            <wp:extent cx="5760000" cy="2520000"/>
            <wp:effectExtent l="0" t="0" r="12700" b="13970"/>
            <wp:docPr id="5" name="Chart 5">
              <a:extLst xmlns:a="http://schemas.openxmlformats.org/drawingml/2006/main">
                <a:ext uri="{FF2B5EF4-FFF2-40B4-BE49-F238E27FC236}">
                  <a16:creationId xmlns:a16="http://schemas.microsoft.com/office/drawing/2014/main" id="{41AF7A69-A1AB-35A9-6FEA-7BA438A936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3389F66A" w14:textId="1D889F9D" w:rsidR="003B5E85" w:rsidRPr="006376E7" w:rsidRDefault="003B5E85" w:rsidP="005119A0">
      <w:pPr>
        <w:spacing w:before="0" w:after="0" w:line="276" w:lineRule="auto"/>
        <w:jc w:val="center"/>
        <w:rPr>
          <w:rFonts w:asciiTheme="minorHAnsi" w:hAnsiTheme="minorHAnsi"/>
          <w:lang w:val="en-AE"/>
        </w:rPr>
      </w:pPr>
      <w:r w:rsidRPr="006376E7">
        <w:rPr>
          <w:rFonts w:asciiTheme="minorHAnsi" w:hAnsiTheme="minorHAnsi"/>
          <w:b/>
          <w:lang w:val="en-AE"/>
        </w:rPr>
        <w:t xml:space="preserve">Figure </w:t>
      </w:r>
      <w:r w:rsidR="005119A0">
        <w:rPr>
          <w:rFonts w:asciiTheme="minorHAnsi" w:hAnsiTheme="minorHAnsi"/>
          <w:b/>
          <w:lang w:val="en-AE"/>
        </w:rPr>
        <w:t>2</w:t>
      </w:r>
      <w:r w:rsidRPr="006376E7">
        <w:rPr>
          <w:rFonts w:asciiTheme="minorHAnsi" w:hAnsiTheme="minorHAnsi"/>
          <w:b/>
          <w:lang w:val="en-AE"/>
        </w:rPr>
        <w:t>:</w:t>
      </w:r>
      <w:r w:rsidRPr="006376E7">
        <w:rPr>
          <w:rFonts w:asciiTheme="minorHAnsi" w:hAnsiTheme="minorHAnsi"/>
          <w:lang w:val="en-AE"/>
        </w:rPr>
        <w:t xml:space="preserve"> </w:t>
      </w:r>
      <w:r w:rsidRPr="006376E7">
        <w:rPr>
          <w:rFonts w:asciiTheme="minorHAnsi" w:hAnsiTheme="minorHAnsi" w:cs="Calibri"/>
          <w:sz w:val="22"/>
          <w:lang w:val="en-US"/>
        </w:rPr>
        <w:t xml:space="preserve">Committee Meeting Planned </w:t>
      </w:r>
      <w:r w:rsidR="00176D77" w:rsidRPr="006376E7">
        <w:rPr>
          <w:rFonts w:asciiTheme="minorHAnsi" w:hAnsiTheme="minorHAnsi" w:cs="Calibri"/>
          <w:sz w:val="22"/>
          <w:lang w:val="en-US"/>
        </w:rPr>
        <w:t>and</w:t>
      </w:r>
      <w:r w:rsidRPr="006376E7">
        <w:rPr>
          <w:rFonts w:asciiTheme="minorHAnsi" w:hAnsiTheme="minorHAnsi" w:cs="Calibri"/>
          <w:sz w:val="22"/>
          <w:lang w:val="en-US"/>
        </w:rPr>
        <w:t xml:space="preserve"> Conducted</w:t>
      </w:r>
    </w:p>
    <w:p w14:paraId="2C6AB413" w14:textId="77777777" w:rsidR="003B5E85" w:rsidRDefault="003B5E85" w:rsidP="006376E7">
      <w:pPr>
        <w:spacing w:before="0" w:after="0" w:line="276" w:lineRule="auto"/>
        <w:jc w:val="both"/>
        <w:rPr>
          <w:rFonts w:asciiTheme="minorHAnsi" w:hAnsiTheme="minorHAnsi"/>
          <w:lang w:val="en-AE"/>
        </w:rPr>
      </w:pPr>
    </w:p>
    <w:p w14:paraId="4080AE35"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17DE01AE" w14:textId="264F6E4C" w:rsidR="00333DA5" w:rsidRDefault="00333DA5" w:rsidP="006376E7">
      <w:pPr>
        <w:spacing w:before="0" w:after="0" w:line="276" w:lineRule="auto"/>
        <w:jc w:val="both"/>
        <w:rPr>
          <w:rFonts w:asciiTheme="minorHAnsi" w:hAnsiTheme="minorHAnsi"/>
          <w:lang w:val="en-AE"/>
        </w:rPr>
      </w:pPr>
    </w:p>
    <w:p w14:paraId="50473339" w14:textId="77777777" w:rsidR="00333DA5" w:rsidRDefault="00333DA5" w:rsidP="006376E7">
      <w:pPr>
        <w:spacing w:before="0" w:after="0" w:line="276" w:lineRule="auto"/>
        <w:jc w:val="both"/>
        <w:rPr>
          <w:rFonts w:asciiTheme="minorHAnsi" w:hAnsiTheme="minorHAnsi"/>
          <w:lang w:val="en-AE"/>
        </w:rPr>
      </w:pPr>
    </w:p>
    <w:p w14:paraId="32FA5182" w14:textId="77777777" w:rsidR="005119A0" w:rsidRDefault="005119A0" w:rsidP="006376E7">
      <w:pPr>
        <w:spacing w:before="0" w:after="0" w:line="276" w:lineRule="auto"/>
        <w:jc w:val="both"/>
        <w:rPr>
          <w:rFonts w:asciiTheme="minorHAnsi" w:hAnsiTheme="minorHAnsi"/>
          <w:lang w:val="en-AE"/>
        </w:rPr>
      </w:pPr>
    </w:p>
    <w:p w14:paraId="1D377C4A" w14:textId="77777777" w:rsidR="0016350E" w:rsidRDefault="0016350E" w:rsidP="006376E7">
      <w:pPr>
        <w:spacing w:before="0" w:after="0" w:line="276" w:lineRule="auto"/>
        <w:jc w:val="both"/>
        <w:rPr>
          <w:rFonts w:asciiTheme="minorHAnsi" w:hAnsiTheme="minorHAnsi"/>
          <w:lang w:val="en-AE"/>
        </w:rPr>
      </w:pPr>
    </w:p>
    <w:p w14:paraId="66C8CE3A" w14:textId="77777777" w:rsidR="0016350E" w:rsidRPr="006376E7" w:rsidRDefault="0016350E" w:rsidP="006376E7">
      <w:pPr>
        <w:spacing w:before="0" w:after="0" w:line="276" w:lineRule="auto"/>
        <w:jc w:val="both"/>
        <w:rPr>
          <w:rFonts w:asciiTheme="minorHAnsi" w:hAnsiTheme="minorHAnsi"/>
          <w:lang w:val="en-AE"/>
        </w:rPr>
      </w:pPr>
    </w:p>
    <w:p w14:paraId="2DD2B4FF" w14:textId="5F853C66" w:rsidR="00FA6713" w:rsidRPr="006376E7" w:rsidRDefault="00890660" w:rsidP="006376E7">
      <w:pPr>
        <w:pStyle w:val="Heading2"/>
        <w:numPr>
          <w:ilvl w:val="1"/>
          <w:numId w:val="7"/>
        </w:numPr>
        <w:spacing w:before="0" w:after="0" w:line="276" w:lineRule="auto"/>
        <w:jc w:val="both"/>
        <w:rPr>
          <w:rFonts w:asciiTheme="minorHAnsi" w:hAnsiTheme="minorHAnsi"/>
        </w:rPr>
      </w:pPr>
      <w:bookmarkStart w:id="14" w:name="_Toc229645651"/>
      <w:r w:rsidRPr="006376E7">
        <w:rPr>
          <w:rFonts w:asciiTheme="minorHAnsi" w:hAnsiTheme="minorHAnsi"/>
        </w:rPr>
        <w:t>% Management Review Actions Closed</w:t>
      </w:r>
      <w:bookmarkEnd w:id="14"/>
    </w:p>
    <w:p w14:paraId="156AF0FF" w14:textId="2EE34B28" w:rsidR="003B5E85" w:rsidRDefault="003B5E85" w:rsidP="006376E7">
      <w:pPr>
        <w:spacing w:before="0" w:after="0" w:line="276" w:lineRule="auto"/>
        <w:jc w:val="both"/>
        <w:rPr>
          <w:rFonts w:asciiTheme="minorHAnsi" w:hAnsiTheme="minorHAnsi"/>
          <w:lang w:val="en-AE"/>
        </w:rPr>
      </w:pPr>
    </w:p>
    <w:p w14:paraId="252792C5" w14:textId="572DB3C0" w:rsidR="00333DA5" w:rsidRPr="006376E7" w:rsidRDefault="00333DA5" w:rsidP="006376E7">
      <w:pPr>
        <w:spacing w:before="0" w:after="0" w:line="276" w:lineRule="auto"/>
        <w:jc w:val="both"/>
        <w:rPr>
          <w:rFonts w:asciiTheme="minorHAnsi" w:hAnsiTheme="minorHAnsi"/>
          <w:lang w:val="en-AE"/>
        </w:rPr>
      </w:pPr>
      <w:r>
        <w:rPr>
          <w:noProof/>
          <w:lang w:val="en-US"/>
          <w14:ligatures w14:val="standardContextual"/>
        </w:rPr>
        <w:drawing>
          <wp:inline distT="0" distB="0" distL="0" distR="0" wp14:anchorId="0F55A1CC" wp14:editId="061CB516">
            <wp:extent cx="5759450" cy="2520000"/>
            <wp:effectExtent l="0" t="0" r="12700" b="1397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978B19C" w14:textId="60914795" w:rsidR="003B5E85" w:rsidRPr="006376E7" w:rsidRDefault="003B5E85" w:rsidP="00336408">
      <w:pPr>
        <w:spacing w:before="0" w:after="0" w:line="276" w:lineRule="auto"/>
        <w:jc w:val="center"/>
        <w:rPr>
          <w:rFonts w:asciiTheme="minorHAnsi" w:hAnsiTheme="minorHAnsi" w:cs="Calibri"/>
          <w:sz w:val="22"/>
          <w:lang w:val="en-US"/>
        </w:rPr>
      </w:pPr>
      <w:r w:rsidRPr="006376E7">
        <w:rPr>
          <w:rFonts w:asciiTheme="minorHAnsi" w:hAnsiTheme="minorHAnsi" w:cs="Calibri"/>
          <w:b/>
          <w:bCs/>
          <w:sz w:val="22"/>
          <w:lang w:val="en-US"/>
        </w:rPr>
        <w:t xml:space="preserve">Figure 3: </w:t>
      </w:r>
      <w:r w:rsidRPr="006376E7">
        <w:rPr>
          <w:rFonts w:asciiTheme="minorHAnsi" w:hAnsiTheme="minorHAnsi" w:cs="Calibri"/>
          <w:bCs/>
          <w:sz w:val="22"/>
          <w:lang w:val="en-US"/>
        </w:rPr>
        <w:t>Committee Actions Closed Out</w:t>
      </w:r>
    </w:p>
    <w:p w14:paraId="6E8FCFEC" w14:textId="77777777" w:rsidR="003B5E85" w:rsidRDefault="003B5E85" w:rsidP="006376E7">
      <w:pPr>
        <w:spacing w:before="0" w:after="0" w:line="276" w:lineRule="auto"/>
        <w:jc w:val="both"/>
        <w:rPr>
          <w:rFonts w:asciiTheme="minorHAnsi" w:hAnsiTheme="minorHAnsi"/>
          <w:lang w:val="en-AE"/>
        </w:rPr>
      </w:pPr>
    </w:p>
    <w:p w14:paraId="5603B423"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15707A10" w14:textId="77777777" w:rsidR="00336408" w:rsidRPr="006376E7" w:rsidRDefault="00336408" w:rsidP="006376E7">
      <w:pPr>
        <w:spacing w:before="0" w:after="0" w:line="276" w:lineRule="auto"/>
        <w:jc w:val="both"/>
        <w:rPr>
          <w:rFonts w:asciiTheme="minorHAnsi" w:hAnsiTheme="minorHAnsi"/>
          <w:lang w:val="en-AE"/>
        </w:rPr>
      </w:pPr>
    </w:p>
    <w:p w14:paraId="331B7739" w14:textId="1CAB5B83" w:rsidR="00774AFE" w:rsidRDefault="00774AFE" w:rsidP="002722B6">
      <w:pPr>
        <w:pStyle w:val="Heading1"/>
        <w:numPr>
          <w:ilvl w:val="0"/>
          <w:numId w:val="6"/>
        </w:numPr>
        <w:spacing w:before="0" w:after="0" w:line="276" w:lineRule="auto"/>
        <w:rPr>
          <w:rFonts w:asciiTheme="minorHAnsi" w:hAnsiTheme="minorHAnsi"/>
        </w:rPr>
      </w:pPr>
      <w:bookmarkStart w:id="15" w:name="_Toc229645652"/>
      <w:r w:rsidRPr="006376E7">
        <w:rPr>
          <w:rFonts w:asciiTheme="minorHAnsi" w:hAnsiTheme="minorHAnsi"/>
        </w:rPr>
        <w:lastRenderedPageBreak/>
        <w:t>Campus KPI Tracking (Risk Management &amp; Planning)</w:t>
      </w:r>
      <w:bookmarkEnd w:id="15"/>
    </w:p>
    <w:p w14:paraId="49CDA49E" w14:textId="77777777" w:rsidR="003D0DAB" w:rsidRPr="003D0DAB" w:rsidRDefault="003D0DAB" w:rsidP="003D0DAB">
      <w:pPr>
        <w:rPr>
          <w:lang w:val="en-AE"/>
        </w:rPr>
      </w:pPr>
    </w:p>
    <w:p w14:paraId="3FB99103" w14:textId="3BBF9586" w:rsidR="00774AFE" w:rsidRPr="006376E7" w:rsidRDefault="00774AFE" w:rsidP="006376E7">
      <w:pPr>
        <w:pStyle w:val="Heading2"/>
        <w:numPr>
          <w:ilvl w:val="1"/>
          <w:numId w:val="8"/>
        </w:numPr>
        <w:spacing w:before="0" w:after="0" w:line="276" w:lineRule="auto"/>
        <w:jc w:val="both"/>
        <w:rPr>
          <w:rFonts w:asciiTheme="minorHAnsi" w:hAnsiTheme="minorHAnsi"/>
        </w:rPr>
      </w:pPr>
      <w:bookmarkStart w:id="16" w:name="_Toc229645653"/>
      <w:r w:rsidRPr="006376E7">
        <w:rPr>
          <w:rStyle w:val="Heading2Char"/>
          <w:rFonts w:asciiTheme="minorHAnsi" w:hAnsiTheme="minorHAnsi"/>
        </w:rPr>
        <w:t>% Implemented Control Measures</w:t>
      </w:r>
      <w:bookmarkEnd w:id="16"/>
      <w:r w:rsidRPr="006376E7">
        <w:rPr>
          <w:rFonts w:asciiTheme="minorHAnsi" w:hAnsiTheme="minorHAnsi"/>
        </w:rPr>
        <w:t xml:space="preserve"> </w:t>
      </w:r>
    </w:p>
    <w:p w14:paraId="09BB44EB" w14:textId="20BC5592" w:rsidR="002722B6" w:rsidRPr="006376E7" w:rsidRDefault="002722B6" w:rsidP="006376E7">
      <w:pPr>
        <w:spacing w:before="0" w:after="0" w:line="276" w:lineRule="auto"/>
        <w:jc w:val="both"/>
        <w:rPr>
          <w:rFonts w:asciiTheme="minorHAnsi" w:hAnsiTheme="minorHAnsi"/>
          <w:lang w:val="en-AE"/>
        </w:rPr>
      </w:pPr>
      <w:r>
        <w:rPr>
          <w:noProof/>
          <w:lang w:val="en-US"/>
          <w14:ligatures w14:val="standardContextual"/>
        </w:rPr>
        <w:drawing>
          <wp:inline distT="0" distB="0" distL="0" distR="0" wp14:anchorId="742B9428" wp14:editId="4AAF22FC">
            <wp:extent cx="5759450" cy="2520000"/>
            <wp:effectExtent l="0" t="0" r="12700" b="139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2F4CC38" w14:textId="30EEF649" w:rsidR="001529A7" w:rsidRDefault="001529A7" w:rsidP="00153CBD">
      <w:pPr>
        <w:spacing w:before="0" w:after="0" w:line="276" w:lineRule="auto"/>
        <w:jc w:val="center"/>
        <w:rPr>
          <w:rFonts w:asciiTheme="minorHAnsi" w:hAnsiTheme="minorHAnsi" w:cs="Calibri"/>
          <w:bCs/>
          <w:sz w:val="22"/>
          <w:lang w:val="en-US"/>
        </w:rPr>
      </w:pPr>
      <w:r w:rsidRPr="006376E7">
        <w:rPr>
          <w:rFonts w:asciiTheme="minorHAnsi" w:hAnsiTheme="minorHAnsi" w:cs="Calibri"/>
          <w:b/>
          <w:bCs/>
          <w:sz w:val="22"/>
          <w:lang w:val="en-US"/>
        </w:rPr>
        <w:t xml:space="preserve">Figure 4: </w:t>
      </w:r>
      <w:r w:rsidR="001A0D86" w:rsidRPr="006376E7">
        <w:rPr>
          <w:rFonts w:asciiTheme="minorHAnsi" w:hAnsiTheme="minorHAnsi" w:cs="Calibri"/>
          <w:bCs/>
          <w:sz w:val="22"/>
          <w:lang w:val="en-US"/>
        </w:rPr>
        <w:t xml:space="preserve">Implemented </w:t>
      </w:r>
      <w:r w:rsidR="00C73DCE">
        <w:rPr>
          <w:rFonts w:asciiTheme="minorHAnsi" w:hAnsiTheme="minorHAnsi" w:cs="Calibri"/>
          <w:bCs/>
          <w:sz w:val="22"/>
          <w:lang w:val="en-US"/>
        </w:rPr>
        <w:t xml:space="preserve">Risk </w:t>
      </w:r>
      <w:r w:rsidR="001A0D86" w:rsidRPr="006376E7">
        <w:rPr>
          <w:rFonts w:asciiTheme="minorHAnsi" w:hAnsiTheme="minorHAnsi" w:cs="Calibri"/>
          <w:bCs/>
          <w:sz w:val="22"/>
          <w:lang w:val="en-US"/>
        </w:rPr>
        <w:t>Control Measures</w:t>
      </w:r>
      <w:r w:rsidR="00153CBD">
        <w:rPr>
          <w:rFonts w:asciiTheme="minorHAnsi" w:hAnsiTheme="minorHAnsi" w:cs="Calibri"/>
          <w:bCs/>
          <w:sz w:val="22"/>
          <w:lang w:val="en-US"/>
        </w:rPr>
        <w:t xml:space="preserve"> (based on sampling)</w:t>
      </w:r>
    </w:p>
    <w:p w14:paraId="57450B65" w14:textId="77777777" w:rsidR="00F108D8" w:rsidRDefault="00F108D8" w:rsidP="0004393D">
      <w:pPr>
        <w:spacing w:before="0" w:after="0" w:line="276" w:lineRule="auto"/>
        <w:rPr>
          <w:rFonts w:asciiTheme="minorHAnsi" w:hAnsiTheme="minorHAnsi" w:cs="Calibri"/>
          <w:bCs/>
          <w:sz w:val="22"/>
          <w:lang w:val="en-US"/>
        </w:rPr>
      </w:pPr>
    </w:p>
    <w:p w14:paraId="22D37503"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4F8E391F" w14:textId="77777777" w:rsidR="00F108D8" w:rsidRPr="006376E7" w:rsidRDefault="00F108D8" w:rsidP="0004393D">
      <w:pPr>
        <w:spacing w:before="0" w:after="0" w:line="276" w:lineRule="auto"/>
        <w:rPr>
          <w:rFonts w:asciiTheme="minorHAnsi" w:hAnsiTheme="minorHAnsi" w:cs="Calibri"/>
          <w:sz w:val="22"/>
          <w:lang w:val="en-US"/>
        </w:rPr>
      </w:pPr>
    </w:p>
    <w:p w14:paraId="02631F41" w14:textId="5396F8B9" w:rsidR="003042F7" w:rsidRPr="006376E7" w:rsidRDefault="003042F7" w:rsidP="006376E7">
      <w:pPr>
        <w:pStyle w:val="Heading2"/>
        <w:numPr>
          <w:ilvl w:val="1"/>
          <w:numId w:val="8"/>
        </w:numPr>
        <w:spacing w:before="0" w:after="0" w:line="276" w:lineRule="auto"/>
        <w:jc w:val="both"/>
        <w:rPr>
          <w:rFonts w:asciiTheme="minorHAnsi" w:hAnsiTheme="minorHAnsi"/>
        </w:rPr>
      </w:pPr>
      <w:bookmarkStart w:id="17" w:name="_Toc229645654"/>
      <w:r w:rsidRPr="006376E7">
        <w:rPr>
          <w:rFonts w:asciiTheme="minorHAnsi" w:hAnsiTheme="minorHAnsi"/>
        </w:rPr>
        <w:t>% of Risk Assessments Closed</w:t>
      </w:r>
      <w:bookmarkEnd w:id="17"/>
    </w:p>
    <w:p w14:paraId="69D36ADF" w14:textId="492DA849" w:rsidR="002722B6" w:rsidRPr="009373A4" w:rsidRDefault="009373A4" w:rsidP="006376E7">
      <w:pPr>
        <w:spacing w:before="0" w:after="0" w:line="276" w:lineRule="auto"/>
        <w:jc w:val="both"/>
        <w:rPr>
          <w:rFonts w:ascii="Aptos" w:hAnsi="Aptos" w:cs="Calibri"/>
          <w:sz w:val="22"/>
        </w:rPr>
      </w:pPr>
      <w:r w:rsidRPr="009373A4">
        <w:rPr>
          <w:rFonts w:ascii="Aptos" w:hAnsi="Aptos" w:cs="Calibri"/>
          <w:sz w:val="22"/>
        </w:rPr>
        <w:t>All existing risk assessments recorded in the HCT Risk Register have been formally and technically closed</w:t>
      </w:r>
      <w:r>
        <w:rPr>
          <w:rFonts w:ascii="Aptos" w:hAnsi="Aptos" w:cs="Calibri"/>
          <w:sz w:val="22"/>
        </w:rPr>
        <w:t xml:space="preserve"> in previous years</w:t>
      </w:r>
      <w:r w:rsidRPr="009373A4">
        <w:rPr>
          <w:rFonts w:ascii="Aptos" w:hAnsi="Aptos" w:cs="Calibri"/>
          <w:sz w:val="22"/>
        </w:rPr>
        <w:t>. Implementation of the identified additional control measures is currently in progress.</w:t>
      </w:r>
    </w:p>
    <w:p w14:paraId="2D604349" w14:textId="77777777" w:rsidR="00E74369" w:rsidRPr="009373A4" w:rsidRDefault="00E74369" w:rsidP="006376E7">
      <w:pPr>
        <w:spacing w:before="0" w:after="0" w:line="276" w:lineRule="auto"/>
        <w:jc w:val="both"/>
        <w:rPr>
          <w:rFonts w:ascii="Aptos" w:hAnsi="Aptos" w:cs="Calibri"/>
          <w:sz w:val="22"/>
        </w:rPr>
      </w:pPr>
    </w:p>
    <w:p w14:paraId="7246F9F8" w14:textId="1F5D0BA1" w:rsidR="000B7833" w:rsidRPr="006376E7" w:rsidRDefault="000B7833" w:rsidP="006376E7">
      <w:pPr>
        <w:pStyle w:val="Heading2"/>
        <w:numPr>
          <w:ilvl w:val="1"/>
          <w:numId w:val="8"/>
        </w:numPr>
        <w:spacing w:before="0" w:after="0" w:line="276" w:lineRule="auto"/>
        <w:jc w:val="both"/>
        <w:rPr>
          <w:rFonts w:asciiTheme="minorHAnsi" w:hAnsiTheme="minorHAnsi"/>
        </w:rPr>
      </w:pPr>
      <w:bookmarkStart w:id="18" w:name="_Toc229645655"/>
      <w:r w:rsidRPr="006376E7">
        <w:rPr>
          <w:rFonts w:asciiTheme="minorHAnsi" w:hAnsiTheme="minorHAnsi"/>
        </w:rPr>
        <w:t>% Risk Assessment Validated and Signed Off</w:t>
      </w:r>
      <w:bookmarkEnd w:id="18"/>
    </w:p>
    <w:p w14:paraId="4F93D79C" w14:textId="27CA6C11" w:rsidR="000B7833" w:rsidRPr="006376E7" w:rsidRDefault="00271330" w:rsidP="006376E7">
      <w:pPr>
        <w:spacing w:before="0" w:after="0" w:line="276" w:lineRule="auto"/>
        <w:jc w:val="both"/>
        <w:rPr>
          <w:rFonts w:asciiTheme="minorHAnsi" w:hAnsiTheme="minorHAnsi"/>
          <w:lang w:val="en-AE"/>
        </w:rPr>
      </w:pPr>
      <w:r w:rsidRPr="00271330">
        <w:rPr>
          <w:rFonts w:asciiTheme="minorHAnsi" w:hAnsiTheme="minorHAnsi"/>
        </w:rPr>
        <w:t>All existing risk assessments within the HCT Risk Register were formally reviewed and validated in July 2025. In accordance with HCT’s governance requirements, the Risk Register is reviewed annually, or earlier if major changes occur or a serious incident takes place. The next scheduled review is planned for July 2026.</w:t>
      </w:r>
    </w:p>
    <w:p w14:paraId="2CB20F05" w14:textId="77777777" w:rsidR="001529A7" w:rsidRPr="006376E7" w:rsidRDefault="001529A7" w:rsidP="006376E7">
      <w:pPr>
        <w:spacing w:before="0" w:after="0" w:line="276" w:lineRule="auto"/>
        <w:jc w:val="both"/>
        <w:rPr>
          <w:rFonts w:asciiTheme="minorHAnsi" w:hAnsiTheme="minorHAnsi"/>
          <w:lang w:val="en-AE"/>
        </w:rPr>
      </w:pPr>
    </w:p>
    <w:p w14:paraId="204818A3" w14:textId="77777777" w:rsidR="001529A7" w:rsidRPr="006376E7" w:rsidRDefault="001529A7" w:rsidP="006376E7">
      <w:pPr>
        <w:spacing w:before="0" w:after="0" w:line="276" w:lineRule="auto"/>
        <w:jc w:val="both"/>
        <w:rPr>
          <w:rFonts w:asciiTheme="minorHAnsi" w:hAnsiTheme="minorHAnsi"/>
          <w:highlight w:val="yellow"/>
          <w:lang w:val="en-AE"/>
        </w:rPr>
      </w:pPr>
    </w:p>
    <w:p w14:paraId="23F47857" w14:textId="740A829A" w:rsidR="00B65978" w:rsidRDefault="00B65978" w:rsidP="006376E7">
      <w:pPr>
        <w:pStyle w:val="Heading1"/>
        <w:numPr>
          <w:ilvl w:val="0"/>
          <w:numId w:val="6"/>
        </w:numPr>
        <w:spacing w:before="0" w:after="0" w:line="276" w:lineRule="auto"/>
        <w:jc w:val="both"/>
        <w:rPr>
          <w:rFonts w:asciiTheme="minorHAnsi" w:hAnsiTheme="minorHAnsi"/>
          <w:lang w:val="en-US"/>
        </w:rPr>
      </w:pPr>
      <w:bookmarkStart w:id="19" w:name="_Toc229645656"/>
      <w:r w:rsidRPr="006376E7">
        <w:rPr>
          <w:rFonts w:asciiTheme="minorHAnsi" w:hAnsiTheme="minorHAnsi"/>
        </w:rPr>
        <w:t xml:space="preserve">Campus KPI Tracking </w:t>
      </w:r>
      <w:r w:rsidRPr="006376E7">
        <w:rPr>
          <w:rFonts w:asciiTheme="minorHAnsi" w:hAnsiTheme="minorHAnsi"/>
          <w:lang w:val="en-US"/>
        </w:rPr>
        <w:t>Training &amp; Awareness</w:t>
      </w:r>
      <w:bookmarkEnd w:id="19"/>
    </w:p>
    <w:p w14:paraId="40108191" w14:textId="77777777" w:rsidR="00E408B8" w:rsidRPr="00E408B8" w:rsidRDefault="00E408B8" w:rsidP="00E408B8">
      <w:pPr>
        <w:rPr>
          <w:lang w:val="en-US"/>
        </w:rPr>
      </w:pPr>
    </w:p>
    <w:p w14:paraId="60FFAC53" w14:textId="09DB0466" w:rsidR="008A7F3D" w:rsidRPr="006376E7" w:rsidRDefault="008A7F3D" w:rsidP="006376E7">
      <w:pPr>
        <w:pStyle w:val="Heading2"/>
        <w:numPr>
          <w:ilvl w:val="0"/>
          <w:numId w:val="0"/>
        </w:numPr>
        <w:spacing w:before="0" w:after="0" w:line="276" w:lineRule="auto"/>
        <w:ind w:left="576" w:hanging="576"/>
        <w:jc w:val="both"/>
        <w:rPr>
          <w:rFonts w:asciiTheme="minorHAnsi" w:hAnsiTheme="minorHAnsi"/>
        </w:rPr>
      </w:pPr>
      <w:bookmarkStart w:id="20" w:name="_Toc229645657"/>
      <w:r w:rsidRPr="006376E7">
        <w:rPr>
          <w:rFonts w:asciiTheme="minorHAnsi" w:hAnsiTheme="minorHAnsi"/>
        </w:rPr>
        <w:lastRenderedPageBreak/>
        <w:t>8.1</w:t>
      </w:r>
      <w:r w:rsidR="007D29E5" w:rsidRPr="006376E7">
        <w:rPr>
          <w:rFonts w:asciiTheme="minorHAnsi" w:hAnsiTheme="minorHAnsi"/>
        </w:rPr>
        <w:tab/>
      </w:r>
      <w:r w:rsidRPr="006376E7">
        <w:rPr>
          <w:rFonts w:asciiTheme="minorHAnsi" w:hAnsiTheme="minorHAnsi"/>
        </w:rPr>
        <w:t xml:space="preserve"> % of Planned H</w:t>
      </w:r>
      <w:r w:rsidR="00766B8C" w:rsidRPr="006376E7">
        <w:rPr>
          <w:rFonts w:asciiTheme="minorHAnsi" w:hAnsiTheme="minorHAnsi"/>
        </w:rPr>
        <w:t>&amp;</w:t>
      </w:r>
      <w:r w:rsidRPr="006376E7">
        <w:rPr>
          <w:rFonts w:asciiTheme="minorHAnsi" w:hAnsiTheme="minorHAnsi"/>
        </w:rPr>
        <w:t>S Training Hours Delivered</w:t>
      </w:r>
      <w:bookmarkEnd w:id="20"/>
      <w:r w:rsidRPr="006376E7">
        <w:rPr>
          <w:rFonts w:asciiTheme="minorHAnsi" w:hAnsiTheme="minorHAnsi"/>
        </w:rPr>
        <w:t xml:space="preserve">  </w:t>
      </w:r>
    </w:p>
    <w:p w14:paraId="4B82DECB" w14:textId="237CC757" w:rsidR="008A7F3D" w:rsidRPr="006376E7" w:rsidRDefault="000460E6" w:rsidP="006376E7">
      <w:pPr>
        <w:spacing w:before="0" w:after="0" w:line="276" w:lineRule="auto"/>
        <w:jc w:val="both"/>
        <w:rPr>
          <w:rFonts w:asciiTheme="minorHAnsi" w:hAnsiTheme="minorHAnsi"/>
          <w:lang w:val="en-AE"/>
        </w:rPr>
      </w:pPr>
      <w:r>
        <w:rPr>
          <w:noProof/>
          <w:lang w:val="en-US"/>
          <w14:ligatures w14:val="standardContextual"/>
        </w:rPr>
        <w:drawing>
          <wp:inline distT="0" distB="0" distL="0" distR="0" wp14:anchorId="04F817BF" wp14:editId="315D3C55">
            <wp:extent cx="5760000" cy="2520000"/>
            <wp:effectExtent l="0" t="0" r="12700" b="13970"/>
            <wp:docPr id="1081225779" name="Chart 1">
              <a:extLst xmlns:a="http://schemas.openxmlformats.org/drawingml/2006/main">
                <a:ext uri="{FF2B5EF4-FFF2-40B4-BE49-F238E27FC236}">
                  <a16:creationId xmlns:a16="http://schemas.microsoft.com/office/drawing/2014/main" id="{1C689F76-ACA4-6E82-EE0D-50AC30B00B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7C3C4A4" w14:textId="4735AFB0" w:rsidR="001529A7" w:rsidRPr="006376E7" w:rsidRDefault="001529A7" w:rsidP="002D3258">
      <w:pPr>
        <w:spacing w:before="0" w:after="0" w:line="276" w:lineRule="auto"/>
        <w:jc w:val="center"/>
        <w:rPr>
          <w:rFonts w:asciiTheme="minorHAnsi" w:hAnsiTheme="minorHAnsi" w:cs="Calibri"/>
          <w:sz w:val="22"/>
          <w:lang w:val="en-US"/>
        </w:rPr>
      </w:pPr>
      <w:r w:rsidRPr="006376E7">
        <w:rPr>
          <w:rFonts w:asciiTheme="minorHAnsi" w:hAnsiTheme="minorHAnsi" w:cs="Calibri"/>
          <w:b/>
          <w:bCs/>
          <w:sz w:val="22"/>
          <w:lang w:val="en-US"/>
        </w:rPr>
        <w:t xml:space="preserve">Figure </w:t>
      </w:r>
      <w:r w:rsidR="000F6F45">
        <w:rPr>
          <w:rFonts w:asciiTheme="minorHAnsi" w:hAnsiTheme="minorHAnsi" w:cs="Calibri"/>
          <w:b/>
          <w:bCs/>
          <w:sz w:val="22"/>
          <w:lang w:val="en-US"/>
        </w:rPr>
        <w:t>5</w:t>
      </w:r>
      <w:r w:rsidRPr="006376E7">
        <w:rPr>
          <w:rFonts w:asciiTheme="minorHAnsi" w:hAnsiTheme="minorHAnsi" w:cs="Calibri"/>
          <w:b/>
          <w:bCs/>
          <w:sz w:val="22"/>
          <w:lang w:val="en-US"/>
        </w:rPr>
        <w:t xml:space="preserve">: </w:t>
      </w:r>
      <w:r w:rsidR="001A0D86" w:rsidRPr="006376E7">
        <w:rPr>
          <w:rFonts w:asciiTheme="minorHAnsi" w:hAnsiTheme="minorHAnsi" w:cs="Calibri"/>
          <w:bCs/>
          <w:sz w:val="22"/>
          <w:lang w:val="en-US"/>
        </w:rPr>
        <w:t>Training Hours</w:t>
      </w:r>
    </w:p>
    <w:p w14:paraId="6E53A699" w14:textId="561AC507" w:rsidR="003B0DC5" w:rsidRPr="006376E7" w:rsidRDefault="003B0DC5" w:rsidP="006376E7">
      <w:pPr>
        <w:spacing w:before="0" w:after="0" w:line="276" w:lineRule="auto"/>
        <w:jc w:val="both"/>
        <w:rPr>
          <w:rFonts w:asciiTheme="minorHAnsi" w:hAnsiTheme="minorHAnsi"/>
          <w:lang w:val="en-AE"/>
        </w:rPr>
      </w:pPr>
    </w:p>
    <w:p w14:paraId="72271D55"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75264982" w14:textId="77777777" w:rsidR="003B0DC5" w:rsidRDefault="003B0DC5" w:rsidP="006376E7">
      <w:pPr>
        <w:spacing w:before="0" w:after="0" w:line="276" w:lineRule="auto"/>
        <w:jc w:val="both"/>
        <w:rPr>
          <w:rFonts w:asciiTheme="minorHAnsi" w:hAnsiTheme="minorHAnsi"/>
          <w:lang w:val="en-AE"/>
        </w:rPr>
      </w:pPr>
    </w:p>
    <w:p w14:paraId="6F1EF0CE" w14:textId="2F429375" w:rsidR="003B0DC5" w:rsidRPr="006376E7" w:rsidRDefault="003B0DC5" w:rsidP="006376E7">
      <w:pPr>
        <w:spacing w:before="0" w:after="0" w:line="276" w:lineRule="auto"/>
        <w:jc w:val="both"/>
        <w:rPr>
          <w:rFonts w:asciiTheme="minorHAnsi" w:hAnsiTheme="minorHAnsi"/>
          <w:lang w:val="en-AE"/>
        </w:rPr>
      </w:pPr>
    </w:p>
    <w:p w14:paraId="76A9E823" w14:textId="099EB509" w:rsidR="008A7F3D" w:rsidRPr="006376E7" w:rsidRDefault="006F63D8" w:rsidP="006376E7">
      <w:pPr>
        <w:pStyle w:val="Heading2"/>
        <w:numPr>
          <w:ilvl w:val="1"/>
          <w:numId w:val="10"/>
        </w:numPr>
        <w:spacing w:before="0" w:after="0" w:line="276" w:lineRule="auto"/>
        <w:jc w:val="both"/>
        <w:rPr>
          <w:rFonts w:asciiTheme="minorHAnsi" w:hAnsiTheme="minorHAnsi"/>
        </w:rPr>
      </w:pPr>
      <w:bookmarkStart w:id="21" w:name="_Toc229645658"/>
      <w:r>
        <w:rPr>
          <w:rFonts w:asciiTheme="minorHAnsi" w:hAnsiTheme="minorHAnsi"/>
        </w:rPr>
        <w:t>Health &amp; Safety</w:t>
      </w:r>
      <w:r w:rsidR="008A7F3D" w:rsidRPr="006376E7">
        <w:rPr>
          <w:rFonts w:asciiTheme="minorHAnsi" w:hAnsiTheme="minorHAnsi"/>
        </w:rPr>
        <w:t xml:space="preserve"> Awareness Campaigns</w:t>
      </w:r>
      <w:bookmarkEnd w:id="21"/>
    </w:p>
    <w:p w14:paraId="286AF1A4" w14:textId="77777777" w:rsidR="00365B1D" w:rsidRPr="00365B1D" w:rsidRDefault="00365B1D" w:rsidP="00365B1D">
      <w:pPr>
        <w:spacing w:after="0"/>
        <w:jc w:val="both"/>
        <w:rPr>
          <w:rFonts w:ascii="Aptos" w:hAnsi="Aptos" w:cs="Calibri"/>
          <w:sz w:val="22"/>
        </w:rPr>
      </w:pPr>
      <w:r w:rsidRPr="00365B1D">
        <w:rPr>
          <w:rFonts w:ascii="Aptos" w:hAnsi="Aptos" w:cs="Calibri"/>
          <w:sz w:val="22"/>
        </w:rPr>
        <w:t>No awareness campaigns were conducted during the reporting month.</w:t>
      </w:r>
    </w:p>
    <w:p w14:paraId="7C175DCA" w14:textId="0CA83F6D" w:rsidR="001A0D86" w:rsidRPr="006376E7" w:rsidRDefault="001A0D86" w:rsidP="006376E7">
      <w:pPr>
        <w:spacing w:before="0" w:after="0" w:line="276" w:lineRule="auto"/>
        <w:jc w:val="both"/>
        <w:rPr>
          <w:rFonts w:asciiTheme="minorHAnsi" w:hAnsiTheme="minorHAnsi"/>
          <w:lang w:val="en-AE"/>
        </w:rPr>
      </w:pPr>
    </w:p>
    <w:p w14:paraId="2D95F1EB" w14:textId="295A7ACC" w:rsidR="001A0D86" w:rsidRPr="006376E7" w:rsidRDefault="001A0D86" w:rsidP="006376E7">
      <w:pPr>
        <w:spacing w:before="0" w:after="0" w:line="276" w:lineRule="auto"/>
        <w:jc w:val="both"/>
        <w:rPr>
          <w:rFonts w:asciiTheme="minorHAnsi" w:hAnsiTheme="minorHAnsi"/>
          <w:lang w:val="en-AE"/>
        </w:rPr>
      </w:pPr>
    </w:p>
    <w:p w14:paraId="0F259F75" w14:textId="098D7F09" w:rsidR="001A0D86" w:rsidRPr="006376E7" w:rsidRDefault="001A0D86" w:rsidP="006376E7">
      <w:pPr>
        <w:spacing w:before="0" w:after="0" w:line="276" w:lineRule="auto"/>
        <w:jc w:val="both"/>
        <w:rPr>
          <w:rFonts w:asciiTheme="minorHAnsi" w:hAnsiTheme="minorHAnsi"/>
          <w:lang w:val="en-AE"/>
        </w:rPr>
      </w:pPr>
    </w:p>
    <w:p w14:paraId="144F288E" w14:textId="2ECABFA9" w:rsidR="001A0D86" w:rsidRPr="006376E7" w:rsidRDefault="001A0D86" w:rsidP="006376E7">
      <w:pPr>
        <w:spacing w:before="0" w:after="0" w:line="276" w:lineRule="auto"/>
        <w:jc w:val="both"/>
        <w:rPr>
          <w:rFonts w:asciiTheme="minorHAnsi" w:hAnsiTheme="minorHAnsi"/>
          <w:lang w:val="en-AE"/>
        </w:rPr>
      </w:pPr>
    </w:p>
    <w:p w14:paraId="332793D5" w14:textId="67CF6336" w:rsidR="001A0D86" w:rsidRPr="006376E7" w:rsidRDefault="001A0D86" w:rsidP="006376E7">
      <w:pPr>
        <w:spacing w:before="0" w:after="0" w:line="276" w:lineRule="auto"/>
        <w:jc w:val="both"/>
        <w:rPr>
          <w:rFonts w:asciiTheme="minorHAnsi" w:hAnsiTheme="minorHAnsi"/>
          <w:lang w:val="en-AE"/>
        </w:rPr>
      </w:pPr>
    </w:p>
    <w:p w14:paraId="1A1DF280" w14:textId="2893DD2F" w:rsidR="006F63D8" w:rsidRDefault="006F63D8">
      <w:pPr>
        <w:suppressAutoHyphens w:val="0"/>
        <w:spacing w:before="0" w:after="160" w:line="278" w:lineRule="auto"/>
        <w:rPr>
          <w:rFonts w:asciiTheme="minorHAnsi" w:hAnsiTheme="minorHAnsi"/>
          <w:lang w:val="en-AE"/>
        </w:rPr>
      </w:pPr>
      <w:r>
        <w:rPr>
          <w:rFonts w:asciiTheme="minorHAnsi" w:hAnsiTheme="minorHAnsi"/>
          <w:lang w:val="en-AE"/>
        </w:rPr>
        <w:br w:type="page"/>
      </w:r>
    </w:p>
    <w:p w14:paraId="4B990F6B" w14:textId="77777777" w:rsidR="001A0D86" w:rsidRPr="006376E7" w:rsidRDefault="001A0D86" w:rsidP="006376E7">
      <w:pPr>
        <w:spacing w:before="0" w:after="0" w:line="276" w:lineRule="auto"/>
        <w:jc w:val="both"/>
        <w:rPr>
          <w:rFonts w:asciiTheme="minorHAnsi" w:hAnsiTheme="minorHAnsi"/>
          <w:lang w:val="en-AE"/>
        </w:rPr>
      </w:pPr>
    </w:p>
    <w:p w14:paraId="389245E4" w14:textId="184FAFAE" w:rsidR="00CC0538" w:rsidRDefault="00CC0538" w:rsidP="006376E7">
      <w:pPr>
        <w:pStyle w:val="Heading1"/>
        <w:numPr>
          <w:ilvl w:val="0"/>
          <w:numId w:val="6"/>
        </w:numPr>
        <w:spacing w:before="0" w:after="0" w:line="276" w:lineRule="auto"/>
        <w:jc w:val="both"/>
        <w:rPr>
          <w:rFonts w:asciiTheme="minorHAnsi" w:hAnsiTheme="minorHAnsi"/>
          <w:lang w:val="en-US"/>
        </w:rPr>
      </w:pPr>
      <w:bookmarkStart w:id="22" w:name="_Toc229645659"/>
      <w:r w:rsidRPr="006376E7">
        <w:rPr>
          <w:rFonts w:asciiTheme="minorHAnsi" w:hAnsiTheme="minorHAnsi"/>
        </w:rPr>
        <w:t xml:space="preserve">Campus KPI Tracking </w:t>
      </w:r>
      <w:r w:rsidRPr="006376E7">
        <w:rPr>
          <w:rFonts w:asciiTheme="minorHAnsi" w:hAnsiTheme="minorHAnsi"/>
          <w:lang w:val="en-US"/>
        </w:rPr>
        <w:t>Operational Control &amp; Emergency Preparedness</w:t>
      </w:r>
      <w:bookmarkEnd w:id="22"/>
    </w:p>
    <w:p w14:paraId="48C6BCDF" w14:textId="77777777" w:rsidR="006F63D8" w:rsidRPr="006F63D8" w:rsidRDefault="006F63D8" w:rsidP="006F63D8">
      <w:pPr>
        <w:rPr>
          <w:lang w:val="en-US"/>
        </w:rPr>
      </w:pPr>
    </w:p>
    <w:p w14:paraId="5E90058E" w14:textId="1E485ACE" w:rsidR="00CC0538" w:rsidRPr="006376E7" w:rsidRDefault="00CC0538" w:rsidP="006376E7">
      <w:pPr>
        <w:spacing w:before="0" w:after="0" w:line="276" w:lineRule="auto"/>
        <w:jc w:val="both"/>
        <w:rPr>
          <w:rStyle w:val="Heading2Char"/>
          <w:rFonts w:asciiTheme="minorHAnsi" w:hAnsiTheme="minorHAnsi"/>
          <w:lang w:val="en-US"/>
        </w:rPr>
      </w:pPr>
      <w:bookmarkStart w:id="23" w:name="_Toc229645660"/>
      <w:r w:rsidRPr="006376E7">
        <w:rPr>
          <w:rStyle w:val="Heading2Char"/>
          <w:rFonts w:asciiTheme="minorHAnsi" w:hAnsiTheme="minorHAnsi"/>
        </w:rPr>
        <w:t>9.1</w:t>
      </w:r>
      <w:r w:rsidR="007D29E5" w:rsidRPr="006376E7">
        <w:rPr>
          <w:rStyle w:val="Heading2Char"/>
          <w:rFonts w:asciiTheme="minorHAnsi" w:hAnsiTheme="minorHAnsi"/>
        </w:rPr>
        <w:tab/>
      </w:r>
      <w:r w:rsidRPr="006376E7">
        <w:rPr>
          <w:rStyle w:val="Heading2Char"/>
          <w:rFonts w:asciiTheme="minorHAnsi" w:hAnsiTheme="minorHAnsi"/>
          <w:lang w:val="en-US"/>
        </w:rPr>
        <w:t xml:space="preserve"> % of Compliance to Activities as per set H&amp;S Procedures</w:t>
      </w:r>
      <w:bookmarkEnd w:id="23"/>
    </w:p>
    <w:p w14:paraId="56320E99" w14:textId="2A4F9ACE" w:rsidR="00CC0538" w:rsidRPr="006376E7" w:rsidRDefault="00D734F3" w:rsidP="006376E7">
      <w:pPr>
        <w:spacing w:before="0" w:after="0" w:line="276" w:lineRule="auto"/>
        <w:jc w:val="both"/>
        <w:rPr>
          <w:rStyle w:val="Heading2Char"/>
          <w:rFonts w:asciiTheme="minorHAnsi" w:hAnsiTheme="minorHAnsi"/>
          <w:lang w:val="en-US"/>
        </w:rPr>
      </w:pPr>
      <w:r>
        <w:rPr>
          <w:noProof/>
          <w:lang w:val="en-US"/>
          <w14:ligatures w14:val="standardContextual"/>
        </w:rPr>
        <w:drawing>
          <wp:inline distT="0" distB="0" distL="0" distR="0" wp14:anchorId="4AF29CAA" wp14:editId="2C282A8A">
            <wp:extent cx="5760000" cy="2520000"/>
            <wp:effectExtent l="0" t="0" r="12700" b="13970"/>
            <wp:docPr id="1715041580" name="Chart 1">
              <a:extLst xmlns:a="http://schemas.openxmlformats.org/drawingml/2006/main">
                <a:ext uri="{FF2B5EF4-FFF2-40B4-BE49-F238E27FC236}">
                  <a16:creationId xmlns:a16="http://schemas.microsoft.com/office/drawing/2014/main" id="{47584F55-DF2A-2614-7A8A-5C5BAF29AF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7C0962C" w14:textId="67E63834" w:rsidR="001A0D86" w:rsidRPr="006376E7" w:rsidRDefault="001A0D86" w:rsidP="006F63D8">
      <w:pPr>
        <w:spacing w:before="0" w:after="0" w:line="276" w:lineRule="auto"/>
        <w:jc w:val="center"/>
        <w:rPr>
          <w:rFonts w:asciiTheme="minorHAnsi" w:hAnsiTheme="minorHAnsi" w:cs="Calibri"/>
          <w:sz w:val="22"/>
          <w:lang w:val="en-US"/>
        </w:rPr>
      </w:pPr>
      <w:r w:rsidRPr="006376E7">
        <w:rPr>
          <w:rFonts w:asciiTheme="minorHAnsi" w:hAnsiTheme="minorHAnsi" w:cs="Calibri"/>
          <w:b/>
          <w:bCs/>
          <w:sz w:val="22"/>
          <w:lang w:val="en-US"/>
        </w:rPr>
        <w:t xml:space="preserve">Figure </w:t>
      </w:r>
      <w:r w:rsidR="000F6F45">
        <w:rPr>
          <w:rFonts w:asciiTheme="minorHAnsi" w:hAnsiTheme="minorHAnsi" w:cs="Calibri"/>
          <w:b/>
          <w:bCs/>
          <w:sz w:val="22"/>
          <w:lang w:val="en-US"/>
        </w:rPr>
        <w:t>6</w:t>
      </w:r>
      <w:r w:rsidRPr="006376E7">
        <w:rPr>
          <w:rFonts w:asciiTheme="minorHAnsi" w:hAnsiTheme="minorHAnsi" w:cs="Calibri"/>
          <w:b/>
          <w:bCs/>
          <w:sz w:val="22"/>
          <w:lang w:val="en-US"/>
        </w:rPr>
        <w:t xml:space="preserve">: </w:t>
      </w:r>
      <w:r w:rsidRPr="006376E7">
        <w:rPr>
          <w:rFonts w:asciiTheme="minorHAnsi" w:hAnsiTheme="minorHAnsi" w:cs="Calibri"/>
          <w:bCs/>
          <w:sz w:val="22"/>
          <w:lang w:val="en-US"/>
        </w:rPr>
        <w:t>Compliance Activities Sampling and Implemented</w:t>
      </w:r>
    </w:p>
    <w:p w14:paraId="5EC78C6D" w14:textId="77777777" w:rsidR="001A0D86" w:rsidRDefault="001A0D86" w:rsidP="006376E7">
      <w:pPr>
        <w:spacing w:before="0" w:after="0" w:line="276" w:lineRule="auto"/>
        <w:jc w:val="both"/>
        <w:rPr>
          <w:rStyle w:val="Heading2Char"/>
          <w:rFonts w:asciiTheme="minorHAnsi" w:hAnsiTheme="minorHAnsi"/>
          <w:lang w:val="en-US"/>
        </w:rPr>
      </w:pPr>
    </w:p>
    <w:p w14:paraId="588BDD57"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1A5A1DA9" w14:textId="77777777" w:rsidR="003B4936" w:rsidRPr="006376E7" w:rsidRDefault="003B4936" w:rsidP="006376E7">
      <w:pPr>
        <w:spacing w:before="0" w:after="0" w:line="276" w:lineRule="auto"/>
        <w:jc w:val="both"/>
        <w:rPr>
          <w:rStyle w:val="Heading2Char"/>
          <w:rFonts w:asciiTheme="minorHAnsi" w:hAnsiTheme="minorHAnsi"/>
          <w:lang w:val="en-US"/>
        </w:rPr>
      </w:pPr>
    </w:p>
    <w:p w14:paraId="5966E0A4" w14:textId="745D7810" w:rsidR="00CC0538" w:rsidRPr="006376E7" w:rsidRDefault="00CC0538" w:rsidP="006376E7">
      <w:pPr>
        <w:pStyle w:val="Heading2"/>
        <w:numPr>
          <w:ilvl w:val="0"/>
          <w:numId w:val="0"/>
        </w:numPr>
        <w:spacing w:before="0" w:after="0" w:line="276" w:lineRule="auto"/>
        <w:jc w:val="both"/>
        <w:rPr>
          <w:rStyle w:val="Heading2Char"/>
          <w:rFonts w:asciiTheme="minorHAnsi" w:hAnsiTheme="minorHAnsi"/>
          <w:lang w:val="en-US"/>
        </w:rPr>
      </w:pPr>
      <w:bookmarkStart w:id="24" w:name="_Toc229645661"/>
      <w:r w:rsidRPr="006376E7">
        <w:rPr>
          <w:rStyle w:val="Heading2Char"/>
          <w:rFonts w:asciiTheme="minorHAnsi" w:hAnsiTheme="minorHAnsi"/>
          <w:lang w:val="en-US"/>
        </w:rPr>
        <w:t>9.2</w:t>
      </w:r>
      <w:r w:rsidR="007D29E5" w:rsidRPr="006376E7">
        <w:rPr>
          <w:rStyle w:val="Heading2Char"/>
          <w:rFonts w:asciiTheme="minorHAnsi" w:hAnsiTheme="minorHAnsi"/>
          <w:lang w:val="en-US"/>
        </w:rPr>
        <w:tab/>
      </w:r>
      <w:r w:rsidRPr="006376E7">
        <w:rPr>
          <w:rStyle w:val="Heading2Char"/>
          <w:rFonts w:asciiTheme="minorHAnsi" w:hAnsiTheme="minorHAnsi"/>
          <w:lang w:val="en-US"/>
        </w:rPr>
        <w:t>% of Emergency Drills Conducted on Schedule</w:t>
      </w:r>
      <w:bookmarkEnd w:id="24"/>
    </w:p>
    <w:p w14:paraId="5AC4E458" w14:textId="226E3034" w:rsidR="00CC0538" w:rsidRPr="006376E7" w:rsidRDefault="00603695" w:rsidP="006376E7">
      <w:pPr>
        <w:spacing w:before="0" w:after="0" w:line="276" w:lineRule="auto"/>
        <w:jc w:val="both"/>
        <w:rPr>
          <w:rStyle w:val="Heading2Char"/>
          <w:rFonts w:asciiTheme="minorHAnsi" w:hAnsiTheme="minorHAnsi"/>
          <w:lang w:val="en-US"/>
        </w:rPr>
      </w:pPr>
      <w:r>
        <w:rPr>
          <w:noProof/>
          <w:lang w:val="en-US"/>
          <w14:ligatures w14:val="standardContextual"/>
        </w:rPr>
        <w:drawing>
          <wp:inline distT="0" distB="0" distL="0" distR="0" wp14:anchorId="783C0A76" wp14:editId="06A56604">
            <wp:extent cx="5760000" cy="2520000"/>
            <wp:effectExtent l="0" t="0" r="12700" b="13970"/>
            <wp:docPr id="578136553" name="Chart 1">
              <a:extLst xmlns:a="http://schemas.openxmlformats.org/drawingml/2006/main">
                <a:ext uri="{FF2B5EF4-FFF2-40B4-BE49-F238E27FC236}">
                  <a16:creationId xmlns:a16="http://schemas.microsoft.com/office/drawing/2014/main" id="{61DFEE69-BC8B-A520-1EA7-43BB72A3B3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061FDAF" w14:textId="2771E48C" w:rsidR="001A0D86" w:rsidRPr="006376E7" w:rsidRDefault="001A0D86" w:rsidP="00603695">
      <w:pPr>
        <w:spacing w:before="0" w:after="0" w:line="276" w:lineRule="auto"/>
        <w:jc w:val="center"/>
        <w:rPr>
          <w:rFonts w:asciiTheme="minorHAnsi" w:hAnsiTheme="minorHAnsi" w:cs="Calibri"/>
          <w:sz w:val="22"/>
          <w:lang w:val="en-US"/>
        </w:rPr>
      </w:pPr>
      <w:r w:rsidRPr="006376E7">
        <w:rPr>
          <w:rFonts w:asciiTheme="minorHAnsi" w:hAnsiTheme="minorHAnsi" w:cs="Calibri"/>
          <w:b/>
          <w:bCs/>
          <w:sz w:val="22"/>
          <w:lang w:val="en-US"/>
        </w:rPr>
        <w:t xml:space="preserve">Figure </w:t>
      </w:r>
      <w:r w:rsidR="00603695">
        <w:rPr>
          <w:rFonts w:asciiTheme="minorHAnsi" w:hAnsiTheme="minorHAnsi" w:cs="Calibri"/>
          <w:b/>
          <w:bCs/>
          <w:sz w:val="22"/>
          <w:lang w:val="en-US"/>
        </w:rPr>
        <w:t>7</w:t>
      </w:r>
      <w:r w:rsidRPr="006376E7">
        <w:rPr>
          <w:rFonts w:asciiTheme="minorHAnsi" w:hAnsiTheme="minorHAnsi" w:cs="Calibri"/>
          <w:b/>
          <w:bCs/>
          <w:sz w:val="22"/>
          <w:lang w:val="en-US"/>
        </w:rPr>
        <w:t xml:space="preserve"> </w:t>
      </w:r>
      <w:r w:rsidRPr="006376E7">
        <w:rPr>
          <w:rFonts w:asciiTheme="minorHAnsi" w:hAnsiTheme="minorHAnsi" w:cs="Calibri"/>
          <w:bCs/>
          <w:sz w:val="22"/>
          <w:lang w:val="en-US"/>
        </w:rPr>
        <w:t>Emergency Drills Planned and Conducted</w:t>
      </w:r>
    </w:p>
    <w:p w14:paraId="7BC240AD" w14:textId="77777777" w:rsidR="001A0D86" w:rsidRDefault="001A0D86" w:rsidP="006376E7">
      <w:pPr>
        <w:spacing w:before="0" w:after="0" w:line="276" w:lineRule="auto"/>
        <w:jc w:val="both"/>
        <w:rPr>
          <w:rStyle w:val="Heading2Char"/>
          <w:rFonts w:asciiTheme="minorHAnsi" w:hAnsiTheme="minorHAnsi"/>
          <w:lang w:val="en-US"/>
        </w:rPr>
      </w:pPr>
    </w:p>
    <w:p w14:paraId="0E3A6107"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525A82E8" w14:textId="77777777" w:rsidR="00603695" w:rsidRPr="006376E7" w:rsidRDefault="00603695" w:rsidP="006376E7">
      <w:pPr>
        <w:spacing w:before="0" w:after="0" w:line="276" w:lineRule="auto"/>
        <w:jc w:val="both"/>
        <w:rPr>
          <w:rStyle w:val="Heading2Char"/>
          <w:rFonts w:asciiTheme="minorHAnsi" w:hAnsiTheme="minorHAnsi"/>
          <w:lang w:val="en-US"/>
        </w:rPr>
      </w:pPr>
    </w:p>
    <w:p w14:paraId="4E78EBF8" w14:textId="467E3C0A" w:rsidR="00CC0538" w:rsidRPr="006376E7" w:rsidRDefault="00CC0538" w:rsidP="006376E7">
      <w:pPr>
        <w:pStyle w:val="Heading2"/>
        <w:numPr>
          <w:ilvl w:val="0"/>
          <w:numId w:val="0"/>
        </w:numPr>
        <w:spacing w:before="0" w:after="0" w:line="276" w:lineRule="auto"/>
        <w:ind w:left="576" w:hanging="576"/>
        <w:jc w:val="both"/>
        <w:rPr>
          <w:rStyle w:val="Heading2Char"/>
          <w:rFonts w:asciiTheme="minorHAnsi" w:hAnsiTheme="minorHAnsi"/>
          <w:lang w:val="en-US"/>
        </w:rPr>
      </w:pPr>
      <w:bookmarkStart w:id="25" w:name="_Toc229645662"/>
      <w:r w:rsidRPr="006376E7">
        <w:rPr>
          <w:rStyle w:val="Heading2Char"/>
          <w:rFonts w:asciiTheme="minorHAnsi" w:hAnsiTheme="minorHAnsi"/>
          <w:lang w:val="en-US"/>
        </w:rPr>
        <w:lastRenderedPageBreak/>
        <w:t>9.3</w:t>
      </w:r>
      <w:r w:rsidR="007D29E5" w:rsidRPr="006376E7">
        <w:rPr>
          <w:rStyle w:val="Heading2Char"/>
          <w:rFonts w:asciiTheme="minorHAnsi" w:hAnsiTheme="minorHAnsi"/>
          <w:lang w:val="en-US"/>
        </w:rPr>
        <w:tab/>
      </w:r>
      <w:r w:rsidRPr="006376E7">
        <w:rPr>
          <w:rStyle w:val="Heading2Char"/>
          <w:rFonts w:asciiTheme="minorHAnsi" w:hAnsiTheme="minorHAnsi"/>
          <w:lang w:val="en-US"/>
        </w:rPr>
        <w:t xml:space="preserve"> % Compliance to PTW (Permit-to-Work)</w:t>
      </w:r>
      <w:bookmarkEnd w:id="25"/>
    </w:p>
    <w:p w14:paraId="5BC7AF82" w14:textId="203461D1" w:rsidR="00101BE7" w:rsidRPr="006376E7" w:rsidRDefault="005D194F" w:rsidP="006376E7">
      <w:pPr>
        <w:spacing w:before="0" w:after="0" w:line="276" w:lineRule="auto"/>
        <w:jc w:val="both"/>
        <w:rPr>
          <w:rFonts w:asciiTheme="minorHAnsi" w:hAnsiTheme="minorHAnsi"/>
          <w:b/>
          <w:sz w:val="22"/>
          <w:lang w:val="en-US"/>
        </w:rPr>
      </w:pPr>
      <w:r>
        <w:rPr>
          <w:noProof/>
          <w:lang w:val="en-US"/>
          <w14:ligatures w14:val="standardContextual"/>
        </w:rPr>
        <w:drawing>
          <wp:inline distT="0" distB="0" distL="0" distR="0" wp14:anchorId="1499475A" wp14:editId="3366BF5D">
            <wp:extent cx="5760000" cy="2520000"/>
            <wp:effectExtent l="0" t="0" r="12700" b="13970"/>
            <wp:docPr id="1250183365" name="Chart 1">
              <a:extLst xmlns:a="http://schemas.openxmlformats.org/drawingml/2006/main">
                <a:ext uri="{FF2B5EF4-FFF2-40B4-BE49-F238E27FC236}">
                  <a16:creationId xmlns:a16="http://schemas.microsoft.com/office/drawing/2014/main" id="{6E3B0758-9590-96CD-D886-E87D03222E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6687415" w14:textId="4FC13E84" w:rsidR="001A0D86" w:rsidRDefault="001A0D86" w:rsidP="00B35C0F">
      <w:pPr>
        <w:spacing w:before="0" w:after="0" w:line="276" w:lineRule="auto"/>
        <w:jc w:val="center"/>
        <w:rPr>
          <w:rFonts w:asciiTheme="minorHAnsi" w:hAnsiTheme="minorHAnsi" w:cs="Calibri"/>
          <w:bCs/>
          <w:sz w:val="22"/>
          <w:lang w:val="en-US"/>
        </w:rPr>
      </w:pPr>
      <w:r w:rsidRPr="006376E7">
        <w:rPr>
          <w:rFonts w:asciiTheme="minorHAnsi" w:hAnsiTheme="minorHAnsi" w:cs="Calibri"/>
          <w:b/>
          <w:bCs/>
          <w:sz w:val="22"/>
          <w:lang w:val="en-US"/>
        </w:rPr>
        <w:t xml:space="preserve">Figure </w:t>
      </w:r>
      <w:r w:rsidR="00B35C0F">
        <w:rPr>
          <w:rFonts w:asciiTheme="minorHAnsi" w:hAnsiTheme="minorHAnsi" w:cs="Calibri"/>
          <w:b/>
          <w:bCs/>
          <w:sz w:val="22"/>
          <w:lang w:val="en-US"/>
        </w:rPr>
        <w:t>8</w:t>
      </w:r>
      <w:r w:rsidRPr="006376E7">
        <w:rPr>
          <w:rFonts w:asciiTheme="minorHAnsi" w:hAnsiTheme="minorHAnsi" w:cs="Calibri"/>
          <w:b/>
          <w:bCs/>
          <w:sz w:val="22"/>
          <w:lang w:val="en-US"/>
        </w:rPr>
        <w:t xml:space="preserve">: </w:t>
      </w:r>
      <w:r w:rsidRPr="006376E7">
        <w:rPr>
          <w:rFonts w:asciiTheme="minorHAnsi" w:hAnsiTheme="minorHAnsi" w:cs="Calibri"/>
          <w:bCs/>
          <w:sz w:val="22"/>
          <w:lang w:val="en-US"/>
        </w:rPr>
        <w:t>Permit-to-work Issued and Total Work Registered</w:t>
      </w:r>
    </w:p>
    <w:p w14:paraId="4ADBC9FC" w14:textId="77777777" w:rsidR="00FF4854" w:rsidRDefault="00FF4854" w:rsidP="00FF4854">
      <w:pPr>
        <w:spacing w:before="0" w:after="0" w:line="276" w:lineRule="auto"/>
        <w:rPr>
          <w:rFonts w:asciiTheme="minorHAnsi" w:hAnsiTheme="minorHAnsi" w:cs="Calibri"/>
          <w:bCs/>
          <w:sz w:val="22"/>
          <w:lang w:val="en-US"/>
        </w:rPr>
      </w:pPr>
    </w:p>
    <w:p w14:paraId="53E77BF4"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12B53BA6" w14:textId="77777777" w:rsidR="001A0D86" w:rsidRPr="006376E7" w:rsidRDefault="001A0D86" w:rsidP="006376E7">
      <w:pPr>
        <w:spacing w:before="0" w:after="0" w:line="276" w:lineRule="auto"/>
        <w:jc w:val="both"/>
        <w:rPr>
          <w:rFonts w:asciiTheme="minorHAnsi" w:hAnsiTheme="minorHAnsi"/>
          <w:b/>
          <w:sz w:val="22"/>
          <w:lang w:val="en-US"/>
        </w:rPr>
      </w:pPr>
    </w:p>
    <w:p w14:paraId="1DED6EC2" w14:textId="66554A49" w:rsidR="003A37ED" w:rsidRPr="006376E7" w:rsidRDefault="003A37ED" w:rsidP="006376E7">
      <w:pPr>
        <w:pStyle w:val="Heading2"/>
        <w:numPr>
          <w:ilvl w:val="1"/>
          <w:numId w:val="11"/>
        </w:numPr>
        <w:spacing w:before="0" w:after="0" w:line="276" w:lineRule="auto"/>
        <w:jc w:val="both"/>
        <w:rPr>
          <w:rStyle w:val="Heading2Char"/>
          <w:rFonts w:asciiTheme="minorHAnsi" w:hAnsiTheme="minorHAnsi"/>
          <w:lang w:val="en-US"/>
        </w:rPr>
      </w:pPr>
      <w:bookmarkStart w:id="26" w:name="_Toc229645663"/>
      <w:r w:rsidRPr="006376E7">
        <w:rPr>
          <w:rStyle w:val="Heading2Char"/>
          <w:rFonts w:asciiTheme="minorHAnsi" w:hAnsiTheme="minorHAnsi"/>
          <w:lang w:val="en-US"/>
        </w:rPr>
        <w:t>% Compliance to Onsite Safety induction</w:t>
      </w:r>
      <w:bookmarkEnd w:id="26"/>
    </w:p>
    <w:p w14:paraId="708CB005" w14:textId="2F61EE8E" w:rsidR="00D479AB" w:rsidRPr="006376E7" w:rsidRDefault="004A36D7" w:rsidP="006376E7">
      <w:pPr>
        <w:spacing w:before="0" w:after="0" w:line="276" w:lineRule="auto"/>
        <w:jc w:val="both"/>
        <w:rPr>
          <w:rFonts w:asciiTheme="minorHAnsi" w:hAnsiTheme="minorHAnsi"/>
          <w:lang w:val="en-US"/>
        </w:rPr>
      </w:pPr>
      <w:r>
        <w:rPr>
          <w:noProof/>
          <w:lang w:val="en-US"/>
          <w14:ligatures w14:val="standardContextual"/>
        </w:rPr>
        <w:drawing>
          <wp:inline distT="0" distB="0" distL="0" distR="0" wp14:anchorId="5B098E5B" wp14:editId="51EA9967">
            <wp:extent cx="5760000" cy="2520000"/>
            <wp:effectExtent l="0" t="0" r="12700" b="13970"/>
            <wp:docPr id="1484172018" name="Chart 1">
              <a:extLst xmlns:a="http://schemas.openxmlformats.org/drawingml/2006/main">
                <a:ext uri="{FF2B5EF4-FFF2-40B4-BE49-F238E27FC236}">
                  <a16:creationId xmlns:a16="http://schemas.microsoft.com/office/drawing/2014/main" id="{0DADC8E0-420F-7414-2524-F70036649B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00FF05AF" w14:textId="5B9B4714" w:rsidR="001A0D86" w:rsidRPr="006376E7" w:rsidRDefault="001A0D86" w:rsidP="00FB4EEF">
      <w:pPr>
        <w:spacing w:before="0" w:after="0" w:line="276" w:lineRule="auto"/>
        <w:jc w:val="center"/>
        <w:rPr>
          <w:rFonts w:asciiTheme="minorHAnsi" w:hAnsiTheme="minorHAnsi" w:cs="Calibri"/>
          <w:sz w:val="22"/>
          <w:lang w:val="en-US"/>
        </w:rPr>
      </w:pPr>
      <w:r w:rsidRPr="006376E7">
        <w:rPr>
          <w:rFonts w:asciiTheme="minorHAnsi" w:hAnsiTheme="minorHAnsi" w:cs="Calibri"/>
          <w:b/>
          <w:bCs/>
          <w:sz w:val="22"/>
          <w:lang w:val="en-US"/>
        </w:rPr>
        <w:t xml:space="preserve">Figure </w:t>
      </w:r>
      <w:r w:rsidR="00FB4EEF">
        <w:rPr>
          <w:rFonts w:asciiTheme="minorHAnsi" w:hAnsiTheme="minorHAnsi" w:cs="Calibri"/>
          <w:b/>
          <w:bCs/>
          <w:sz w:val="22"/>
          <w:lang w:val="en-US"/>
        </w:rPr>
        <w:t>9</w:t>
      </w:r>
      <w:r w:rsidRPr="006376E7">
        <w:rPr>
          <w:rFonts w:asciiTheme="minorHAnsi" w:hAnsiTheme="minorHAnsi" w:cs="Calibri"/>
          <w:b/>
          <w:bCs/>
          <w:sz w:val="22"/>
          <w:lang w:val="en-US"/>
        </w:rPr>
        <w:t xml:space="preserve">: </w:t>
      </w:r>
      <w:r w:rsidRPr="006376E7">
        <w:rPr>
          <w:rFonts w:asciiTheme="minorHAnsi" w:hAnsiTheme="minorHAnsi" w:cs="Calibri"/>
          <w:bCs/>
          <w:sz w:val="22"/>
          <w:lang w:val="en-US"/>
        </w:rPr>
        <w:t>Active Contractors and Inducted Contractors</w:t>
      </w:r>
    </w:p>
    <w:p w14:paraId="48087050" w14:textId="0749BDA4" w:rsidR="00FB4EEF" w:rsidRDefault="00FB4EEF">
      <w:pPr>
        <w:suppressAutoHyphens w:val="0"/>
        <w:spacing w:before="0" w:after="160" w:line="278" w:lineRule="auto"/>
        <w:rPr>
          <w:rFonts w:asciiTheme="minorHAnsi" w:hAnsiTheme="minorHAnsi"/>
          <w:lang w:val="en-US"/>
        </w:rPr>
      </w:pPr>
    </w:p>
    <w:p w14:paraId="5761CF5C"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14A511CE" w14:textId="77777777" w:rsidR="00063BD1" w:rsidRDefault="00063BD1" w:rsidP="00063BD1">
      <w:pPr>
        <w:spacing w:before="0" w:after="0"/>
        <w:jc w:val="both"/>
        <w:rPr>
          <w:rFonts w:ascii="Aptos" w:hAnsi="Aptos" w:cs="Calibri"/>
          <w:sz w:val="22"/>
          <w:lang w:val="en-AE"/>
        </w:rPr>
      </w:pPr>
    </w:p>
    <w:p w14:paraId="2A30B62D" w14:textId="77777777" w:rsidR="00063BD1" w:rsidRDefault="00063BD1">
      <w:pPr>
        <w:suppressAutoHyphens w:val="0"/>
        <w:spacing w:before="0" w:after="160" w:line="278" w:lineRule="auto"/>
        <w:rPr>
          <w:rFonts w:asciiTheme="minorHAnsi" w:hAnsiTheme="minorHAnsi"/>
          <w:lang w:val="en-US"/>
        </w:rPr>
      </w:pPr>
    </w:p>
    <w:p w14:paraId="551EDD4E" w14:textId="3E87CCB2" w:rsidR="00C047DD" w:rsidRDefault="00C047DD">
      <w:pPr>
        <w:suppressAutoHyphens w:val="0"/>
        <w:spacing w:before="0" w:after="160" w:line="278" w:lineRule="auto"/>
        <w:rPr>
          <w:rFonts w:asciiTheme="minorHAnsi" w:hAnsiTheme="minorHAnsi"/>
          <w:lang w:val="en-US"/>
        </w:rPr>
      </w:pPr>
      <w:r>
        <w:rPr>
          <w:rFonts w:asciiTheme="minorHAnsi" w:hAnsiTheme="minorHAnsi"/>
          <w:lang w:val="en-US"/>
        </w:rPr>
        <w:br w:type="page"/>
      </w:r>
    </w:p>
    <w:p w14:paraId="07FB3E8A" w14:textId="35B67641" w:rsidR="00574FC9" w:rsidRDefault="00574FC9" w:rsidP="00C047DD">
      <w:pPr>
        <w:pStyle w:val="Heading1"/>
        <w:numPr>
          <w:ilvl w:val="0"/>
          <w:numId w:val="6"/>
        </w:numPr>
        <w:spacing w:before="0" w:after="0" w:line="276" w:lineRule="auto"/>
        <w:jc w:val="both"/>
        <w:rPr>
          <w:rFonts w:asciiTheme="minorHAnsi" w:hAnsiTheme="minorHAnsi"/>
        </w:rPr>
      </w:pPr>
      <w:bookmarkStart w:id="27" w:name="_Toc229645664"/>
      <w:r w:rsidRPr="006376E7">
        <w:rPr>
          <w:rFonts w:asciiTheme="minorHAnsi" w:hAnsiTheme="minorHAnsi"/>
        </w:rPr>
        <w:lastRenderedPageBreak/>
        <w:t>Campus KPI Tracking Performance Evaluation &amp; Continual Improvement</w:t>
      </w:r>
      <w:bookmarkEnd w:id="27"/>
    </w:p>
    <w:p w14:paraId="41D223DC" w14:textId="77777777" w:rsidR="00C047DD" w:rsidRPr="00C047DD" w:rsidRDefault="00C047DD" w:rsidP="00C047DD"/>
    <w:p w14:paraId="4F40A3C1" w14:textId="12AB36BD" w:rsidR="00F92DB4" w:rsidRPr="006376E7" w:rsidRDefault="00F92DB4" w:rsidP="006376E7">
      <w:pPr>
        <w:pStyle w:val="Heading2"/>
        <w:numPr>
          <w:ilvl w:val="0"/>
          <w:numId w:val="0"/>
        </w:numPr>
        <w:spacing w:before="0" w:after="0" w:line="276" w:lineRule="auto"/>
        <w:ind w:left="576" w:hanging="576"/>
        <w:jc w:val="both"/>
        <w:rPr>
          <w:rFonts w:asciiTheme="minorHAnsi" w:hAnsiTheme="minorHAnsi"/>
        </w:rPr>
      </w:pPr>
      <w:bookmarkStart w:id="28" w:name="_Toc229645665"/>
      <w:r w:rsidRPr="006376E7">
        <w:rPr>
          <w:rFonts w:asciiTheme="minorHAnsi" w:hAnsiTheme="minorHAnsi"/>
        </w:rPr>
        <w:t>10.1</w:t>
      </w:r>
      <w:r w:rsidR="007D29E5" w:rsidRPr="006376E7">
        <w:rPr>
          <w:rFonts w:asciiTheme="minorHAnsi" w:hAnsiTheme="minorHAnsi"/>
        </w:rPr>
        <w:tab/>
      </w:r>
      <w:r w:rsidRPr="006376E7">
        <w:rPr>
          <w:rFonts w:asciiTheme="minorHAnsi" w:hAnsiTheme="minorHAnsi"/>
        </w:rPr>
        <w:t xml:space="preserve"> % of Inspections Completed</w:t>
      </w:r>
      <w:bookmarkEnd w:id="28"/>
    </w:p>
    <w:p w14:paraId="7DD70E2F" w14:textId="1736C9C9" w:rsidR="00F92DB4" w:rsidRPr="006376E7" w:rsidRDefault="00752E30" w:rsidP="006376E7">
      <w:pPr>
        <w:spacing w:before="0" w:after="0" w:line="276" w:lineRule="auto"/>
        <w:jc w:val="both"/>
        <w:rPr>
          <w:rFonts w:asciiTheme="minorHAnsi" w:hAnsiTheme="minorHAnsi"/>
          <w:lang w:val="en-AE"/>
        </w:rPr>
      </w:pPr>
      <w:r>
        <w:rPr>
          <w:noProof/>
          <w:lang w:val="en-US"/>
          <w14:ligatures w14:val="standardContextual"/>
        </w:rPr>
        <w:drawing>
          <wp:inline distT="0" distB="0" distL="0" distR="0" wp14:anchorId="2BE7D254" wp14:editId="103D1400">
            <wp:extent cx="5760000" cy="2520000"/>
            <wp:effectExtent l="0" t="0" r="12700" b="13970"/>
            <wp:docPr id="726978489" name="Chart 1">
              <a:extLst xmlns:a="http://schemas.openxmlformats.org/drawingml/2006/main">
                <a:ext uri="{FF2B5EF4-FFF2-40B4-BE49-F238E27FC236}">
                  <a16:creationId xmlns:a16="http://schemas.microsoft.com/office/drawing/2014/main" id="{C0268A6D-D6F7-51D1-09AE-2EDD86434D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74DA71B2" w14:textId="0529CD85" w:rsidR="001A0D86" w:rsidRPr="006376E7" w:rsidRDefault="001A0D86" w:rsidP="000E589B">
      <w:pPr>
        <w:spacing w:before="0" w:after="0" w:line="276" w:lineRule="auto"/>
        <w:jc w:val="center"/>
        <w:rPr>
          <w:rFonts w:asciiTheme="minorHAnsi" w:hAnsiTheme="minorHAnsi" w:cs="Calibri"/>
          <w:sz w:val="22"/>
          <w:lang w:val="en-US"/>
        </w:rPr>
      </w:pPr>
      <w:r w:rsidRPr="006376E7">
        <w:rPr>
          <w:rFonts w:asciiTheme="minorHAnsi" w:hAnsiTheme="minorHAnsi" w:cs="Calibri"/>
          <w:b/>
          <w:bCs/>
          <w:sz w:val="22"/>
          <w:lang w:val="en-US"/>
        </w:rPr>
        <w:t>Figure 1</w:t>
      </w:r>
      <w:r w:rsidR="000E589B">
        <w:rPr>
          <w:rFonts w:asciiTheme="minorHAnsi" w:hAnsiTheme="minorHAnsi" w:cs="Calibri"/>
          <w:b/>
          <w:bCs/>
          <w:sz w:val="22"/>
          <w:lang w:val="en-US"/>
        </w:rPr>
        <w:t>0</w:t>
      </w:r>
      <w:r w:rsidRPr="006376E7">
        <w:rPr>
          <w:rFonts w:asciiTheme="minorHAnsi" w:hAnsiTheme="minorHAnsi" w:cs="Calibri"/>
          <w:b/>
          <w:bCs/>
          <w:sz w:val="22"/>
          <w:lang w:val="en-US"/>
        </w:rPr>
        <w:t xml:space="preserve">: </w:t>
      </w:r>
      <w:r w:rsidRPr="006376E7">
        <w:rPr>
          <w:rFonts w:asciiTheme="minorHAnsi" w:hAnsiTheme="minorHAnsi" w:cs="Calibri"/>
          <w:bCs/>
          <w:sz w:val="22"/>
          <w:lang w:val="en-US"/>
        </w:rPr>
        <w:t xml:space="preserve">Planned </w:t>
      </w:r>
      <w:r w:rsidR="005027CF">
        <w:rPr>
          <w:rFonts w:asciiTheme="minorHAnsi" w:hAnsiTheme="minorHAnsi" w:cs="Calibri"/>
          <w:bCs/>
          <w:sz w:val="22"/>
          <w:lang w:val="en-US"/>
        </w:rPr>
        <w:t>and Completed Inspections</w:t>
      </w:r>
    </w:p>
    <w:p w14:paraId="30F8C9D8" w14:textId="77777777" w:rsidR="001A0D86" w:rsidRDefault="001A0D86" w:rsidP="006376E7">
      <w:pPr>
        <w:spacing w:before="0" w:after="0" w:line="276" w:lineRule="auto"/>
        <w:jc w:val="both"/>
        <w:rPr>
          <w:rFonts w:asciiTheme="minorHAnsi" w:hAnsiTheme="minorHAnsi"/>
          <w:lang w:val="en-AE"/>
        </w:rPr>
      </w:pPr>
    </w:p>
    <w:p w14:paraId="5CC6CA7E"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5764DDD4" w14:textId="77777777" w:rsidR="00C047DD" w:rsidRDefault="00C047DD" w:rsidP="006376E7">
      <w:pPr>
        <w:spacing w:before="0" w:after="0" w:line="276" w:lineRule="auto"/>
        <w:jc w:val="both"/>
        <w:rPr>
          <w:rFonts w:asciiTheme="minorHAnsi" w:hAnsiTheme="minorHAnsi"/>
          <w:lang w:val="en-AE"/>
        </w:rPr>
      </w:pPr>
    </w:p>
    <w:p w14:paraId="3E481091" w14:textId="1A7B711E" w:rsidR="00F92DB4" w:rsidRPr="006376E7" w:rsidRDefault="00F92DB4" w:rsidP="006376E7">
      <w:pPr>
        <w:pStyle w:val="Heading2"/>
        <w:numPr>
          <w:ilvl w:val="0"/>
          <w:numId w:val="0"/>
        </w:numPr>
        <w:spacing w:before="0" w:after="0" w:line="276" w:lineRule="auto"/>
        <w:ind w:left="576" w:hanging="576"/>
        <w:jc w:val="both"/>
        <w:rPr>
          <w:rFonts w:asciiTheme="minorHAnsi" w:hAnsiTheme="minorHAnsi"/>
        </w:rPr>
      </w:pPr>
      <w:bookmarkStart w:id="29" w:name="_Toc229645666"/>
      <w:r w:rsidRPr="006376E7">
        <w:rPr>
          <w:rFonts w:asciiTheme="minorHAnsi" w:hAnsiTheme="minorHAnsi"/>
        </w:rPr>
        <w:t xml:space="preserve">10.2 </w:t>
      </w:r>
      <w:r w:rsidR="007D29E5" w:rsidRPr="006376E7">
        <w:rPr>
          <w:rFonts w:asciiTheme="minorHAnsi" w:hAnsiTheme="minorHAnsi"/>
        </w:rPr>
        <w:tab/>
        <w:t xml:space="preserve"> </w:t>
      </w:r>
      <w:r w:rsidRPr="006376E7">
        <w:rPr>
          <w:rFonts w:asciiTheme="minorHAnsi" w:hAnsiTheme="minorHAnsi"/>
        </w:rPr>
        <w:t xml:space="preserve">% of Findings Closed </w:t>
      </w:r>
      <w:r w:rsidR="001D1BBA">
        <w:rPr>
          <w:rFonts w:asciiTheme="minorHAnsi" w:hAnsiTheme="minorHAnsi"/>
        </w:rPr>
        <w:t>o</w:t>
      </w:r>
      <w:r w:rsidRPr="006376E7">
        <w:rPr>
          <w:rFonts w:asciiTheme="minorHAnsi" w:hAnsiTheme="minorHAnsi"/>
        </w:rPr>
        <w:t>n Time</w:t>
      </w:r>
      <w:bookmarkEnd w:id="29"/>
    </w:p>
    <w:p w14:paraId="32A36C81" w14:textId="048216F8" w:rsidR="00101BE7" w:rsidRPr="006376E7" w:rsidRDefault="00E46BD7" w:rsidP="006376E7">
      <w:pPr>
        <w:spacing w:before="0" w:after="0" w:line="276" w:lineRule="auto"/>
        <w:jc w:val="both"/>
        <w:rPr>
          <w:rFonts w:asciiTheme="minorHAnsi" w:hAnsiTheme="minorHAnsi"/>
          <w:lang w:val="en-AE"/>
        </w:rPr>
      </w:pPr>
      <w:r>
        <w:rPr>
          <w:noProof/>
          <w:lang w:val="en-US"/>
          <w14:ligatures w14:val="standardContextual"/>
        </w:rPr>
        <w:drawing>
          <wp:inline distT="0" distB="0" distL="0" distR="0" wp14:anchorId="0DB7E2EA" wp14:editId="296FE7E2">
            <wp:extent cx="5760000" cy="2520000"/>
            <wp:effectExtent l="0" t="0" r="12700" b="13970"/>
            <wp:docPr id="1967382390" name="Chart 1">
              <a:extLst xmlns:a="http://schemas.openxmlformats.org/drawingml/2006/main">
                <a:ext uri="{FF2B5EF4-FFF2-40B4-BE49-F238E27FC236}">
                  <a16:creationId xmlns:a16="http://schemas.microsoft.com/office/drawing/2014/main" id="{2963072E-BC5B-E020-9074-8A1E5E4EA5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72381EA" w14:textId="3F7A4F77" w:rsidR="001A0D86" w:rsidRDefault="001A0D86" w:rsidP="00E110ED">
      <w:pPr>
        <w:spacing w:before="0" w:after="0" w:line="276" w:lineRule="auto"/>
        <w:jc w:val="center"/>
        <w:rPr>
          <w:rFonts w:asciiTheme="minorHAnsi" w:hAnsiTheme="minorHAnsi" w:cs="Calibri"/>
          <w:bCs/>
          <w:sz w:val="22"/>
          <w:lang w:val="en-US"/>
        </w:rPr>
      </w:pPr>
      <w:r w:rsidRPr="006376E7">
        <w:rPr>
          <w:rFonts w:asciiTheme="minorHAnsi" w:hAnsiTheme="minorHAnsi" w:cs="Calibri"/>
          <w:b/>
          <w:bCs/>
          <w:sz w:val="22"/>
          <w:lang w:val="en-US"/>
        </w:rPr>
        <w:t>Figure 1</w:t>
      </w:r>
      <w:r w:rsidR="005027CF">
        <w:rPr>
          <w:rFonts w:asciiTheme="minorHAnsi" w:hAnsiTheme="minorHAnsi" w:cs="Calibri"/>
          <w:b/>
          <w:bCs/>
          <w:sz w:val="22"/>
          <w:lang w:val="en-US"/>
        </w:rPr>
        <w:t>1</w:t>
      </w:r>
      <w:r w:rsidRPr="006376E7">
        <w:rPr>
          <w:rFonts w:asciiTheme="minorHAnsi" w:hAnsiTheme="minorHAnsi" w:cs="Calibri"/>
          <w:b/>
          <w:bCs/>
          <w:sz w:val="22"/>
          <w:lang w:val="en-US"/>
        </w:rPr>
        <w:t xml:space="preserve">: </w:t>
      </w:r>
      <w:r w:rsidRPr="006376E7">
        <w:rPr>
          <w:rFonts w:asciiTheme="minorHAnsi" w:hAnsiTheme="minorHAnsi" w:cs="Calibri"/>
          <w:bCs/>
          <w:sz w:val="22"/>
          <w:lang w:val="en-US"/>
        </w:rPr>
        <w:t xml:space="preserve">Inspection Findings </w:t>
      </w:r>
      <w:r w:rsidR="00E110ED">
        <w:rPr>
          <w:rFonts w:asciiTheme="minorHAnsi" w:hAnsiTheme="minorHAnsi" w:cs="Calibri"/>
          <w:bCs/>
          <w:sz w:val="22"/>
          <w:lang w:val="en-US"/>
        </w:rPr>
        <w:t>Closed</w:t>
      </w:r>
    </w:p>
    <w:p w14:paraId="7213D766" w14:textId="77777777" w:rsidR="00CB7362" w:rsidRDefault="00CB7362" w:rsidP="00CB7362">
      <w:pPr>
        <w:spacing w:before="0" w:after="0" w:line="276" w:lineRule="auto"/>
        <w:rPr>
          <w:rFonts w:asciiTheme="minorHAnsi" w:hAnsiTheme="minorHAnsi" w:cs="Calibri"/>
          <w:bCs/>
          <w:sz w:val="22"/>
          <w:lang w:val="en-US"/>
        </w:rPr>
      </w:pPr>
    </w:p>
    <w:p w14:paraId="29BB52AC"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40CF34F5" w14:textId="77777777" w:rsidR="001A0D86" w:rsidRPr="006376E7" w:rsidRDefault="001A0D86" w:rsidP="006376E7">
      <w:pPr>
        <w:spacing w:before="0" w:after="0" w:line="276" w:lineRule="auto"/>
        <w:jc w:val="both"/>
        <w:rPr>
          <w:rFonts w:asciiTheme="minorHAnsi" w:hAnsiTheme="minorHAnsi"/>
          <w:lang w:val="en-AE"/>
        </w:rPr>
      </w:pPr>
    </w:p>
    <w:p w14:paraId="017FF2F5" w14:textId="226CEFA7" w:rsidR="00807757" w:rsidRPr="006376E7" w:rsidRDefault="00807757" w:rsidP="006376E7">
      <w:pPr>
        <w:pStyle w:val="Heading2"/>
        <w:numPr>
          <w:ilvl w:val="0"/>
          <w:numId w:val="0"/>
        </w:numPr>
        <w:spacing w:before="0" w:after="0" w:line="276" w:lineRule="auto"/>
        <w:ind w:left="576" w:hanging="576"/>
        <w:jc w:val="both"/>
        <w:rPr>
          <w:rFonts w:asciiTheme="minorHAnsi" w:hAnsiTheme="minorHAnsi"/>
        </w:rPr>
      </w:pPr>
      <w:bookmarkStart w:id="30" w:name="_Toc229645667"/>
      <w:r w:rsidRPr="006376E7">
        <w:rPr>
          <w:rFonts w:asciiTheme="minorHAnsi" w:hAnsiTheme="minorHAnsi"/>
        </w:rPr>
        <w:lastRenderedPageBreak/>
        <w:t>10.3</w:t>
      </w:r>
      <w:r w:rsidR="007D29E5" w:rsidRPr="006376E7">
        <w:rPr>
          <w:rFonts w:asciiTheme="minorHAnsi" w:hAnsiTheme="minorHAnsi"/>
        </w:rPr>
        <w:tab/>
      </w:r>
      <w:r w:rsidRPr="006376E7">
        <w:rPr>
          <w:rFonts w:asciiTheme="minorHAnsi" w:hAnsiTheme="minorHAnsi"/>
        </w:rPr>
        <w:t xml:space="preserve"> % of Incident Notifications Reported </w:t>
      </w:r>
      <w:r w:rsidR="007B0B07">
        <w:rPr>
          <w:rFonts w:asciiTheme="minorHAnsi" w:hAnsiTheme="minorHAnsi"/>
        </w:rPr>
        <w:t>o</w:t>
      </w:r>
      <w:r w:rsidRPr="006376E7">
        <w:rPr>
          <w:rFonts w:asciiTheme="minorHAnsi" w:hAnsiTheme="minorHAnsi"/>
        </w:rPr>
        <w:t>n Time</w:t>
      </w:r>
      <w:bookmarkEnd w:id="30"/>
    </w:p>
    <w:p w14:paraId="1CBBC724" w14:textId="5FF4F20E" w:rsidR="005D3446" w:rsidRPr="006376E7" w:rsidRDefault="007B0B07" w:rsidP="006376E7">
      <w:pPr>
        <w:spacing w:before="0" w:after="0" w:line="276" w:lineRule="auto"/>
        <w:jc w:val="both"/>
        <w:rPr>
          <w:rFonts w:asciiTheme="minorHAnsi" w:hAnsiTheme="minorHAnsi"/>
          <w:lang w:val="en-AE"/>
        </w:rPr>
      </w:pPr>
      <w:r>
        <w:rPr>
          <w:noProof/>
          <w:lang w:val="en-US"/>
          <w14:ligatures w14:val="standardContextual"/>
        </w:rPr>
        <w:drawing>
          <wp:inline distT="0" distB="0" distL="0" distR="0" wp14:anchorId="52F6E29E" wp14:editId="68DEC47E">
            <wp:extent cx="5760000" cy="2520000"/>
            <wp:effectExtent l="0" t="0" r="12700" b="13970"/>
            <wp:docPr id="1811836546" name="Chart 1">
              <a:extLst xmlns:a="http://schemas.openxmlformats.org/drawingml/2006/main">
                <a:ext uri="{FF2B5EF4-FFF2-40B4-BE49-F238E27FC236}">
                  <a16:creationId xmlns:a16="http://schemas.microsoft.com/office/drawing/2014/main" id="{BCED84A6-A6BB-0661-90BB-1A4A4DFEF1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311E3825" w14:textId="356D760A" w:rsidR="001A0D86" w:rsidRDefault="001A0D86" w:rsidP="00706AFC">
      <w:pPr>
        <w:spacing w:before="0" w:after="0" w:line="276" w:lineRule="auto"/>
        <w:jc w:val="center"/>
        <w:rPr>
          <w:rFonts w:asciiTheme="minorHAnsi" w:hAnsiTheme="minorHAnsi" w:cs="Calibri"/>
          <w:bCs/>
          <w:sz w:val="22"/>
          <w:lang w:val="en-US"/>
        </w:rPr>
      </w:pPr>
      <w:r w:rsidRPr="006376E7">
        <w:rPr>
          <w:rFonts w:asciiTheme="minorHAnsi" w:hAnsiTheme="minorHAnsi" w:cs="Calibri"/>
          <w:b/>
          <w:bCs/>
          <w:sz w:val="22"/>
          <w:lang w:val="en-US"/>
        </w:rPr>
        <w:t>Figure 1</w:t>
      </w:r>
      <w:r w:rsidR="00706AFC">
        <w:rPr>
          <w:rFonts w:asciiTheme="minorHAnsi" w:hAnsiTheme="minorHAnsi" w:cs="Calibri"/>
          <w:b/>
          <w:bCs/>
          <w:sz w:val="22"/>
          <w:lang w:val="en-US"/>
        </w:rPr>
        <w:t>2</w:t>
      </w:r>
      <w:r w:rsidRPr="006376E7">
        <w:rPr>
          <w:rFonts w:asciiTheme="minorHAnsi" w:hAnsiTheme="minorHAnsi" w:cs="Calibri"/>
          <w:b/>
          <w:bCs/>
          <w:sz w:val="22"/>
          <w:lang w:val="en-US"/>
        </w:rPr>
        <w:t xml:space="preserve">: </w:t>
      </w:r>
      <w:r w:rsidRPr="006376E7">
        <w:rPr>
          <w:rFonts w:asciiTheme="minorHAnsi" w:hAnsiTheme="minorHAnsi" w:cs="Calibri"/>
          <w:bCs/>
          <w:sz w:val="22"/>
          <w:lang w:val="en-US"/>
        </w:rPr>
        <w:t>Total</w:t>
      </w:r>
      <w:r w:rsidRPr="006376E7">
        <w:rPr>
          <w:rFonts w:asciiTheme="minorHAnsi" w:hAnsiTheme="minorHAnsi" w:cs="Calibri"/>
          <w:b/>
          <w:bCs/>
          <w:sz w:val="22"/>
          <w:lang w:val="en-US"/>
        </w:rPr>
        <w:t xml:space="preserve"> </w:t>
      </w:r>
      <w:r w:rsidRPr="006376E7">
        <w:rPr>
          <w:rFonts w:asciiTheme="minorHAnsi" w:hAnsiTheme="minorHAnsi" w:cs="Calibri"/>
          <w:bCs/>
          <w:sz w:val="22"/>
          <w:lang w:val="en-US"/>
        </w:rPr>
        <w:t>Incident Notifications</w:t>
      </w:r>
    </w:p>
    <w:p w14:paraId="693928B4" w14:textId="77777777" w:rsidR="00801EBB" w:rsidRDefault="00801EBB" w:rsidP="00801EBB">
      <w:pPr>
        <w:spacing w:before="0" w:after="0" w:line="276" w:lineRule="auto"/>
        <w:rPr>
          <w:rFonts w:asciiTheme="minorHAnsi" w:hAnsiTheme="minorHAnsi" w:cs="Calibri"/>
          <w:bCs/>
          <w:sz w:val="22"/>
          <w:lang w:val="en-US"/>
        </w:rPr>
      </w:pPr>
    </w:p>
    <w:p w14:paraId="710039E4"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0C613FED" w14:textId="77777777" w:rsidR="00801EBB" w:rsidRPr="006376E7" w:rsidRDefault="00801EBB" w:rsidP="00801EBB">
      <w:pPr>
        <w:spacing w:before="0" w:after="0" w:line="276" w:lineRule="auto"/>
        <w:rPr>
          <w:rFonts w:asciiTheme="minorHAnsi" w:hAnsiTheme="minorHAnsi" w:cs="Calibri"/>
          <w:sz w:val="22"/>
          <w:lang w:val="en-US"/>
        </w:rPr>
      </w:pPr>
    </w:p>
    <w:p w14:paraId="22E99227" w14:textId="288CE1F0" w:rsidR="00BA1C18" w:rsidRDefault="00BA1C18">
      <w:pPr>
        <w:suppressAutoHyphens w:val="0"/>
        <w:spacing w:before="0" w:after="160" w:line="278" w:lineRule="auto"/>
        <w:rPr>
          <w:rFonts w:asciiTheme="minorHAnsi" w:hAnsiTheme="minorHAnsi"/>
          <w:lang w:val="en-AE"/>
        </w:rPr>
      </w:pPr>
      <w:r>
        <w:rPr>
          <w:rFonts w:asciiTheme="minorHAnsi" w:hAnsiTheme="minorHAnsi"/>
          <w:lang w:val="en-AE"/>
        </w:rPr>
        <w:br w:type="page"/>
      </w:r>
    </w:p>
    <w:p w14:paraId="3E909D50" w14:textId="0E29C036" w:rsidR="00CC717E" w:rsidRPr="006376E7" w:rsidRDefault="00CC717E" w:rsidP="006376E7">
      <w:pPr>
        <w:pStyle w:val="Heading2"/>
        <w:numPr>
          <w:ilvl w:val="0"/>
          <w:numId w:val="0"/>
        </w:numPr>
        <w:spacing w:before="0" w:after="0" w:line="276" w:lineRule="auto"/>
        <w:ind w:left="576" w:hanging="576"/>
        <w:jc w:val="both"/>
        <w:rPr>
          <w:rFonts w:asciiTheme="minorHAnsi" w:hAnsiTheme="minorHAnsi" w:cs="Calibri"/>
          <w:sz w:val="22"/>
        </w:rPr>
      </w:pPr>
      <w:bookmarkStart w:id="31" w:name="_Toc229645668"/>
      <w:r w:rsidRPr="006376E7">
        <w:rPr>
          <w:rStyle w:val="Heading2Char"/>
          <w:rFonts w:asciiTheme="minorHAnsi" w:hAnsiTheme="minorHAnsi"/>
          <w:lang w:val="en-US"/>
        </w:rPr>
        <w:lastRenderedPageBreak/>
        <w:t xml:space="preserve">10.4 </w:t>
      </w:r>
      <w:r w:rsidR="007D29E5" w:rsidRPr="006376E7">
        <w:rPr>
          <w:rStyle w:val="Heading2Char"/>
          <w:rFonts w:asciiTheme="minorHAnsi" w:hAnsiTheme="minorHAnsi"/>
          <w:lang w:val="en-US"/>
        </w:rPr>
        <w:tab/>
      </w:r>
      <w:r w:rsidRPr="006376E7">
        <w:rPr>
          <w:rStyle w:val="Heading2Char"/>
          <w:rFonts w:asciiTheme="minorHAnsi" w:hAnsiTheme="minorHAnsi"/>
          <w:lang w:val="en-US"/>
        </w:rPr>
        <w:t>% of Investigations Completed On Time</w:t>
      </w:r>
      <w:bookmarkEnd w:id="31"/>
      <w:r w:rsidRPr="006376E7">
        <w:rPr>
          <w:rFonts w:asciiTheme="minorHAnsi" w:hAnsiTheme="minorHAnsi"/>
          <w:noProof/>
        </w:rPr>
        <w:t xml:space="preserve"> </w:t>
      </w:r>
    </w:p>
    <w:bookmarkEnd w:id="9"/>
    <w:p w14:paraId="0D0A632E" w14:textId="77777777" w:rsidR="00422410" w:rsidRPr="006376E7" w:rsidRDefault="00422410" w:rsidP="006376E7">
      <w:pPr>
        <w:spacing w:before="0" w:after="0" w:line="276" w:lineRule="auto"/>
        <w:jc w:val="both"/>
        <w:rPr>
          <w:rFonts w:asciiTheme="minorHAnsi" w:hAnsiTheme="minorHAnsi"/>
          <w:sz w:val="4"/>
          <w:szCs w:val="4"/>
          <w:lang w:val="en-AE"/>
        </w:rPr>
      </w:pPr>
    </w:p>
    <w:p w14:paraId="628BA524" w14:textId="54754300" w:rsidR="00422410" w:rsidRPr="006376E7" w:rsidRDefault="00DC4068" w:rsidP="006376E7">
      <w:pPr>
        <w:spacing w:before="0" w:after="0" w:line="276" w:lineRule="auto"/>
        <w:jc w:val="both"/>
        <w:rPr>
          <w:rFonts w:asciiTheme="minorHAnsi" w:hAnsiTheme="minorHAnsi"/>
          <w:lang w:val="en-AE"/>
        </w:rPr>
      </w:pPr>
      <w:r>
        <w:rPr>
          <w:noProof/>
          <w:lang w:val="en-US"/>
          <w14:ligatures w14:val="standardContextual"/>
        </w:rPr>
        <w:drawing>
          <wp:inline distT="0" distB="0" distL="0" distR="0" wp14:anchorId="31984C57" wp14:editId="30713145">
            <wp:extent cx="5760000" cy="2520000"/>
            <wp:effectExtent l="0" t="0" r="12700" b="13970"/>
            <wp:docPr id="1950094665" name="Chart 1">
              <a:extLst xmlns:a="http://schemas.openxmlformats.org/drawingml/2006/main">
                <a:ext uri="{FF2B5EF4-FFF2-40B4-BE49-F238E27FC236}">
                  <a16:creationId xmlns:a16="http://schemas.microsoft.com/office/drawing/2014/main" id="{BCED84A6-A6BB-0661-90BB-1A4A4DFEF1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142F1BDF" w14:textId="0BAD7608" w:rsidR="001A0D86" w:rsidRPr="006376E7" w:rsidRDefault="001A0D86" w:rsidP="0003578A">
      <w:pPr>
        <w:spacing w:before="0" w:after="0" w:line="276" w:lineRule="auto"/>
        <w:jc w:val="center"/>
        <w:rPr>
          <w:rFonts w:asciiTheme="minorHAnsi" w:hAnsiTheme="minorHAnsi" w:cs="Calibri"/>
          <w:sz w:val="22"/>
          <w:lang w:val="en-US"/>
        </w:rPr>
      </w:pPr>
      <w:r w:rsidRPr="006376E7">
        <w:rPr>
          <w:rFonts w:asciiTheme="minorHAnsi" w:hAnsiTheme="minorHAnsi" w:cs="Calibri"/>
          <w:b/>
          <w:bCs/>
          <w:sz w:val="22"/>
          <w:lang w:val="en-US"/>
        </w:rPr>
        <w:t>Figure 1</w:t>
      </w:r>
      <w:r w:rsidR="0003578A">
        <w:rPr>
          <w:rFonts w:asciiTheme="minorHAnsi" w:hAnsiTheme="minorHAnsi" w:cs="Calibri"/>
          <w:b/>
          <w:bCs/>
          <w:sz w:val="22"/>
          <w:lang w:val="en-US"/>
        </w:rPr>
        <w:t>3</w:t>
      </w:r>
      <w:r w:rsidRPr="006376E7">
        <w:rPr>
          <w:rFonts w:asciiTheme="minorHAnsi" w:hAnsiTheme="minorHAnsi" w:cs="Calibri"/>
          <w:b/>
          <w:bCs/>
          <w:sz w:val="22"/>
          <w:lang w:val="en-US"/>
        </w:rPr>
        <w:t xml:space="preserve">: </w:t>
      </w:r>
      <w:r w:rsidRPr="006376E7">
        <w:rPr>
          <w:rFonts w:asciiTheme="minorHAnsi" w:hAnsiTheme="minorHAnsi" w:cs="Calibri"/>
          <w:bCs/>
          <w:sz w:val="22"/>
          <w:lang w:val="en-US"/>
        </w:rPr>
        <w:t>Total Investigations Completed</w:t>
      </w:r>
    </w:p>
    <w:p w14:paraId="3DF104CD" w14:textId="77777777" w:rsidR="001A0D86" w:rsidRPr="006376E7" w:rsidRDefault="001A0D86" w:rsidP="006376E7">
      <w:pPr>
        <w:spacing w:before="0" w:after="0" w:line="276" w:lineRule="auto"/>
        <w:jc w:val="both"/>
        <w:rPr>
          <w:rFonts w:asciiTheme="minorHAnsi" w:hAnsiTheme="minorHAnsi"/>
          <w:lang w:val="en-AE"/>
        </w:rPr>
      </w:pPr>
    </w:p>
    <w:p w14:paraId="32107785" w14:textId="77777777" w:rsidR="00091B08" w:rsidRPr="00091B08" w:rsidRDefault="00091B08" w:rsidP="00091B08">
      <w:pPr>
        <w:spacing w:before="0" w:after="0" w:line="276" w:lineRule="auto"/>
        <w:rPr>
          <w:rFonts w:asciiTheme="minorHAnsi" w:hAnsiTheme="minorHAnsi"/>
          <w:i/>
          <w:color w:val="747474" w:themeColor="background2" w:themeShade="80"/>
          <w:lang w:val="en-AE"/>
        </w:rPr>
      </w:pPr>
      <w:r w:rsidRPr="00091B08">
        <w:rPr>
          <w:rFonts w:asciiTheme="minorHAnsi" w:hAnsiTheme="minorHAnsi" w:cs="Calibri"/>
          <w:i/>
          <w:color w:val="747474" w:themeColor="background2" w:themeShade="80"/>
          <w:sz w:val="22"/>
          <w:lang w:val="en-US"/>
        </w:rPr>
        <w:t>(Analysis to be added)</w:t>
      </w:r>
    </w:p>
    <w:p w14:paraId="224B3038" w14:textId="5B42A65E" w:rsidR="00422410" w:rsidRPr="006376E7" w:rsidRDefault="00422410" w:rsidP="006376E7">
      <w:pPr>
        <w:spacing w:before="0" w:after="0" w:line="276" w:lineRule="auto"/>
        <w:jc w:val="both"/>
        <w:rPr>
          <w:rFonts w:asciiTheme="minorHAnsi" w:hAnsiTheme="minorHAnsi"/>
          <w:lang w:val="en-AE"/>
        </w:rPr>
      </w:pPr>
    </w:p>
    <w:p w14:paraId="26F55AB0" w14:textId="77777777" w:rsidR="00000689" w:rsidRPr="006376E7" w:rsidRDefault="00000689" w:rsidP="006376E7">
      <w:pPr>
        <w:spacing w:before="0" w:after="0" w:line="276" w:lineRule="auto"/>
        <w:jc w:val="both"/>
        <w:rPr>
          <w:rFonts w:asciiTheme="minorHAnsi" w:hAnsiTheme="minorHAnsi"/>
          <w:lang w:val="en-AE"/>
        </w:rPr>
      </w:pPr>
    </w:p>
    <w:p w14:paraId="2FF333F7" w14:textId="77777777" w:rsidR="00127E8F" w:rsidRPr="006376E7" w:rsidRDefault="00127E8F" w:rsidP="006376E7">
      <w:pPr>
        <w:spacing w:before="0" w:after="0" w:line="276" w:lineRule="auto"/>
        <w:jc w:val="both"/>
        <w:rPr>
          <w:rFonts w:asciiTheme="minorHAnsi" w:hAnsiTheme="minorHAnsi"/>
          <w:lang w:val="en-AE"/>
        </w:rPr>
      </w:pPr>
    </w:p>
    <w:p w14:paraId="76526987" w14:textId="77777777" w:rsidR="00127E8F" w:rsidRPr="006376E7" w:rsidRDefault="00127E8F" w:rsidP="006376E7">
      <w:pPr>
        <w:spacing w:before="0" w:after="0" w:line="276" w:lineRule="auto"/>
        <w:jc w:val="both"/>
        <w:rPr>
          <w:rFonts w:asciiTheme="minorHAnsi" w:hAnsiTheme="minorHAnsi"/>
          <w:lang w:val="en-AE"/>
        </w:rPr>
      </w:pPr>
    </w:p>
    <w:p w14:paraId="79D0C675" w14:textId="77777777" w:rsidR="00127E8F" w:rsidRPr="006376E7" w:rsidRDefault="00127E8F" w:rsidP="006376E7">
      <w:pPr>
        <w:spacing w:before="0" w:after="0" w:line="276" w:lineRule="auto"/>
        <w:jc w:val="both"/>
        <w:rPr>
          <w:rFonts w:asciiTheme="minorHAnsi" w:hAnsiTheme="minorHAnsi"/>
          <w:lang w:val="en-AE"/>
        </w:rPr>
      </w:pPr>
    </w:p>
    <w:p w14:paraId="7B7812E1" w14:textId="77777777" w:rsidR="00127E8F" w:rsidRPr="006376E7" w:rsidRDefault="00127E8F" w:rsidP="006376E7">
      <w:pPr>
        <w:spacing w:before="0" w:after="0" w:line="276" w:lineRule="auto"/>
        <w:jc w:val="both"/>
        <w:rPr>
          <w:rFonts w:asciiTheme="minorHAnsi" w:hAnsiTheme="minorHAnsi"/>
          <w:lang w:val="en-AE"/>
        </w:rPr>
      </w:pPr>
    </w:p>
    <w:p w14:paraId="6D0941B5" w14:textId="77777777" w:rsidR="00127E8F" w:rsidRPr="006376E7" w:rsidRDefault="00127E8F" w:rsidP="006376E7">
      <w:pPr>
        <w:spacing w:before="0" w:after="0" w:line="276" w:lineRule="auto"/>
        <w:jc w:val="both"/>
        <w:rPr>
          <w:rFonts w:asciiTheme="minorHAnsi" w:hAnsiTheme="minorHAnsi"/>
          <w:lang w:val="en-AE"/>
        </w:rPr>
      </w:pPr>
    </w:p>
    <w:p w14:paraId="5E0FEFC8" w14:textId="77777777" w:rsidR="00127E8F" w:rsidRPr="006376E7" w:rsidRDefault="00127E8F" w:rsidP="006376E7">
      <w:pPr>
        <w:spacing w:before="0" w:after="0" w:line="276" w:lineRule="auto"/>
        <w:jc w:val="both"/>
        <w:rPr>
          <w:rFonts w:asciiTheme="minorHAnsi" w:hAnsiTheme="minorHAnsi"/>
          <w:lang w:val="en-AE"/>
        </w:rPr>
      </w:pPr>
    </w:p>
    <w:p w14:paraId="44BE6013" w14:textId="77777777" w:rsidR="00127E8F" w:rsidRPr="006376E7" w:rsidRDefault="00127E8F" w:rsidP="006376E7">
      <w:pPr>
        <w:spacing w:before="0" w:after="0" w:line="276" w:lineRule="auto"/>
        <w:jc w:val="both"/>
        <w:rPr>
          <w:rFonts w:asciiTheme="minorHAnsi" w:hAnsiTheme="minorHAnsi"/>
          <w:lang w:val="en-AE"/>
        </w:rPr>
      </w:pPr>
    </w:p>
    <w:p w14:paraId="6B0CAFE8" w14:textId="77777777" w:rsidR="00127E8F" w:rsidRPr="006376E7" w:rsidRDefault="00127E8F" w:rsidP="006376E7">
      <w:pPr>
        <w:spacing w:before="0" w:after="0" w:line="276" w:lineRule="auto"/>
        <w:jc w:val="both"/>
        <w:rPr>
          <w:rFonts w:asciiTheme="minorHAnsi" w:hAnsiTheme="minorHAnsi"/>
          <w:lang w:val="en-AE"/>
        </w:rPr>
      </w:pPr>
    </w:p>
    <w:p w14:paraId="0DCE20F7" w14:textId="77777777" w:rsidR="00127E8F" w:rsidRPr="006376E7" w:rsidRDefault="00127E8F" w:rsidP="006376E7">
      <w:pPr>
        <w:spacing w:before="0" w:after="0" w:line="276" w:lineRule="auto"/>
        <w:jc w:val="both"/>
        <w:rPr>
          <w:rFonts w:asciiTheme="minorHAnsi" w:hAnsiTheme="minorHAnsi"/>
          <w:lang w:val="en-AE"/>
        </w:rPr>
      </w:pPr>
    </w:p>
    <w:p w14:paraId="4537D639" w14:textId="77777777" w:rsidR="00127E8F" w:rsidRPr="006376E7" w:rsidRDefault="00127E8F" w:rsidP="006376E7">
      <w:pPr>
        <w:spacing w:before="0" w:after="0" w:line="276" w:lineRule="auto"/>
        <w:jc w:val="both"/>
        <w:rPr>
          <w:rFonts w:asciiTheme="minorHAnsi" w:hAnsiTheme="minorHAnsi"/>
          <w:lang w:val="en-AE"/>
        </w:rPr>
      </w:pPr>
    </w:p>
    <w:p w14:paraId="5AA285E2" w14:textId="77777777" w:rsidR="00127E8F" w:rsidRPr="006376E7" w:rsidRDefault="00127E8F" w:rsidP="006376E7">
      <w:pPr>
        <w:spacing w:before="0" w:after="0" w:line="276" w:lineRule="auto"/>
        <w:jc w:val="both"/>
        <w:rPr>
          <w:rFonts w:asciiTheme="minorHAnsi" w:hAnsiTheme="minorHAnsi"/>
          <w:lang w:val="en-AE"/>
        </w:rPr>
      </w:pPr>
    </w:p>
    <w:p w14:paraId="4DB6D959" w14:textId="15DC5ED2" w:rsidR="00195FA5" w:rsidRDefault="00195FA5">
      <w:pPr>
        <w:suppressAutoHyphens w:val="0"/>
        <w:spacing w:before="0" w:after="160" w:line="278" w:lineRule="auto"/>
        <w:rPr>
          <w:rFonts w:asciiTheme="minorHAnsi" w:hAnsiTheme="minorHAnsi"/>
          <w:lang w:val="en-AE"/>
        </w:rPr>
      </w:pPr>
      <w:r>
        <w:rPr>
          <w:rFonts w:asciiTheme="minorHAnsi" w:hAnsiTheme="minorHAnsi"/>
          <w:lang w:val="en-AE"/>
        </w:rPr>
        <w:br w:type="page"/>
      </w:r>
    </w:p>
    <w:p w14:paraId="417C0F25" w14:textId="77777777" w:rsidR="00127E8F" w:rsidRPr="006376E7" w:rsidRDefault="00127E8F" w:rsidP="006376E7">
      <w:pPr>
        <w:spacing w:before="0" w:after="0" w:line="276" w:lineRule="auto"/>
        <w:jc w:val="both"/>
        <w:rPr>
          <w:rFonts w:asciiTheme="minorHAnsi" w:hAnsiTheme="minorHAnsi"/>
          <w:lang w:val="en-AE"/>
        </w:rPr>
      </w:pPr>
    </w:p>
    <w:p w14:paraId="66B2BF9B" w14:textId="79122484" w:rsidR="00F50825" w:rsidRPr="006376E7" w:rsidRDefault="00F50825" w:rsidP="006376E7">
      <w:pPr>
        <w:pStyle w:val="Heading1"/>
        <w:numPr>
          <w:ilvl w:val="0"/>
          <w:numId w:val="0"/>
        </w:numPr>
        <w:spacing w:before="0" w:after="0" w:line="276" w:lineRule="auto"/>
        <w:jc w:val="both"/>
        <w:rPr>
          <w:rFonts w:asciiTheme="minorHAnsi" w:hAnsiTheme="minorHAnsi"/>
        </w:rPr>
      </w:pPr>
      <w:bookmarkStart w:id="32" w:name="_Toc226937658"/>
      <w:bookmarkStart w:id="33" w:name="_Toc229645669"/>
      <w:r w:rsidRPr="006376E7">
        <w:rPr>
          <w:rFonts w:asciiTheme="minorHAnsi" w:hAnsiTheme="minorHAnsi"/>
        </w:rPr>
        <w:t>APPENDIX A – Action Plan Status Table</w:t>
      </w:r>
      <w:bookmarkEnd w:id="32"/>
      <w:bookmarkEnd w:id="33"/>
    </w:p>
    <w:p w14:paraId="480FD749" w14:textId="77777777" w:rsidR="000C0491" w:rsidRPr="006376E7" w:rsidRDefault="000C0491" w:rsidP="006376E7">
      <w:pPr>
        <w:spacing w:before="0" w:after="0" w:line="276" w:lineRule="auto"/>
        <w:jc w:val="both"/>
        <w:rPr>
          <w:rFonts w:asciiTheme="minorHAnsi" w:hAnsiTheme="minorHAnsi"/>
          <w:lang w:val="en-AE"/>
        </w:rPr>
      </w:pPr>
    </w:p>
    <w:tbl>
      <w:tblPr>
        <w:tblW w:w="10348" w:type="dxa"/>
        <w:tblInd w:w="-572" w:type="dxa"/>
        <w:tblLook w:val="04A0" w:firstRow="1" w:lastRow="0" w:firstColumn="1" w:lastColumn="0" w:noHBand="0" w:noVBand="1"/>
      </w:tblPr>
      <w:tblGrid>
        <w:gridCol w:w="1566"/>
        <w:gridCol w:w="2918"/>
        <w:gridCol w:w="3356"/>
        <w:gridCol w:w="1223"/>
        <w:gridCol w:w="1285"/>
      </w:tblGrid>
      <w:tr w:rsidR="00981619" w:rsidRPr="006376E7" w14:paraId="14FE6146" w14:textId="77777777" w:rsidTr="00981619">
        <w:trPr>
          <w:trHeight w:val="765"/>
        </w:trPr>
        <w:tc>
          <w:tcPr>
            <w:tcW w:w="1383"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7B99D7DB"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sz w:val="22"/>
                <w:lang w:val="en-US"/>
              </w:rPr>
            </w:pPr>
            <w:r w:rsidRPr="006376E7">
              <w:rPr>
                <w:rFonts w:asciiTheme="minorHAnsi" w:eastAsia="Times New Roman" w:hAnsiTheme="minorHAnsi" w:cs="Calibri"/>
                <w:b/>
                <w:bCs/>
                <w:sz w:val="22"/>
                <w:lang w:val="en-US"/>
              </w:rPr>
              <w:t xml:space="preserve">GAP </w:t>
            </w:r>
          </w:p>
        </w:tc>
        <w:tc>
          <w:tcPr>
            <w:tcW w:w="3012" w:type="dxa"/>
            <w:tcBorders>
              <w:top w:val="single" w:sz="4" w:space="0" w:color="auto"/>
              <w:left w:val="nil"/>
              <w:bottom w:val="single" w:sz="4" w:space="0" w:color="auto"/>
              <w:right w:val="single" w:sz="4" w:space="0" w:color="auto"/>
            </w:tcBorders>
            <w:shd w:val="clear" w:color="000000" w:fill="DDEBF7"/>
            <w:vAlign w:val="center"/>
            <w:hideMark/>
          </w:tcPr>
          <w:p w14:paraId="57FAEEC8"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sz w:val="22"/>
                <w:lang w:val="en-US"/>
              </w:rPr>
            </w:pPr>
            <w:r w:rsidRPr="006376E7">
              <w:rPr>
                <w:rFonts w:asciiTheme="minorHAnsi" w:eastAsia="Times New Roman" w:hAnsiTheme="minorHAnsi" w:cs="Calibri"/>
                <w:b/>
                <w:bCs/>
                <w:sz w:val="22"/>
                <w:lang w:val="en-US"/>
              </w:rPr>
              <w:t>GAP Description</w:t>
            </w:r>
          </w:p>
        </w:tc>
        <w:tc>
          <w:tcPr>
            <w:tcW w:w="3445" w:type="dxa"/>
            <w:tcBorders>
              <w:top w:val="single" w:sz="4" w:space="0" w:color="auto"/>
              <w:left w:val="nil"/>
              <w:bottom w:val="single" w:sz="4" w:space="0" w:color="auto"/>
              <w:right w:val="single" w:sz="4" w:space="0" w:color="auto"/>
            </w:tcBorders>
            <w:shd w:val="clear" w:color="000000" w:fill="DDEBF7"/>
            <w:vAlign w:val="center"/>
            <w:hideMark/>
          </w:tcPr>
          <w:p w14:paraId="50A7632B"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sz w:val="22"/>
                <w:lang w:val="en-US"/>
              </w:rPr>
            </w:pPr>
            <w:r w:rsidRPr="006376E7">
              <w:rPr>
                <w:rFonts w:asciiTheme="minorHAnsi" w:eastAsia="Times New Roman" w:hAnsiTheme="minorHAnsi" w:cs="Calibri"/>
                <w:b/>
                <w:bCs/>
                <w:sz w:val="22"/>
                <w:lang w:val="en-US"/>
              </w:rPr>
              <w:t>Required Actions</w:t>
            </w:r>
          </w:p>
        </w:tc>
        <w:tc>
          <w:tcPr>
            <w:tcW w:w="1246" w:type="dxa"/>
            <w:tcBorders>
              <w:top w:val="single" w:sz="4" w:space="0" w:color="auto"/>
              <w:left w:val="nil"/>
              <w:bottom w:val="single" w:sz="4" w:space="0" w:color="auto"/>
              <w:right w:val="single" w:sz="4" w:space="0" w:color="auto"/>
            </w:tcBorders>
            <w:shd w:val="clear" w:color="000000" w:fill="DDEBF7"/>
            <w:vAlign w:val="center"/>
            <w:hideMark/>
          </w:tcPr>
          <w:p w14:paraId="409453C5"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sz w:val="22"/>
                <w:lang w:val="en-US"/>
              </w:rPr>
            </w:pPr>
            <w:r w:rsidRPr="006376E7">
              <w:rPr>
                <w:rFonts w:asciiTheme="minorHAnsi" w:eastAsia="Times New Roman" w:hAnsiTheme="minorHAnsi" w:cs="Calibri"/>
                <w:b/>
                <w:bCs/>
                <w:sz w:val="22"/>
                <w:lang w:val="en-US"/>
              </w:rPr>
              <w:t>Action Owner</w:t>
            </w:r>
          </w:p>
        </w:tc>
        <w:tc>
          <w:tcPr>
            <w:tcW w:w="1262" w:type="dxa"/>
            <w:tcBorders>
              <w:top w:val="single" w:sz="4" w:space="0" w:color="auto"/>
              <w:left w:val="nil"/>
              <w:bottom w:val="single" w:sz="4" w:space="0" w:color="auto"/>
              <w:right w:val="single" w:sz="4" w:space="0" w:color="auto"/>
            </w:tcBorders>
            <w:shd w:val="clear" w:color="000000" w:fill="DDEBF7"/>
            <w:vAlign w:val="center"/>
            <w:hideMark/>
          </w:tcPr>
          <w:p w14:paraId="361D16BF"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sz w:val="22"/>
                <w:lang w:val="en-US"/>
              </w:rPr>
            </w:pPr>
            <w:r w:rsidRPr="006376E7">
              <w:rPr>
                <w:rFonts w:asciiTheme="minorHAnsi" w:eastAsia="Times New Roman" w:hAnsiTheme="minorHAnsi" w:cs="Calibri"/>
                <w:b/>
                <w:bCs/>
                <w:sz w:val="22"/>
                <w:lang w:val="en-US"/>
              </w:rPr>
              <w:t>Status</w:t>
            </w:r>
          </w:p>
        </w:tc>
      </w:tr>
      <w:tr w:rsidR="00981619" w:rsidRPr="006376E7" w14:paraId="6D83AD22" w14:textId="77777777" w:rsidTr="00636EEA">
        <w:trPr>
          <w:trHeight w:val="971"/>
        </w:trPr>
        <w:tc>
          <w:tcPr>
            <w:tcW w:w="1383" w:type="dxa"/>
            <w:tcBorders>
              <w:top w:val="nil"/>
              <w:left w:val="single" w:sz="4" w:space="0" w:color="auto"/>
              <w:bottom w:val="single" w:sz="4" w:space="0" w:color="auto"/>
              <w:right w:val="single" w:sz="4" w:space="0" w:color="auto"/>
            </w:tcBorders>
            <w:hideMark/>
          </w:tcPr>
          <w:p w14:paraId="7DE683A2"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Emergency Response</w:t>
            </w:r>
          </w:p>
        </w:tc>
        <w:tc>
          <w:tcPr>
            <w:tcW w:w="3012" w:type="dxa"/>
            <w:tcBorders>
              <w:top w:val="nil"/>
              <w:left w:val="nil"/>
              <w:bottom w:val="single" w:sz="4" w:space="0" w:color="auto"/>
              <w:right w:val="single" w:sz="4" w:space="0" w:color="auto"/>
            </w:tcBorders>
            <w:hideMark/>
          </w:tcPr>
          <w:p w14:paraId="0F54C974" w14:textId="41480ACC"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 xml:space="preserve">Insufficient Emergency Preparedness </w:t>
            </w:r>
          </w:p>
        </w:tc>
        <w:tc>
          <w:tcPr>
            <w:tcW w:w="3445" w:type="dxa"/>
            <w:tcBorders>
              <w:top w:val="nil"/>
              <w:left w:val="nil"/>
              <w:bottom w:val="single" w:sz="4" w:space="0" w:color="auto"/>
              <w:right w:val="single" w:sz="4" w:space="0" w:color="auto"/>
            </w:tcBorders>
            <w:hideMark/>
          </w:tcPr>
          <w:p w14:paraId="42C11453"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Develop competency and training of the Emergency Response Team matrix</w:t>
            </w:r>
          </w:p>
        </w:tc>
        <w:tc>
          <w:tcPr>
            <w:tcW w:w="1246" w:type="dxa"/>
            <w:tcBorders>
              <w:top w:val="nil"/>
              <w:left w:val="nil"/>
              <w:bottom w:val="single" w:sz="4" w:space="0" w:color="auto"/>
              <w:right w:val="single" w:sz="4" w:space="0" w:color="auto"/>
            </w:tcBorders>
            <w:shd w:val="clear" w:color="000000" w:fill="FFFFFF"/>
            <w:hideMark/>
          </w:tcPr>
          <w:p w14:paraId="04357BF0"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17A9F0B2"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5FD531F5" w14:textId="77777777" w:rsidTr="00981619">
        <w:trPr>
          <w:trHeight w:val="1272"/>
        </w:trPr>
        <w:tc>
          <w:tcPr>
            <w:tcW w:w="1383" w:type="dxa"/>
            <w:tcBorders>
              <w:top w:val="nil"/>
              <w:left w:val="single" w:sz="4" w:space="0" w:color="auto"/>
              <w:bottom w:val="single" w:sz="4" w:space="0" w:color="auto"/>
              <w:right w:val="single" w:sz="4" w:space="0" w:color="auto"/>
            </w:tcBorders>
            <w:hideMark/>
          </w:tcPr>
          <w:p w14:paraId="6F95F4B3"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Emergency Response</w:t>
            </w:r>
          </w:p>
        </w:tc>
        <w:tc>
          <w:tcPr>
            <w:tcW w:w="3012" w:type="dxa"/>
            <w:tcBorders>
              <w:top w:val="nil"/>
              <w:left w:val="nil"/>
              <w:bottom w:val="single" w:sz="4" w:space="0" w:color="auto"/>
              <w:right w:val="single" w:sz="4" w:space="0" w:color="auto"/>
            </w:tcBorders>
            <w:shd w:val="clear" w:color="000000" w:fill="FFFFFF"/>
            <w:hideMark/>
          </w:tcPr>
          <w:p w14:paraId="66D960E6"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Weak emergency response procedures</w:t>
            </w:r>
          </w:p>
        </w:tc>
        <w:tc>
          <w:tcPr>
            <w:tcW w:w="3445" w:type="dxa"/>
            <w:tcBorders>
              <w:top w:val="nil"/>
              <w:left w:val="nil"/>
              <w:bottom w:val="single" w:sz="4" w:space="0" w:color="auto"/>
              <w:right w:val="single" w:sz="4" w:space="0" w:color="auto"/>
            </w:tcBorders>
            <w:shd w:val="clear" w:color="000000" w:fill="FFFFFF"/>
            <w:hideMark/>
          </w:tcPr>
          <w:p w14:paraId="3C674AB8"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Adopt a standard RCA methodology (e.g., 5 Whys and develop investigator training.  Mandate refresher training every 24 months</w:t>
            </w:r>
          </w:p>
        </w:tc>
        <w:tc>
          <w:tcPr>
            <w:tcW w:w="1246" w:type="dxa"/>
            <w:tcBorders>
              <w:top w:val="nil"/>
              <w:left w:val="nil"/>
              <w:bottom w:val="single" w:sz="4" w:space="0" w:color="auto"/>
              <w:right w:val="single" w:sz="4" w:space="0" w:color="auto"/>
            </w:tcBorders>
            <w:shd w:val="clear" w:color="000000" w:fill="FFFFFF"/>
            <w:hideMark/>
          </w:tcPr>
          <w:p w14:paraId="61AA55A6"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0CEF9FE1"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0E5F1EE9" w14:textId="77777777" w:rsidTr="00981619">
        <w:trPr>
          <w:trHeight w:val="786"/>
        </w:trPr>
        <w:tc>
          <w:tcPr>
            <w:tcW w:w="1383" w:type="dxa"/>
            <w:tcBorders>
              <w:top w:val="nil"/>
              <w:left w:val="single" w:sz="4" w:space="0" w:color="auto"/>
              <w:bottom w:val="single" w:sz="4" w:space="0" w:color="auto"/>
              <w:right w:val="single" w:sz="4" w:space="0" w:color="auto"/>
            </w:tcBorders>
            <w:hideMark/>
          </w:tcPr>
          <w:p w14:paraId="10EA7F30"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Emergency Response</w:t>
            </w:r>
          </w:p>
        </w:tc>
        <w:tc>
          <w:tcPr>
            <w:tcW w:w="3012" w:type="dxa"/>
            <w:tcBorders>
              <w:top w:val="nil"/>
              <w:left w:val="nil"/>
              <w:bottom w:val="single" w:sz="4" w:space="0" w:color="auto"/>
              <w:right w:val="single" w:sz="4" w:space="0" w:color="auto"/>
            </w:tcBorders>
            <w:shd w:val="clear" w:color="000000" w:fill="FFFFFF"/>
            <w:hideMark/>
          </w:tcPr>
          <w:p w14:paraId="0F1E1F98"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No methodology described for root cause analysis.</w:t>
            </w:r>
          </w:p>
        </w:tc>
        <w:tc>
          <w:tcPr>
            <w:tcW w:w="3445" w:type="dxa"/>
            <w:tcBorders>
              <w:top w:val="nil"/>
              <w:left w:val="nil"/>
              <w:bottom w:val="single" w:sz="4" w:space="0" w:color="auto"/>
              <w:right w:val="single" w:sz="4" w:space="0" w:color="auto"/>
            </w:tcBorders>
            <w:shd w:val="clear" w:color="000000" w:fill="FFFFFF"/>
            <w:hideMark/>
          </w:tcPr>
          <w:p w14:paraId="11AEC4D1"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Define minimum RCA scope based on incident severity.</w:t>
            </w:r>
          </w:p>
        </w:tc>
        <w:tc>
          <w:tcPr>
            <w:tcW w:w="1246" w:type="dxa"/>
            <w:tcBorders>
              <w:top w:val="nil"/>
              <w:left w:val="nil"/>
              <w:bottom w:val="single" w:sz="4" w:space="0" w:color="auto"/>
              <w:right w:val="single" w:sz="4" w:space="0" w:color="auto"/>
            </w:tcBorders>
            <w:shd w:val="clear" w:color="000000" w:fill="FFFFFF"/>
            <w:hideMark/>
          </w:tcPr>
          <w:p w14:paraId="78C13B0C"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133FB713"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03470B02" w14:textId="77777777" w:rsidTr="00981619">
        <w:trPr>
          <w:trHeight w:val="892"/>
        </w:trPr>
        <w:tc>
          <w:tcPr>
            <w:tcW w:w="1383" w:type="dxa"/>
            <w:tcBorders>
              <w:top w:val="nil"/>
              <w:left w:val="single" w:sz="4" w:space="0" w:color="auto"/>
              <w:bottom w:val="single" w:sz="4" w:space="0" w:color="auto"/>
              <w:right w:val="single" w:sz="4" w:space="0" w:color="auto"/>
            </w:tcBorders>
            <w:hideMark/>
          </w:tcPr>
          <w:p w14:paraId="72317D4D"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Emergency Response</w:t>
            </w:r>
          </w:p>
        </w:tc>
        <w:tc>
          <w:tcPr>
            <w:tcW w:w="3012" w:type="dxa"/>
            <w:tcBorders>
              <w:top w:val="nil"/>
              <w:left w:val="nil"/>
              <w:bottom w:val="single" w:sz="4" w:space="0" w:color="auto"/>
              <w:right w:val="single" w:sz="4" w:space="0" w:color="auto"/>
            </w:tcBorders>
            <w:shd w:val="clear" w:color="000000" w:fill="FFFFFF"/>
            <w:hideMark/>
          </w:tcPr>
          <w:p w14:paraId="6FA0D6B3"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Nothing in place for missile and drone threat</w:t>
            </w:r>
          </w:p>
        </w:tc>
        <w:tc>
          <w:tcPr>
            <w:tcW w:w="3445" w:type="dxa"/>
            <w:tcBorders>
              <w:top w:val="nil"/>
              <w:left w:val="nil"/>
              <w:bottom w:val="single" w:sz="4" w:space="0" w:color="auto"/>
              <w:right w:val="single" w:sz="4" w:space="0" w:color="auto"/>
            </w:tcBorders>
            <w:shd w:val="clear" w:color="000000" w:fill="FFFFFF"/>
            <w:hideMark/>
          </w:tcPr>
          <w:p w14:paraId="0859883E"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Creation of Missile and Drone Threat ERP - EHS Committee Brief</w:t>
            </w:r>
          </w:p>
        </w:tc>
        <w:tc>
          <w:tcPr>
            <w:tcW w:w="1246" w:type="dxa"/>
            <w:tcBorders>
              <w:top w:val="nil"/>
              <w:left w:val="nil"/>
              <w:bottom w:val="single" w:sz="4" w:space="0" w:color="auto"/>
              <w:right w:val="single" w:sz="4" w:space="0" w:color="auto"/>
            </w:tcBorders>
            <w:shd w:val="clear" w:color="000000" w:fill="FFFFFF"/>
            <w:hideMark/>
          </w:tcPr>
          <w:p w14:paraId="6DCC65B2"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2FAFB888"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10DFEF75" w14:textId="77777777" w:rsidTr="00981619">
        <w:trPr>
          <w:trHeight w:val="1016"/>
        </w:trPr>
        <w:tc>
          <w:tcPr>
            <w:tcW w:w="1383" w:type="dxa"/>
            <w:tcBorders>
              <w:top w:val="nil"/>
              <w:left w:val="single" w:sz="4" w:space="0" w:color="auto"/>
              <w:bottom w:val="single" w:sz="4" w:space="0" w:color="auto"/>
              <w:right w:val="single" w:sz="4" w:space="0" w:color="auto"/>
            </w:tcBorders>
            <w:hideMark/>
          </w:tcPr>
          <w:p w14:paraId="577DF7C9"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Emergency Response</w:t>
            </w:r>
          </w:p>
        </w:tc>
        <w:tc>
          <w:tcPr>
            <w:tcW w:w="3012" w:type="dxa"/>
            <w:tcBorders>
              <w:top w:val="nil"/>
              <w:left w:val="nil"/>
              <w:bottom w:val="single" w:sz="4" w:space="0" w:color="auto"/>
              <w:right w:val="single" w:sz="4" w:space="0" w:color="auto"/>
            </w:tcBorders>
            <w:shd w:val="clear" w:color="000000" w:fill="FFFFFF"/>
            <w:hideMark/>
          </w:tcPr>
          <w:p w14:paraId="1697AC5F"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Nothing in place for missile and drone threat</w:t>
            </w:r>
          </w:p>
        </w:tc>
        <w:tc>
          <w:tcPr>
            <w:tcW w:w="3445" w:type="dxa"/>
            <w:tcBorders>
              <w:top w:val="nil"/>
              <w:left w:val="nil"/>
              <w:bottom w:val="single" w:sz="4" w:space="0" w:color="auto"/>
              <w:right w:val="single" w:sz="4" w:space="0" w:color="auto"/>
            </w:tcBorders>
            <w:shd w:val="clear" w:color="000000" w:fill="FFFFFF"/>
            <w:hideMark/>
          </w:tcPr>
          <w:p w14:paraId="53BC7487"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Creation of HCT Missile and Drone Threat ERP Communication to staff and students</w:t>
            </w:r>
          </w:p>
        </w:tc>
        <w:tc>
          <w:tcPr>
            <w:tcW w:w="1246" w:type="dxa"/>
            <w:tcBorders>
              <w:top w:val="nil"/>
              <w:left w:val="nil"/>
              <w:bottom w:val="single" w:sz="4" w:space="0" w:color="auto"/>
              <w:right w:val="single" w:sz="4" w:space="0" w:color="auto"/>
            </w:tcBorders>
            <w:shd w:val="clear" w:color="000000" w:fill="FFFFFF"/>
            <w:hideMark/>
          </w:tcPr>
          <w:p w14:paraId="7FCF4BD6"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765E0B2F"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41FBACBC" w14:textId="77777777" w:rsidTr="00981619">
        <w:trPr>
          <w:trHeight w:val="1080"/>
        </w:trPr>
        <w:tc>
          <w:tcPr>
            <w:tcW w:w="1383" w:type="dxa"/>
            <w:tcBorders>
              <w:top w:val="nil"/>
              <w:left w:val="single" w:sz="4" w:space="0" w:color="auto"/>
              <w:bottom w:val="single" w:sz="4" w:space="0" w:color="auto"/>
              <w:right w:val="single" w:sz="4" w:space="0" w:color="auto"/>
            </w:tcBorders>
            <w:hideMark/>
          </w:tcPr>
          <w:p w14:paraId="79F21CC3"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Emergency Response</w:t>
            </w:r>
          </w:p>
        </w:tc>
        <w:tc>
          <w:tcPr>
            <w:tcW w:w="3012" w:type="dxa"/>
            <w:tcBorders>
              <w:top w:val="nil"/>
              <w:left w:val="nil"/>
              <w:bottom w:val="single" w:sz="4" w:space="0" w:color="auto"/>
              <w:right w:val="single" w:sz="4" w:space="0" w:color="auto"/>
            </w:tcBorders>
            <w:shd w:val="clear" w:color="000000" w:fill="FFFFFF"/>
            <w:hideMark/>
          </w:tcPr>
          <w:p w14:paraId="58466D0F"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Nothing in place for missile and drone threat</w:t>
            </w:r>
          </w:p>
        </w:tc>
        <w:tc>
          <w:tcPr>
            <w:tcW w:w="3445" w:type="dxa"/>
            <w:tcBorders>
              <w:top w:val="nil"/>
              <w:left w:val="nil"/>
              <w:bottom w:val="single" w:sz="4" w:space="0" w:color="auto"/>
              <w:right w:val="single" w:sz="4" w:space="0" w:color="auto"/>
            </w:tcBorders>
            <w:hideMark/>
          </w:tcPr>
          <w:p w14:paraId="20D2BAFB"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Identification of Missile and Drone Threat - Campus Safe Rooms</w:t>
            </w:r>
          </w:p>
        </w:tc>
        <w:tc>
          <w:tcPr>
            <w:tcW w:w="1246" w:type="dxa"/>
            <w:tcBorders>
              <w:top w:val="nil"/>
              <w:left w:val="nil"/>
              <w:bottom w:val="single" w:sz="4" w:space="0" w:color="auto"/>
              <w:right w:val="single" w:sz="4" w:space="0" w:color="auto"/>
            </w:tcBorders>
            <w:shd w:val="clear" w:color="000000" w:fill="FFFFFF"/>
            <w:hideMark/>
          </w:tcPr>
          <w:p w14:paraId="4F5C038D"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113539EB"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3506FB0E" w14:textId="77777777" w:rsidTr="00981619">
        <w:trPr>
          <w:trHeight w:val="1116"/>
        </w:trPr>
        <w:tc>
          <w:tcPr>
            <w:tcW w:w="1383" w:type="dxa"/>
            <w:tcBorders>
              <w:top w:val="nil"/>
              <w:left w:val="single" w:sz="4" w:space="0" w:color="auto"/>
              <w:bottom w:val="single" w:sz="4" w:space="0" w:color="auto"/>
              <w:right w:val="single" w:sz="4" w:space="0" w:color="auto"/>
            </w:tcBorders>
            <w:hideMark/>
          </w:tcPr>
          <w:p w14:paraId="6F1E8342"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Emergency Response</w:t>
            </w:r>
          </w:p>
        </w:tc>
        <w:tc>
          <w:tcPr>
            <w:tcW w:w="3012" w:type="dxa"/>
            <w:tcBorders>
              <w:top w:val="nil"/>
              <w:left w:val="nil"/>
              <w:bottom w:val="single" w:sz="4" w:space="0" w:color="auto"/>
              <w:right w:val="single" w:sz="4" w:space="0" w:color="auto"/>
            </w:tcBorders>
            <w:shd w:val="clear" w:color="000000" w:fill="FFFFFF"/>
            <w:hideMark/>
          </w:tcPr>
          <w:p w14:paraId="009E6873"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Nothing in place for missile and drone threat</w:t>
            </w:r>
          </w:p>
        </w:tc>
        <w:tc>
          <w:tcPr>
            <w:tcW w:w="3445" w:type="dxa"/>
            <w:tcBorders>
              <w:top w:val="nil"/>
              <w:left w:val="nil"/>
              <w:bottom w:val="single" w:sz="4" w:space="0" w:color="auto"/>
              <w:right w:val="single" w:sz="4" w:space="0" w:color="auto"/>
            </w:tcBorders>
            <w:hideMark/>
          </w:tcPr>
          <w:p w14:paraId="5819C5CA"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Creation of Missile and Drone threat simulation plan, report and communications</w:t>
            </w:r>
          </w:p>
        </w:tc>
        <w:tc>
          <w:tcPr>
            <w:tcW w:w="1246" w:type="dxa"/>
            <w:tcBorders>
              <w:top w:val="nil"/>
              <w:left w:val="nil"/>
              <w:bottom w:val="single" w:sz="4" w:space="0" w:color="auto"/>
              <w:right w:val="single" w:sz="4" w:space="0" w:color="auto"/>
            </w:tcBorders>
            <w:shd w:val="clear" w:color="000000" w:fill="FFFFFF"/>
            <w:hideMark/>
          </w:tcPr>
          <w:p w14:paraId="6FC5B132"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74A6909E"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0CAD5A27" w14:textId="77777777" w:rsidTr="00981619">
        <w:trPr>
          <w:trHeight w:val="1116"/>
        </w:trPr>
        <w:tc>
          <w:tcPr>
            <w:tcW w:w="1383" w:type="dxa"/>
            <w:tcBorders>
              <w:top w:val="nil"/>
              <w:left w:val="single" w:sz="4" w:space="0" w:color="auto"/>
              <w:bottom w:val="single" w:sz="4" w:space="0" w:color="auto"/>
              <w:right w:val="single" w:sz="4" w:space="0" w:color="auto"/>
            </w:tcBorders>
            <w:hideMark/>
          </w:tcPr>
          <w:p w14:paraId="67DA1316"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Emergency Response</w:t>
            </w:r>
          </w:p>
        </w:tc>
        <w:tc>
          <w:tcPr>
            <w:tcW w:w="3012" w:type="dxa"/>
            <w:tcBorders>
              <w:top w:val="nil"/>
              <w:left w:val="nil"/>
              <w:bottom w:val="single" w:sz="4" w:space="0" w:color="auto"/>
              <w:right w:val="single" w:sz="4" w:space="0" w:color="auto"/>
            </w:tcBorders>
            <w:shd w:val="clear" w:color="000000" w:fill="FFFFFF"/>
            <w:hideMark/>
          </w:tcPr>
          <w:p w14:paraId="341B2C61"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Nothing in place for missile and drone threat</w:t>
            </w:r>
          </w:p>
        </w:tc>
        <w:tc>
          <w:tcPr>
            <w:tcW w:w="3445" w:type="dxa"/>
            <w:tcBorders>
              <w:top w:val="nil"/>
              <w:left w:val="nil"/>
              <w:bottom w:val="single" w:sz="4" w:space="0" w:color="auto"/>
              <w:right w:val="single" w:sz="4" w:space="0" w:color="auto"/>
            </w:tcBorders>
            <w:hideMark/>
          </w:tcPr>
          <w:p w14:paraId="1182429C"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 xml:space="preserve">Overseeing of each campus simulation drill for missile and drone threat </w:t>
            </w:r>
          </w:p>
        </w:tc>
        <w:tc>
          <w:tcPr>
            <w:tcW w:w="1246" w:type="dxa"/>
            <w:tcBorders>
              <w:top w:val="nil"/>
              <w:left w:val="nil"/>
              <w:bottom w:val="single" w:sz="4" w:space="0" w:color="auto"/>
              <w:right w:val="single" w:sz="4" w:space="0" w:color="auto"/>
            </w:tcBorders>
            <w:shd w:val="clear" w:color="000000" w:fill="FFFFFF"/>
            <w:hideMark/>
          </w:tcPr>
          <w:p w14:paraId="4D420515"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55C549CE"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6978E44E" w14:textId="77777777" w:rsidTr="00981619">
        <w:trPr>
          <w:trHeight w:val="1356"/>
        </w:trPr>
        <w:tc>
          <w:tcPr>
            <w:tcW w:w="1383" w:type="dxa"/>
            <w:tcBorders>
              <w:top w:val="nil"/>
              <w:left w:val="single" w:sz="4" w:space="0" w:color="auto"/>
              <w:bottom w:val="single" w:sz="4" w:space="0" w:color="auto"/>
              <w:right w:val="single" w:sz="4" w:space="0" w:color="auto"/>
            </w:tcBorders>
            <w:hideMark/>
          </w:tcPr>
          <w:p w14:paraId="7168365F"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Emergency Response</w:t>
            </w:r>
          </w:p>
        </w:tc>
        <w:tc>
          <w:tcPr>
            <w:tcW w:w="3012" w:type="dxa"/>
            <w:tcBorders>
              <w:top w:val="nil"/>
              <w:left w:val="nil"/>
              <w:bottom w:val="single" w:sz="4" w:space="0" w:color="auto"/>
              <w:right w:val="single" w:sz="4" w:space="0" w:color="auto"/>
            </w:tcBorders>
            <w:shd w:val="clear" w:color="000000" w:fill="FFFFFF"/>
            <w:hideMark/>
          </w:tcPr>
          <w:p w14:paraId="45FAE128"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Nothing in place for missile and drone threat</w:t>
            </w:r>
          </w:p>
        </w:tc>
        <w:tc>
          <w:tcPr>
            <w:tcW w:w="3445" w:type="dxa"/>
            <w:tcBorders>
              <w:top w:val="nil"/>
              <w:left w:val="nil"/>
              <w:bottom w:val="single" w:sz="4" w:space="0" w:color="auto"/>
              <w:right w:val="single" w:sz="4" w:space="0" w:color="auto"/>
            </w:tcBorders>
            <w:hideMark/>
          </w:tcPr>
          <w:p w14:paraId="449CA51B"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Collection of all Missile and Drone threat simulation drill observations, findings and actions for the developed of an associated Action Plan</w:t>
            </w:r>
          </w:p>
        </w:tc>
        <w:tc>
          <w:tcPr>
            <w:tcW w:w="1246" w:type="dxa"/>
            <w:tcBorders>
              <w:top w:val="nil"/>
              <w:left w:val="nil"/>
              <w:bottom w:val="single" w:sz="4" w:space="0" w:color="auto"/>
              <w:right w:val="single" w:sz="4" w:space="0" w:color="auto"/>
            </w:tcBorders>
            <w:shd w:val="clear" w:color="000000" w:fill="FFFFFF"/>
            <w:hideMark/>
          </w:tcPr>
          <w:p w14:paraId="4876D406"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579425BF"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383618E0" w14:textId="77777777" w:rsidTr="00981619">
        <w:trPr>
          <w:trHeight w:val="1026"/>
        </w:trPr>
        <w:tc>
          <w:tcPr>
            <w:tcW w:w="1383" w:type="dxa"/>
            <w:tcBorders>
              <w:top w:val="nil"/>
              <w:left w:val="single" w:sz="4" w:space="0" w:color="auto"/>
              <w:bottom w:val="single" w:sz="4" w:space="0" w:color="auto"/>
              <w:right w:val="single" w:sz="4" w:space="0" w:color="auto"/>
            </w:tcBorders>
            <w:hideMark/>
          </w:tcPr>
          <w:p w14:paraId="5DDB6EF5"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Risk Assessment</w:t>
            </w:r>
          </w:p>
        </w:tc>
        <w:tc>
          <w:tcPr>
            <w:tcW w:w="3012" w:type="dxa"/>
            <w:tcBorders>
              <w:top w:val="nil"/>
              <w:left w:val="nil"/>
              <w:bottom w:val="single" w:sz="4" w:space="0" w:color="auto"/>
              <w:right w:val="single" w:sz="4" w:space="0" w:color="auto"/>
            </w:tcBorders>
            <w:shd w:val="clear" w:color="000000" w:fill="FFFFFF"/>
            <w:hideMark/>
          </w:tcPr>
          <w:p w14:paraId="463C990D"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Lack on insight into risk within campuses</w:t>
            </w:r>
          </w:p>
        </w:tc>
        <w:tc>
          <w:tcPr>
            <w:tcW w:w="3445" w:type="dxa"/>
            <w:tcBorders>
              <w:top w:val="nil"/>
              <w:left w:val="nil"/>
              <w:bottom w:val="single" w:sz="4" w:space="0" w:color="auto"/>
              <w:right w:val="single" w:sz="4" w:space="0" w:color="auto"/>
            </w:tcBorders>
            <w:shd w:val="clear" w:color="000000" w:fill="FFFFFF"/>
            <w:hideMark/>
          </w:tcPr>
          <w:p w14:paraId="1DC85EB8"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From previous laboratory and general risk assessments risk profiled individual campuses</w:t>
            </w:r>
          </w:p>
        </w:tc>
        <w:tc>
          <w:tcPr>
            <w:tcW w:w="1246" w:type="dxa"/>
            <w:tcBorders>
              <w:top w:val="nil"/>
              <w:left w:val="nil"/>
              <w:bottom w:val="single" w:sz="4" w:space="0" w:color="auto"/>
              <w:right w:val="single" w:sz="4" w:space="0" w:color="auto"/>
            </w:tcBorders>
            <w:shd w:val="clear" w:color="000000" w:fill="FFFFFF"/>
            <w:hideMark/>
          </w:tcPr>
          <w:p w14:paraId="2AE667E6"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0E4CED3E"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4B89AC5F" w14:textId="77777777" w:rsidTr="00981619">
        <w:trPr>
          <w:trHeight w:val="984"/>
        </w:trPr>
        <w:tc>
          <w:tcPr>
            <w:tcW w:w="1383" w:type="dxa"/>
            <w:tcBorders>
              <w:top w:val="nil"/>
              <w:left w:val="single" w:sz="4" w:space="0" w:color="auto"/>
              <w:bottom w:val="single" w:sz="4" w:space="0" w:color="auto"/>
              <w:right w:val="single" w:sz="4" w:space="0" w:color="auto"/>
            </w:tcBorders>
            <w:hideMark/>
          </w:tcPr>
          <w:p w14:paraId="0E650971"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lastRenderedPageBreak/>
              <w:t>Risk Assessments</w:t>
            </w:r>
          </w:p>
        </w:tc>
        <w:tc>
          <w:tcPr>
            <w:tcW w:w="3012" w:type="dxa"/>
            <w:tcBorders>
              <w:top w:val="nil"/>
              <w:left w:val="nil"/>
              <w:bottom w:val="single" w:sz="4" w:space="0" w:color="auto"/>
              <w:right w:val="single" w:sz="4" w:space="0" w:color="auto"/>
            </w:tcBorders>
            <w:hideMark/>
          </w:tcPr>
          <w:p w14:paraId="5527F324"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No Machinery and Equipment Risk Assessments have been undertaken</w:t>
            </w:r>
          </w:p>
        </w:tc>
        <w:tc>
          <w:tcPr>
            <w:tcW w:w="3445" w:type="dxa"/>
            <w:tcBorders>
              <w:top w:val="nil"/>
              <w:left w:val="nil"/>
              <w:bottom w:val="single" w:sz="4" w:space="0" w:color="auto"/>
              <w:right w:val="single" w:sz="4" w:space="0" w:color="auto"/>
            </w:tcBorders>
            <w:hideMark/>
          </w:tcPr>
          <w:p w14:paraId="78A783AB"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Undertake 165 Equipment and Machinery Assessments</w:t>
            </w:r>
          </w:p>
        </w:tc>
        <w:tc>
          <w:tcPr>
            <w:tcW w:w="1246" w:type="dxa"/>
            <w:tcBorders>
              <w:top w:val="nil"/>
              <w:left w:val="nil"/>
              <w:bottom w:val="single" w:sz="4" w:space="0" w:color="auto"/>
              <w:right w:val="single" w:sz="4" w:space="0" w:color="auto"/>
            </w:tcBorders>
            <w:shd w:val="clear" w:color="000000" w:fill="FFFFFF"/>
            <w:hideMark/>
          </w:tcPr>
          <w:p w14:paraId="4D731DEC"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COHS</w:t>
            </w:r>
          </w:p>
        </w:tc>
        <w:tc>
          <w:tcPr>
            <w:tcW w:w="1262" w:type="dxa"/>
            <w:tcBorders>
              <w:top w:val="nil"/>
              <w:left w:val="nil"/>
              <w:bottom w:val="single" w:sz="4" w:space="0" w:color="auto"/>
              <w:right w:val="single" w:sz="4" w:space="0" w:color="auto"/>
            </w:tcBorders>
            <w:hideMark/>
          </w:tcPr>
          <w:p w14:paraId="7C00F37B"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54BF35AC" w14:textId="77777777" w:rsidTr="00981619">
        <w:trPr>
          <w:trHeight w:val="1550"/>
        </w:trPr>
        <w:tc>
          <w:tcPr>
            <w:tcW w:w="1383" w:type="dxa"/>
            <w:tcBorders>
              <w:top w:val="nil"/>
              <w:left w:val="single" w:sz="4" w:space="0" w:color="auto"/>
              <w:bottom w:val="single" w:sz="4" w:space="0" w:color="auto"/>
              <w:right w:val="single" w:sz="4" w:space="0" w:color="auto"/>
            </w:tcBorders>
            <w:hideMark/>
          </w:tcPr>
          <w:p w14:paraId="7BA6878F"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Inspections</w:t>
            </w:r>
          </w:p>
        </w:tc>
        <w:tc>
          <w:tcPr>
            <w:tcW w:w="3012" w:type="dxa"/>
            <w:tcBorders>
              <w:top w:val="nil"/>
              <w:left w:val="nil"/>
              <w:bottom w:val="single" w:sz="4" w:space="0" w:color="auto"/>
              <w:right w:val="single" w:sz="4" w:space="0" w:color="auto"/>
            </w:tcBorders>
            <w:hideMark/>
          </w:tcPr>
          <w:p w14:paraId="3EAB6AFE"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Missing inspection records for spill response kits.</w:t>
            </w:r>
          </w:p>
        </w:tc>
        <w:tc>
          <w:tcPr>
            <w:tcW w:w="3445" w:type="dxa"/>
            <w:tcBorders>
              <w:top w:val="nil"/>
              <w:left w:val="nil"/>
              <w:bottom w:val="single" w:sz="4" w:space="0" w:color="auto"/>
              <w:right w:val="single" w:sz="4" w:space="0" w:color="auto"/>
            </w:tcBorders>
            <w:hideMark/>
          </w:tcPr>
          <w:p w14:paraId="5134576E"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Implement a monthly spill</w:t>
            </w:r>
            <w:r w:rsidRPr="006376E7">
              <w:rPr>
                <w:rFonts w:asciiTheme="minorHAnsi" w:eastAsia="Times New Roman" w:hAnsiTheme="minorHAnsi" w:cs="Calibri"/>
                <w:color w:val="000000"/>
                <w:sz w:val="22"/>
                <w:lang w:val="en-US"/>
              </w:rPr>
              <w:noBreakHyphen/>
              <w:t>kit inspection checklist. Log each inspection in IWMS. Assign kit custodians and include kit checks in PPM/housekeeping routines</w:t>
            </w:r>
          </w:p>
        </w:tc>
        <w:tc>
          <w:tcPr>
            <w:tcW w:w="1246" w:type="dxa"/>
            <w:tcBorders>
              <w:top w:val="nil"/>
              <w:left w:val="nil"/>
              <w:bottom w:val="single" w:sz="4" w:space="0" w:color="auto"/>
              <w:right w:val="single" w:sz="4" w:space="0" w:color="auto"/>
            </w:tcBorders>
            <w:hideMark/>
          </w:tcPr>
          <w:p w14:paraId="600B09E6" w14:textId="77777777" w:rsidR="00981619" w:rsidRPr="006376E7" w:rsidRDefault="00981619" w:rsidP="006376E7">
            <w:pPr>
              <w:suppressAutoHyphens w:val="0"/>
              <w:spacing w:before="0" w:after="0" w:line="276" w:lineRule="auto"/>
              <w:jc w:val="both"/>
              <w:rPr>
                <w:rFonts w:asciiTheme="minorHAnsi" w:eastAsia="Times New Roman" w:hAnsiTheme="minorHAnsi" w:cs="Calibri"/>
                <w:sz w:val="22"/>
                <w:lang w:val="en-US"/>
              </w:rPr>
            </w:pPr>
            <w:r w:rsidRPr="006376E7">
              <w:rPr>
                <w:rFonts w:asciiTheme="minorHAnsi" w:eastAsia="Times New Roman" w:hAnsiTheme="minorHAnsi" w:cs="Calibri"/>
                <w:sz w:val="22"/>
                <w:lang w:val="en-US"/>
              </w:rPr>
              <w:t>COHS</w:t>
            </w:r>
          </w:p>
        </w:tc>
        <w:tc>
          <w:tcPr>
            <w:tcW w:w="1262" w:type="dxa"/>
            <w:tcBorders>
              <w:top w:val="nil"/>
              <w:left w:val="nil"/>
              <w:bottom w:val="single" w:sz="4" w:space="0" w:color="auto"/>
              <w:right w:val="single" w:sz="4" w:space="0" w:color="auto"/>
            </w:tcBorders>
            <w:hideMark/>
          </w:tcPr>
          <w:p w14:paraId="28580B88"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09657788" w14:textId="77777777" w:rsidTr="00981619">
        <w:trPr>
          <w:trHeight w:val="1428"/>
        </w:trPr>
        <w:tc>
          <w:tcPr>
            <w:tcW w:w="1383" w:type="dxa"/>
            <w:tcBorders>
              <w:top w:val="nil"/>
              <w:left w:val="single" w:sz="4" w:space="0" w:color="auto"/>
              <w:bottom w:val="single" w:sz="4" w:space="0" w:color="auto"/>
              <w:right w:val="single" w:sz="4" w:space="0" w:color="auto"/>
            </w:tcBorders>
            <w:shd w:val="clear" w:color="000000" w:fill="FFFFFF"/>
            <w:hideMark/>
          </w:tcPr>
          <w:p w14:paraId="467AFC73"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Inspections</w:t>
            </w:r>
          </w:p>
        </w:tc>
        <w:tc>
          <w:tcPr>
            <w:tcW w:w="3012" w:type="dxa"/>
            <w:tcBorders>
              <w:top w:val="nil"/>
              <w:left w:val="nil"/>
              <w:bottom w:val="single" w:sz="4" w:space="0" w:color="auto"/>
              <w:right w:val="single" w:sz="4" w:space="0" w:color="auto"/>
            </w:tcBorders>
            <w:shd w:val="clear" w:color="000000" w:fill="FFFFFF"/>
            <w:hideMark/>
          </w:tcPr>
          <w:p w14:paraId="77339001"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No documented evidence of monthly visual inspection of firefighting equipment.</w:t>
            </w:r>
          </w:p>
        </w:tc>
        <w:tc>
          <w:tcPr>
            <w:tcW w:w="3445" w:type="dxa"/>
            <w:tcBorders>
              <w:top w:val="nil"/>
              <w:left w:val="nil"/>
              <w:bottom w:val="single" w:sz="4" w:space="0" w:color="auto"/>
              <w:right w:val="single" w:sz="4" w:space="0" w:color="auto"/>
            </w:tcBorders>
            <w:shd w:val="clear" w:color="000000" w:fill="FFFFFF"/>
            <w:hideMark/>
          </w:tcPr>
          <w:p w14:paraId="10287A77"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Implement a monthly visual inspection checklist for firefighting equipment with assigned custodians and digital logging.</w:t>
            </w:r>
          </w:p>
        </w:tc>
        <w:tc>
          <w:tcPr>
            <w:tcW w:w="1246" w:type="dxa"/>
            <w:tcBorders>
              <w:top w:val="nil"/>
              <w:left w:val="nil"/>
              <w:bottom w:val="single" w:sz="4" w:space="0" w:color="auto"/>
              <w:right w:val="single" w:sz="4" w:space="0" w:color="auto"/>
            </w:tcBorders>
            <w:hideMark/>
          </w:tcPr>
          <w:p w14:paraId="7BEEE3B2" w14:textId="77777777" w:rsidR="00981619" w:rsidRPr="006376E7" w:rsidRDefault="00981619" w:rsidP="006376E7">
            <w:pPr>
              <w:suppressAutoHyphens w:val="0"/>
              <w:spacing w:before="0" w:after="0" w:line="276" w:lineRule="auto"/>
              <w:jc w:val="both"/>
              <w:rPr>
                <w:rFonts w:asciiTheme="minorHAnsi" w:eastAsia="Times New Roman" w:hAnsiTheme="minorHAnsi" w:cs="Calibri"/>
                <w:sz w:val="22"/>
                <w:lang w:val="en-US"/>
              </w:rPr>
            </w:pPr>
            <w:r w:rsidRPr="006376E7">
              <w:rPr>
                <w:rFonts w:asciiTheme="minorHAnsi" w:eastAsia="Times New Roman" w:hAnsiTheme="minorHAnsi" w:cs="Calibri"/>
                <w:sz w:val="22"/>
                <w:lang w:val="en-US"/>
              </w:rPr>
              <w:t>COHS</w:t>
            </w:r>
          </w:p>
        </w:tc>
        <w:tc>
          <w:tcPr>
            <w:tcW w:w="1262" w:type="dxa"/>
            <w:tcBorders>
              <w:top w:val="nil"/>
              <w:left w:val="nil"/>
              <w:bottom w:val="single" w:sz="4" w:space="0" w:color="auto"/>
              <w:right w:val="single" w:sz="4" w:space="0" w:color="auto"/>
            </w:tcBorders>
            <w:hideMark/>
          </w:tcPr>
          <w:p w14:paraId="27AF4136"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2700149C" w14:textId="77777777" w:rsidTr="00981619">
        <w:trPr>
          <w:trHeight w:val="912"/>
        </w:trPr>
        <w:tc>
          <w:tcPr>
            <w:tcW w:w="1383" w:type="dxa"/>
            <w:tcBorders>
              <w:top w:val="nil"/>
              <w:left w:val="single" w:sz="4" w:space="0" w:color="auto"/>
              <w:bottom w:val="single" w:sz="4" w:space="0" w:color="auto"/>
              <w:right w:val="single" w:sz="4" w:space="0" w:color="auto"/>
            </w:tcBorders>
            <w:shd w:val="clear" w:color="000000" w:fill="FFFFFF"/>
            <w:hideMark/>
          </w:tcPr>
          <w:p w14:paraId="14A757C1"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Training</w:t>
            </w:r>
          </w:p>
        </w:tc>
        <w:tc>
          <w:tcPr>
            <w:tcW w:w="3012" w:type="dxa"/>
            <w:tcBorders>
              <w:top w:val="nil"/>
              <w:left w:val="nil"/>
              <w:bottom w:val="single" w:sz="4" w:space="0" w:color="auto"/>
              <w:right w:val="single" w:sz="4" w:space="0" w:color="auto"/>
            </w:tcBorders>
            <w:shd w:val="clear" w:color="000000" w:fill="FFFFFF"/>
            <w:hideMark/>
          </w:tcPr>
          <w:p w14:paraId="72DE3531"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Improvement to all staff Food Safety knowledge</w:t>
            </w:r>
          </w:p>
        </w:tc>
        <w:tc>
          <w:tcPr>
            <w:tcW w:w="3445" w:type="dxa"/>
            <w:tcBorders>
              <w:top w:val="nil"/>
              <w:left w:val="nil"/>
              <w:bottom w:val="single" w:sz="4" w:space="0" w:color="auto"/>
              <w:right w:val="single" w:sz="4" w:space="0" w:color="auto"/>
            </w:tcBorders>
            <w:shd w:val="clear" w:color="000000" w:fill="FFFFFF"/>
            <w:hideMark/>
          </w:tcPr>
          <w:p w14:paraId="51AB8DD7"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Development and delivery of food safety awareness course</w:t>
            </w:r>
          </w:p>
        </w:tc>
        <w:tc>
          <w:tcPr>
            <w:tcW w:w="1246" w:type="dxa"/>
            <w:tcBorders>
              <w:top w:val="nil"/>
              <w:left w:val="nil"/>
              <w:bottom w:val="single" w:sz="4" w:space="0" w:color="auto"/>
              <w:right w:val="single" w:sz="4" w:space="0" w:color="auto"/>
            </w:tcBorders>
            <w:hideMark/>
          </w:tcPr>
          <w:p w14:paraId="3D6D4074" w14:textId="77777777" w:rsidR="00981619" w:rsidRPr="006376E7" w:rsidRDefault="00981619" w:rsidP="006376E7">
            <w:pPr>
              <w:suppressAutoHyphens w:val="0"/>
              <w:spacing w:before="0" w:after="0" w:line="276" w:lineRule="auto"/>
              <w:jc w:val="both"/>
              <w:rPr>
                <w:rFonts w:asciiTheme="minorHAnsi" w:eastAsia="Times New Roman" w:hAnsiTheme="minorHAnsi" w:cs="Calibri"/>
                <w:sz w:val="22"/>
                <w:lang w:val="en-US"/>
              </w:rPr>
            </w:pPr>
            <w:r w:rsidRPr="006376E7">
              <w:rPr>
                <w:rFonts w:asciiTheme="minorHAnsi" w:eastAsia="Times New Roman" w:hAnsiTheme="minorHAnsi" w:cs="Calibri"/>
                <w:sz w:val="22"/>
                <w:lang w:val="en-US"/>
              </w:rPr>
              <w:t>COHS</w:t>
            </w:r>
          </w:p>
        </w:tc>
        <w:tc>
          <w:tcPr>
            <w:tcW w:w="1262" w:type="dxa"/>
            <w:tcBorders>
              <w:top w:val="nil"/>
              <w:left w:val="nil"/>
              <w:bottom w:val="single" w:sz="4" w:space="0" w:color="auto"/>
              <w:right w:val="single" w:sz="4" w:space="0" w:color="auto"/>
            </w:tcBorders>
            <w:hideMark/>
          </w:tcPr>
          <w:p w14:paraId="3B96E5F1"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r w:rsidR="00981619" w:rsidRPr="006376E7" w14:paraId="1E2F90B1" w14:textId="77777777" w:rsidTr="00981619">
        <w:trPr>
          <w:trHeight w:val="810"/>
        </w:trPr>
        <w:tc>
          <w:tcPr>
            <w:tcW w:w="1383" w:type="dxa"/>
            <w:tcBorders>
              <w:top w:val="nil"/>
              <w:left w:val="single" w:sz="4" w:space="0" w:color="auto"/>
              <w:bottom w:val="single" w:sz="4" w:space="0" w:color="auto"/>
              <w:right w:val="single" w:sz="4" w:space="0" w:color="auto"/>
            </w:tcBorders>
            <w:shd w:val="clear" w:color="000000" w:fill="FFFFFF"/>
            <w:hideMark/>
          </w:tcPr>
          <w:p w14:paraId="49237824" w14:textId="77777777" w:rsidR="00981619" w:rsidRPr="006376E7" w:rsidRDefault="00981619" w:rsidP="006376E7">
            <w:pPr>
              <w:suppressAutoHyphens w:val="0"/>
              <w:spacing w:before="0" w:after="0" w:line="276" w:lineRule="auto"/>
              <w:jc w:val="both"/>
              <w:rPr>
                <w:rFonts w:asciiTheme="minorHAnsi" w:eastAsia="Times New Roman" w:hAnsiTheme="minorHAnsi" w:cs="Calibri"/>
                <w:b/>
                <w:bCs/>
                <w:color w:val="000000"/>
                <w:sz w:val="22"/>
                <w:lang w:val="en-US"/>
              </w:rPr>
            </w:pPr>
            <w:r w:rsidRPr="006376E7">
              <w:rPr>
                <w:rFonts w:asciiTheme="minorHAnsi" w:eastAsia="Times New Roman" w:hAnsiTheme="minorHAnsi" w:cs="Calibri"/>
                <w:b/>
                <w:bCs/>
                <w:color w:val="000000"/>
                <w:sz w:val="22"/>
                <w:lang w:val="en-US"/>
              </w:rPr>
              <w:t>Training</w:t>
            </w:r>
          </w:p>
        </w:tc>
        <w:tc>
          <w:tcPr>
            <w:tcW w:w="3012" w:type="dxa"/>
            <w:tcBorders>
              <w:top w:val="nil"/>
              <w:left w:val="nil"/>
              <w:bottom w:val="single" w:sz="4" w:space="0" w:color="auto"/>
              <w:right w:val="single" w:sz="4" w:space="0" w:color="auto"/>
            </w:tcBorders>
            <w:shd w:val="clear" w:color="000000" w:fill="FFFFFF"/>
            <w:hideMark/>
          </w:tcPr>
          <w:p w14:paraId="70C4E440" w14:textId="53E3CAB6"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 xml:space="preserve">Improvement to all staff </w:t>
            </w:r>
            <w:r w:rsidR="00067933" w:rsidRPr="006376E7">
              <w:rPr>
                <w:rFonts w:asciiTheme="minorHAnsi" w:eastAsia="Times New Roman" w:hAnsiTheme="minorHAnsi" w:cs="Calibri"/>
                <w:color w:val="000000"/>
                <w:sz w:val="22"/>
                <w:lang w:val="en-US"/>
              </w:rPr>
              <w:t>Training knowledge</w:t>
            </w:r>
          </w:p>
        </w:tc>
        <w:tc>
          <w:tcPr>
            <w:tcW w:w="3445" w:type="dxa"/>
            <w:tcBorders>
              <w:top w:val="nil"/>
              <w:left w:val="nil"/>
              <w:bottom w:val="single" w:sz="4" w:space="0" w:color="auto"/>
              <w:right w:val="single" w:sz="4" w:space="0" w:color="auto"/>
            </w:tcBorders>
            <w:shd w:val="clear" w:color="000000" w:fill="FFFFFF"/>
            <w:hideMark/>
          </w:tcPr>
          <w:p w14:paraId="4C757006"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Development and delivery of Train the Trainer course</w:t>
            </w:r>
          </w:p>
        </w:tc>
        <w:tc>
          <w:tcPr>
            <w:tcW w:w="1246" w:type="dxa"/>
            <w:tcBorders>
              <w:top w:val="nil"/>
              <w:left w:val="nil"/>
              <w:bottom w:val="single" w:sz="4" w:space="0" w:color="auto"/>
              <w:right w:val="single" w:sz="4" w:space="0" w:color="auto"/>
            </w:tcBorders>
            <w:hideMark/>
          </w:tcPr>
          <w:p w14:paraId="50576AEC" w14:textId="77777777" w:rsidR="00981619" w:rsidRPr="006376E7" w:rsidRDefault="00981619" w:rsidP="006376E7">
            <w:pPr>
              <w:suppressAutoHyphens w:val="0"/>
              <w:spacing w:before="0" w:after="0" w:line="276" w:lineRule="auto"/>
              <w:jc w:val="both"/>
              <w:rPr>
                <w:rFonts w:asciiTheme="minorHAnsi" w:eastAsia="Times New Roman" w:hAnsiTheme="minorHAnsi" w:cs="Calibri"/>
                <w:sz w:val="22"/>
                <w:lang w:val="en-US"/>
              </w:rPr>
            </w:pPr>
            <w:r w:rsidRPr="006376E7">
              <w:rPr>
                <w:rFonts w:asciiTheme="minorHAnsi" w:eastAsia="Times New Roman" w:hAnsiTheme="minorHAnsi" w:cs="Calibri"/>
                <w:sz w:val="22"/>
                <w:lang w:val="en-US"/>
              </w:rPr>
              <w:t>COHS</w:t>
            </w:r>
          </w:p>
        </w:tc>
        <w:tc>
          <w:tcPr>
            <w:tcW w:w="1262" w:type="dxa"/>
            <w:tcBorders>
              <w:top w:val="nil"/>
              <w:left w:val="nil"/>
              <w:bottom w:val="single" w:sz="4" w:space="0" w:color="auto"/>
              <w:right w:val="single" w:sz="4" w:space="0" w:color="auto"/>
            </w:tcBorders>
            <w:hideMark/>
          </w:tcPr>
          <w:p w14:paraId="674005E8" w14:textId="77777777" w:rsidR="00981619" w:rsidRPr="006376E7" w:rsidRDefault="00981619" w:rsidP="006376E7">
            <w:pPr>
              <w:suppressAutoHyphens w:val="0"/>
              <w:spacing w:before="0" w:after="0" w:line="276" w:lineRule="auto"/>
              <w:jc w:val="both"/>
              <w:rPr>
                <w:rFonts w:asciiTheme="minorHAnsi" w:eastAsia="Times New Roman" w:hAnsiTheme="minorHAnsi" w:cs="Calibri"/>
                <w:color w:val="000000"/>
                <w:sz w:val="22"/>
                <w:lang w:val="en-US"/>
              </w:rPr>
            </w:pPr>
            <w:r w:rsidRPr="006376E7">
              <w:rPr>
                <w:rFonts w:asciiTheme="minorHAnsi" w:eastAsia="Times New Roman" w:hAnsiTheme="minorHAnsi" w:cs="Calibri"/>
                <w:color w:val="000000"/>
                <w:sz w:val="22"/>
                <w:lang w:val="en-US"/>
              </w:rPr>
              <w:t>Completed</w:t>
            </w:r>
          </w:p>
        </w:tc>
      </w:tr>
    </w:tbl>
    <w:p w14:paraId="345F039C" w14:textId="2569A864" w:rsidR="00CC2ACE" w:rsidRPr="006376E7" w:rsidRDefault="00CC2ACE" w:rsidP="006376E7">
      <w:pPr>
        <w:spacing w:before="0" w:after="0" w:line="276" w:lineRule="auto"/>
        <w:jc w:val="both"/>
        <w:rPr>
          <w:rFonts w:asciiTheme="minorHAnsi" w:hAnsiTheme="minorHAnsi"/>
          <w:sz w:val="22"/>
        </w:rPr>
      </w:pPr>
    </w:p>
    <w:p w14:paraId="6F345321" w14:textId="779CF61B" w:rsidR="00CC2ACE" w:rsidRPr="006376E7" w:rsidRDefault="00CC2ACE" w:rsidP="006376E7">
      <w:pPr>
        <w:tabs>
          <w:tab w:val="left" w:pos="6888"/>
        </w:tabs>
        <w:spacing w:before="0" w:after="0" w:line="276" w:lineRule="auto"/>
        <w:jc w:val="both"/>
        <w:rPr>
          <w:rFonts w:asciiTheme="minorHAnsi" w:hAnsiTheme="minorHAnsi"/>
          <w:sz w:val="22"/>
        </w:rPr>
      </w:pPr>
    </w:p>
    <w:sectPr w:rsidR="00CC2ACE" w:rsidRPr="006376E7" w:rsidSect="003A33A9">
      <w:headerReference w:type="default" r:id="rId49"/>
      <w:footerReference w:type="default" r:id="rId5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2A53DC" w14:textId="77777777" w:rsidR="00401251" w:rsidRDefault="00401251" w:rsidP="000333C3">
      <w:pPr>
        <w:spacing w:before="0" w:after="0" w:line="240" w:lineRule="auto"/>
      </w:pPr>
      <w:r>
        <w:separator/>
      </w:r>
    </w:p>
  </w:endnote>
  <w:endnote w:type="continuationSeparator" w:id="0">
    <w:p w14:paraId="0E491A2F" w14:textId="77777777" w:rsidR="00401251" w:rsidRDefault="00401251" w:rsidP="000333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37D57" w14:textId="3411D558" w:rsidR="004F3D1D" w:rsidRPr="00591FC6" w:rsidRDefault="004F3D1D" w:rsidP="00591FC6">
    <w:pPr>
      <w:tabs>
        <w:tab w:val="center" w:pos="4550"/>
        <w:tab w:val="left" w:pos="5818"/>
      </w:tabs>
      <w:ind w:right="260"/>
      <w:rPr>
        <w:szCs w:val="20"/>
      </w:rPr>
    </w:pPr>
    <w:r w:rsidRPr="000A02EB">
      <w:rPr>
        <w:spacing w:val="60"/>
        <w:sz w:val="18"/>
        <w:szCs w:val="18"/>
      </w:rPr>
      <w:t xml:space="preserve">HCT_MON REP_COHS KPI Report </w:t>
    </w:r>
    <w:r w:rsidRPr="004F3D1D">
      <w:rPr>
        <w:spacing w:val="60"/>
        <w:sz w:val="18"/>
        <w:szCs w:val="18"/>
        <w:highlight w:val="yellow"/>
      </w:rPr>
      <w:t>Mar</w:t>
    </w:r>
    <w:r w:rsidRPr="000A02EB">
      <w:rPr>
        <w:spacing w:val="60"/>
        <w:sz w:val="18"/>
        <w:szCs w:val="18"/>
      </w:rPr>
      <w:t xml:space="preserve"> 2026 </w:t>
    </w:r>
    <w:r>
      <w:rPr>
        <w:spacing w:val="60"/>
        <w:sz w:val="18"/>
        <w:szCs w:val="18"/>
      </w:rPr>
      <w:t xml:space="preserve">Rev </w:t>
    </w:r>
    <w:r w:rsidRPr="004F3D1D">
      <w:rPr>
        <w:spacing w:val="60"/>
        <w:sz w:val="18"/>
        <w:szCs w:val="18"/>
      </w:rPr>
      <w:t>0</w:t>
    </w:r>
    <w:r>
      <w:rPr>
        <w:spacing w:val="60"/>
        <w:sz w:val="18"/>
        <w:szCs w:val="18"/>
      </w:rPr>
      <w:t xml:space="preserve">       </w:t>
    </w:r>
    <w:r w:rsidRPr="009042B2">
      <w:rPr>
        <w:spacing w:val="60"/>
        <w:sz w:val="18"/>
        <w:szCs w:val="18"/>
      </w:rPr>
      <w:t xml:space="preserve">Page </w:t>
    </w:r>
    <w:r w:rsidRPr="009042B2">
      <w:rPr>
        <w:sz w:val="18"/>
        <w:szCs w:val="18"/>
      </w:rPr>
      <w:t xml:space="preserve"> </w:t>
    </w:r>
    <w:r w:rsidRPr="009042B2">
      <w:rPr>
        <w:sz w:val="18"/>
        <w:szCs w:val="18"/>
      </w:rPr>
      <w:fldChar w:fldCharType="begin"/>
    </w:r>
    <w:r w:rsidRPr="009042B2">
      <w:rPr>
        <w:sz w:val="18"/>
        <w:szCs w:val="18"/>
      </w:rPr>
      <w:instrText xml:space="preserve"> PAGE   \* MERGEFORMAT </w:instrText>
    </w:r>
    <w:r w:rsidRPr="009042B2">
      <w:rPr>
        <w:sz w:val="18"/>
        <w:szCs w:val="18"/>
      </w:rPr>
      <w:fldChar w:fldCharType="separate"/>
    </w:r>
    <w:r w:rsidR="00CD552F">
      <w:rPr>
        <w:noProof/>
        <w:sz w:val="18"/>
        <w:szCs w:val="18"/>
      </w:rPr>
      <w:t>3</w:t>
    </w:r>
    <w:r w:rsidRPr="009042B2">
      <w:rPr>
        <w:sz w:val="18"/>
        <w:szCs w:val="18"/>
      </w:rPr>
      <w:fldChar w:fldCharType="end"/>
    </w:r>
    <w:r w:rsidRPr="009042B2">
      <w:rPr>
        <w:sz w:val="18"/>
        <w:szCs w:val="18"/>
      </w:rPr>
      <w:t xml:space="preserve"> | </w:t>
    </w:r>
    <w:r w:rsidRPr="009042B2">
      <w:rPr>
        <w:sz w:val="18"/>
        <w:szCs w:val="18"/>
      </w:rPr>
      <w:fldChar w:fldCharType="begin"/>
    </w:r>
    <w:r w:rsidRPr="009042B2">
      <w:rPr>
        <w:sz w:val="18"/>
        <w:szCs w:val="18"/>
      </w:rPr>
      <w:instrText xml:space="preserve"> NUMPAGES  \* Arabic  \* MERGEFORMAT </w:instrText>
    </w:r>
    <w:r w:rsidRPr="009042B2">
      <w:rPr>
        <w:sz w:val="18"/>
        <w:szCs w:val="18"/>
      </w:rPr>
      <w:fldChar w:fldCharType="separate"/>
    </w:r>
    <w:r w:rsidR="00CD552F">
      <w:rPr>
        <w:noProof/>
        <w:sz w:val="18"/>
        <w:szCs w:val="18"/>
      </w:rPr>
      <w:t>20</w:t>
    </w:r>
    <w:r w:rsidRPr="009042B2">
      <w:rPr>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3C363" w14:textId="04122736" w:rsidR="004F3D1D" w:rsidRPr="00591FC6" w:rsidRDefault="004F3D1D" w:rsidP="00591FC6">
    <w:pPr>
      <w:tabs>
        <w:tab w:val="center" w:pos="4550"/>
        <w:tab w:val="left" w:pos="5818"/>
      </w:tabs>
      <w:ind w:right="260"/>
      <w:rPr>
        <w:szCs w:val="20"/>
      </w:rPr>
    </w:pPr>
    <w:r w:rsidRPr="000A02EB">
      <w:rPr>
        <w:spacing w:val="60"/>
        <w:sz w:val="18"/>
        <w:szCs w:val="18"/>
      </w:rPr>
      <w:t xml:space="preserve">HCT_MON REP_COHS KPI Report </w:t>
    </w:r>
    <w:r w:rsidRPr="004F3D1D">
      <w:rPr>
        <w:spacing w:val="60"/>
        <w:sz w:val="18"/>
        <w:szCs w:val="18"/>
        <w:highlight w:val="yellow"/>
      </w:rPr>
      <w:t>Mar</w:t>
    </w:r>
    <w:r w:rsidRPr="000A02EB">
      <w:rPr>
        <w:spacing w:val="60"/>
        <w:sz w:val="18"/>
        <w:szCs w:val="18"/>
      </w:rPr>
      <w:t xml:space="preserve"> 2026 </w:t>
    </w:r>
    <w:r>
      <w:rPr>
        <w:spacing w:val="60"/>
        <w:sz w:val="18"/>
        <w:szCs w:val="18"/>
      </w:rPr>
      <w:t xml:space="preserve">Rev 0    </w:t>
    </w:r>
    <w:r>
      <w:rPr>
        <w:spacing w:val="60"/>
        <w:sz w:val="18"/>
        <w:szCs w:val="18"/>
      </w:rPr>
      <w:tab/>
    </w:r>
    <w:r>
      <w:rPr>
        <w:spacing w:val="60"/>
        <w:sz w:val="18"/>
        <w:szCs w:val="18"/>
      </w:rPr>
      <w:tab/>
    </w:r>
    <w:r>
      <w:rPr>
        <w:spacing w:val="60"/>
        <w:sz w:val="18"/>
        <w:szCs w:val="18"/>
      </w:rPr>
      <w:tab/>
    </w:r>
    <w:r>
      <w:rPr>
        <w:spacing w:val="60"/>
        <w:sz w:val="18"/>
        <w:szCs w:val="18"/>
      </w:rPr>
      <w:tab/>
    </w:r>
    <w:r>
      <w:rPr>
        <w:spacing w:val="60"/>
        <w:sz w:val="18"/>
        <w:szCs w:val="18"/>
      </w:rPr>
      <w:tab/>
    </w:r>
    <w:r>
      <w:rPr>
        <w:spacing w:val="60"/>
        <w:sz w:val="18"/>
        <w:szCs w:val="18"/>
      </w:rPr>
      <w:tab/>
    </w:r>
    <w:r>
      <w:rPr>
        <w:spacing w:val="60"/>
        <w:sz w:val="18"/>
        <w:szCs w:val="18"/>
      </w:rPr>
      <w:tab/>
      <w:t xml:space="preserve">        </w:t>
    </w:r>
    <w:r w:rsidRPr="009042B2">
      <w:rPr>
        <w:spacing w:val="60"/>
        <w:sz w:val="18"/>
        <w:szCs w:val="18"/>
      </w:rPr>
      <w:t xml:space="preserve">Page </w:t>
    </w:r>
    <w:r w:rsidRPr="009042B2">
      <w:rPr>
        <w:sz w:val="18"/>
        <w:szCs w:val="18"/>
      </w:rPr>
      <w:t xml:space="preserve"> </w:t>
    </w:r>
    <w:r w:rsidRPr="009042B2">
      <w:rPr>
        <w:sz w:val="18"/>
        <w:szCs w:val="18"/>
      </w:rPr>
      <w:fldChar w:fldCharType="begin"/>
    </w:r>
    <w:r w:rsidRPr="009042B2">
      <w:rPr>
        <w:sz w:val="18"/>
        <w:szCs w:val="18"/>
      </w:rPr>
      <w:instrText xml:space="preserve"> PAGE   \* MERGEFORMAT </w:instrText>
    </w:r>
    <w:r w:rsidRPr="009042B2">
      <w:rPr>
        <w:sz w:val="18"/>
        <w:szCs w:val="18"/>
      </w:rPr>
      <w:fldChar w:fldCharType="separate"/>
    </w:r>
    <w:r w:rsidR="00CD552F">
      <w:rPr>
        <w:noProof/>
        <w:sz w:val="18"/>
        <w:szCs w:val="18"/>
      </w:rPr>
      <w:t>5</w:t>
    </w:r>
    <w:r w:rsidRPr="009042B2">
      <w:rPr>
        <w:sz w:val="18"/>
        <w:szCs w:val="18"/>
      </w:rPr>
      <w:fldChar w:fldCharType="end"/>
    </w:r>
    <w:r w:rsidRPr="009042B2">
      <w:rPr>
        <w:sz w:val="18"/>
        <w:szCs w:val="18"/>
      </w:rPr>
      <w:t xml:space="preserve"> | </w:t>
    </w:r>
    <w:r w:rsidRPr="009042B2">
      <w:rPr>
        <w:sz w:val="18"/>
        <w:szCs w:val="18"/>
      </w:rPr>
      <w:fldChar w:fldCharType="begin"/>
    </w:r>
    <w:r w:rsidRPr="009042B2">
      <w:rPr>
        <w:sz w:val="18"/>
        <w:szCs w:val="18"/>
      </w:rPr>
      <w:instrText xml:space="preserve"> NUMPAGES  \* Arabic  \* MERGEFORMAT </w:instrText>
    </w:r>
    <w:r w:rsidRPr="009042B2">
      <w:rPr>
        <w:sz w:val="18"/>
        <w:szCs w:val="18"/>
      </w:rPr>
      <w:fldChar w:fldCharType="separate"/>
    </w:r>
    <w:r w:rsidR="00CD552F">
      <w:rPr>
        <w:noProof/>
        <w:sz w:val="18"/>
        <w:szCs w:val="18"/>
      </w:rPr>
      <w:t>20</w:t>
    </w:r>
    <w:r w:rsidRPr="009042B2">
      <w:rPr>
        <w:sz w:val="18"/>
        <w:szCs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83A448" w14:textId="671133C9" w:rsidR="004F3D1D" w:rsidRPr="00591FC6" w:rsidRDefault="004F3D1D" w:rsidP="00591FC6">
    <w:pPr>
      <w:tabs>
        <w:tab w:val="center" w:pos="4550"/>
        <w:tab w:val="left" w:pos="5818"/>
      </w:tabs>
      <w:ind w:right="260"/>
      <w:rPr>
        <w:szCs w:val="20"/>
      </w:rPr>
    </w:pPr>
    <w:r w:rsidRPr="000A02EB">
      <w:rPr>
        <w:spacing w:val="60"/>
        <w:sz w:val="18"/>
        <w:szCs w:val="18"/>
      </w:rPr>
      <w:t xml:space="preserve">HCT_MON REP_COHS KPI Report </w:t>
    </w:r>
    <w:r w:rsidRPr="004F3D1D">
      <w:rPr>
        <w:spacing w:val="60"/>
        <w:sz w:val="18"/>
        <w:szCs w:val="18"/>
        <w:highlight w:val="yellow"/>
      </w:rPr>
      <w:t>Mar</w:t>
    </w:r>
    <w:r w:rsidRPr="000A02EB">
      <w:rPr>
        <w:spacing w:val="60"/>
        <w:sz w:val="18"/>
        <w:szCs w:val="18"/>
      </w:rPr>
      <w:t xml:space="preserve"> 2026 </w:t>
    </w:r>
    <w:r>
      <w:rPr>
        <w:spacing w:val="60"/>
        <w:sz w:val="18"/>
        <w:szCs w:val="18"/>
      </w:rPr>
      <w:t xml:space="preserve">Rev 0       </w:t>
    </w:r>
    <w:r w:rsidRPr="009042B2">
      <w:rPr>
        <w:spacing w:val="60"/>
        <w:sz w:val="18"/>
        <w:szCs w:val="18"/>
      </w:rPr>
      <w:t xml:space="preserve">Page </w:t>
    </w:r>
    <w:r w:rsidRPr="009042B2">
      <w:rPr>
        <w:sz w:val="18"/>
        <w:szCs w:val="18"/>
      </w:rPr>
      <w:t xml:space="preserve"> </w:t>
    </w:r>
    <w:r w:rsidRPr="009042B2">
      <w:rPr>
        <w:sz w:val="18"/>
        <w:szCs w:val="18"/>
      </w:rPr>
      <w:fldChar w:fldCharType="begin"/>
    </w:r>
    <w:r w:rsidRPr="009042B2">
      <w:rPr>
        <w:sz w:val="18"/>
        <w:szCs w:val="18"/>
      </w:rPr>
      <w:instrText xml:space="preserve"> PAGE   \* MERGEFORMAT </w:instrText>
    </w:r>
    <w:r w:rsidRPr="009042B2">
      <w:rPr>
        <w:sz w:val="18"/>
        <w:szCs w:val="18"/>
      </w:rPr>
      <w:fldChar w:fldCharType="separate"/>
    </w:r>
    <w:r w:rsidR="00CD552F">
      <w:rPr>
        <w:noProof/>
        <w:sz w:val="18"/>
        <w:szCs w:val="18"/>
      </w:rPr>
      <w:t>8</w:t>
    </w:r>
    <w:r w:rsidRPr="009042B2">
      <w:rPr>
        <w:sz w:val="18"/>
        <w:szCs w:val="18"/>
      </w:rPr>
      <w:fldChar w:fldCharType="end"/>
    </w:r>
    <w:r w:rsidRPr="009042B2">
      <w:rPr>
        <w:sz w:val="18"/>
        <w:szCs w:val="18"/>
      </w:rPr>
      <w:t xml:space="preserve"> | </w:t>
    </w:r>
    <w:r w:rsidRPr="009042B2">
      <w:rPr>
        <w:sz w:val="18"/>
        <w:szCs w:val="18"/>
      </w:rPr>
      <w:fldChar w:fldCharType="begin"/>
    </w:r>
    <w:r w:rsidRPr="009042B2">
      <w:rPr>
        <w:sz w:val="18"/>
        <w:szCs w:val="18"/>
      </w:rPr>
      <w:instrText xml:space="preserve"> NUMPAGES  \* Arabic  \* MERGEFORMAT </w:instrText>
    </w:r>
    <w:r w:rsidRPr="009042B2">
      <w:rPr>
        <w:sz w:val="18"/>
        <w:szCs w:val="18"/>
      </w:rPr>
      <w:fldChar w:fldCharType="separate"/>
    </w:r>
    <w:r w:rsidR="00CD552F">
      <w:rPr>
        <w:noProof/>
        <w:sz w:val="18"/>
        <w:szCs w:val="18"/>
      </w:rPr>
      <w:t>20</w:t>
    </w:r>
    <w:r w:rsidRPr="009042B2">
      <w:rPr>
        <w:sz w:val="18"/>
        <w:szCs w:val="18"/>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3B204D" w14:textId="025370C7" w:rsidR="004F3D1D" w:rsidRPr="000A02EB" w:rsidRDefault="004F3D1D" w:rsidP="00716D21">
    <w:pPr>
      <w:tabs>
        <w:tab w:val="center" w:pos="4550"/>
        <w:tab w:val="left" w:pos="5818"/>
      </w:tabs>
      <w:ind w:right="260"/>
      <w:rPr>
        <w:szCs w:val="20"/>
      </w:rPr>
    </w:pPr>
    <w:r w:rsidRPr="000A02EB">
      <w:rPr>
        <w:spacing w:val="60"/>
        <w:sz w:val="18"/>
        <w:szCs w:val="18"/>
      </w:rPr>
      <w:t xml:space="preserve">HCT_MON REP_COHS KPI Report </w:t>
    </w:r>
    <w:r w:rsidRPr="004F3D1D">
      <w:rPr>
        <w:spacing w:val="60"/>
        <w:sz w:val="18"/>
        <w:szCs w:val="18"/>
        <w:highlight w:val="yellow"/>
      </w:rPr>
      <w:t>Mar</w:t>
    </w:r>
    <w:r w:rsidRPr="000A02EB">
      <w:rPr>
        <w:spacing w:val="60"/>
        <w:sz w:val="18"/>
        <w:szCs w:val="18"/>
      </w:rPr>
      <w:t xml:space="preserve"> 2026 </w:t>
    </w:r>
    <w:r>
      <w:rPr>
        <w:spacing w:val="60"/>
        <w:sz w:val="18"/>
        <w:szCs w:val="18"/>
      </w:rPr>
      <w:t xml:space="preserve">Rev 0                                                   </w:t>
    </w:r>
    <w:r w:rsidRPr="009042B2">
      <w:rPr>
        <w:spacing w:val="60"/>
        <w:sz w:val="18"/>
        <w:szCs w:val="18"/>
      </w:rPr>
      <w:t xml:space="preserve">Page </w:t>
    </w:r>
    <w:r w:rsidRPr="009042B2">
      <w:rPr>
        <w:sz w:val="18"/>
        <w:szCs w:val="18"/>
      </w:rPr>
      <w:t xml:space="preserve"> </w:t>
    </w:r>
    <w:r w:rsidRPr="009042B2">
      <w:rPr>
        <w:sz w:val="18"/>
        <w:szCs w:val="18"/>
      </w:rPr>
      <w:fldChar w:fldCharType="begin"/>
    </w:r>
    <w:r w:rsidRPr="009042B2">
      <w:rPr>
        <w:sz w:val="18"/>
        <w:szCs w:val="18"/>
      </w:rPr>
      <w:instrText xml:space="preserve"> PAGE   \* MERGEFORMAT </w:instrText>
    </w:r>
    <w:r w:rsidRPr="009042B2">
      <w:rPr>
        <w:sz w:val="18"/>
        <w:szCs w:val="18"/>
      </w:rPr>
      <w:fldChar w:fldCharType="separate"/>
    </w:r>
    <w:r w:rsidR="00CD552F">
      <w:rPr>
        <w:noProof/>
        <w:sz w:val="18"/>
        <w:szCs w:val="18"/>
      </w:rPr>
      <w:t>9</w:t>
    </w:r>
    <w:r w:rsidRPr="009042B2">
      <w:rPr>
        <w:sz w:val="18"/>
        <w:szCs w:val="18"/>
      </w:rPr>
      <w:fldChar w:fldCharType="end"/>
    </w:r>
    <w:r w:rsidRPr="009042B2">
      <w:rPr>
        <w:sz w:val="18"/>
        <w:szCs w:val="18"/>
      </w:rPr>
      <w:t xml:space="preserve"> | </w:t>
    </w:r>
    <w:r w:rsidRPr="009042B2">
      <w:rPr>
        <w:sz w:val="18"/>
        <w:szCs w:val="18"/>
      </w:rPr>
      <w:fldChar w:fldCharType="begin"/>
    </w:r>
    <w:r w:rsidRPr="009042B2">
      <w:rPr>
        <w:sz w:val="18"/>
        <w:szCs w:val="18"/>
      </w:rPr>
      <w:instrText xml:space="preserve"> NUMPAGES  \* Arabic  \* MERGEFORMAT </w:instrText>
    </w:r>
    <w:r w:rsidRPr="009042B2">
      <w:rPr>
        <w:sz w:val="18"/>
        <w:szCs w:val="18"/>
      </w:rPr>
      <w:fldChar w:fldCharType="separate"/>
    </w:r>
    <w:r w:rsidR="00CD552F">
      <w:rPr>
        <w:noProof/>
        <w:sz w:val="18"/>
        <w:szCs w:val="18"/>
      </w:rPr>
      <w:t>20</w:t>
    </w:r>
    <w:r w:rsidRPr="009042B2">
      <w:rPr>
        <w:sz w:val="18"/>
        <w:szCs w:val="18"/>
      </w:rPr>
      <w:fldChar w:fldCharType="end"/>
    </w:r>
  </w:p>
  <w:p w14:paraId="3852F520" w14:textId="77777777" w:rsidR="004F3D1D" w:rsidRPr="002C78F6" w:rsidRDefault="004F3D1D">
    <w:pPr>
      <w:pStyle w:val="Footer"/>
      <w:rPr>
        <w:sz w:val="22"/>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E6D51" w14:textId="0A9B34D7" w:rsidR="004F3D1D" w:rsidRPr="000A02EB" w:rsidRDefault="004F3D1D" w:rsidP="00716D21">
    <w:pPr>
      <w:tabs>
        <w:tab w:val="center" w:pos="4550"/>
        <w:tab w:val="left" w:pos="5818"/>
      </w:tabs>
      <w:ind w:right="260"/>
      <w:rPr>
        <w:szCs w:val="20"/>
      </w:rPr>
    </w:pPr>
    <w:r w:rsidRPr="000A02EB">
      <w:rPr>
        <w:spacing w:val="60"/>
        <w:sz w:val="18"/>
        <w:szCs w:val="18"/>
      </w:rPr>
      <w:t xml:space="preserve">HCT_MON REP_COHS KPI Report </w:t>
    </w:r>
    <w:r w:rsidRPr="004F3D1D">
      <w:rPr>
        <w:spacing w:val="60"/>
        <w:sz w:val="18"/>
        <w:szCs w:val="18"/>
        <w:highlight w:val="yellow"/>
      </w:rPr>
      <w:t>Mar</w:t>
    </w:r>
    <w:r w:rsidRPr="000A02EB">
      <w:rPr>
        <w:spacing w:val="60"/>
        <w:sz w:val="18"/>
        <w:szCs w:val="18"/>
      </w:rPr>
      <w:t xml:space="preserve"> 2026 </w:t>
    </w:r>
    <w:r>
      <w:rPr>
        <w:spacing w:val="60"/>
        <w:sz w:val="18"/>
        <w:szCs w:val="18"/>
      </w:rPr>
      <w:t xml:space="preserve">Rev 0  </w:t>
    </w:r>
    <w:r>
      <w:rPr>
        <w:spacing w:val="60"/>
        <w:sz w:val="18"/>
        <w:szCs w:val="18"/>
      </w:rPr>
      <w:tab/>
      <w:t xml:space="preserve"> </w:t>
    </w:r>
    <w:r w:rsidRPr="009042B2">
      <w:rPr>
        <w:spacing w:val="60"/>
        <w:sz w:val="18"/>
        <w:szCs w:val="20"/>
      </w:rPr>
      <w:t xml:space="preserve">Page </w:t>
    </w:r>
    <w:r w:rsidRPr="009042B2">
      <w:rPr>
        <w:sz w:val="18"/>
        <w:szCs w:val="20"/>
      </w:rPr>
      <w:t xml:space="preserve"> </w:t>
    </w:r>
    <w:r w:rsidRPr="009042B2">
      <w:rPr>
        <w:sz w:val="18"/>
        <w:szCs w:val="20"/>
      </w:rPr>
      <w:fldChar w:fldCharType="begin"/>
    </w:r>
    <w:r w:rsidRPr="009042B2">
      <w:rPr>
        <w:sz w:val="18"/>
        <w:szCs w:val="20"/>
      </w:rPr>
      <w:instrText xml:space="preserve"> PAGE   \* MERGEFORMAT </w:instrText>
    </w:r>
    <w:r w:rsidRPr="009042B2">
      <w:rPr>
        <w:sz w:val="18"/>
        <w:szCs w:val="20"/>
      </w:rPr>
      <w:fldChar w:fldCharType="separate"/>
    </w:r>
    <w:r w:rsidR="00CD552F">
      <w:rPr>
        <w:noProof/>
        <w:sz w:val="18"/>
        <w:szCs w:val="20"/>
      </w:rPr>
      <w:t>17</w:t>
    </w:r>
    <w:r w:rsidRPr="009042B2">
      <w:rPr>
        <w:sz w:val="18"/>
        <w:szCs w:val="20"/>
      </w:rPr>
      <w:fldChar w:fldCharType="end"/>
    </w:r>
    <w:r w:rsidRPr="009042B2">
      <w:rPr>
        <w:sz w:val="18"/>
        <w:szCs w:val="20"/>
      </w:rPr>
      <w:t xml:space="preserve"> | </w:t>
    </w:r>
    <w:r w:rsidRPr="009042B2">
      <w:rPr>
        <w:sz w:val="18"/>
        <w:szCs w:val="20"/>
      </w:rPr>
      <w:fldChar w:fldCharType="begin"/>
    </w:r>
    <w:r w:rsidRPr="009042B2">
      <w:rPr>
        <w:sz w:val="18"/>
        <w:szCs w:val="20"/>
      </w:rPr>
      <w:instrText xml:space="preserve"> NUMPAGES  \* Arabic  \* MERGEFORMAT </w:instrText>
    </w:r>
    <w:r w:rsidRPr="009042B2">
      <w:rPr>
        <w:sz w:val="18"/>
        <w:szCs w:val="20"/>
      </w:rPr>
      <w:fldChar w:fldCharType="separate"/>
    </w:r>
    <w:r w:rsidR="00CD552F">
      <w:rPr>
        <w:noProof/>
        <w:sz w:val="18"/>
        <w:szCs w:val="20"/>
      </w:rPr>
      <w:t>20</w:t>
    </w:r>
    <w:r w:rsidRPr="009042B2">
      <w:rPr>
        <w:sz w:val="18"/>
        <w:szCs w:val="20"/>
      </w:rPr>
      <w:fldChar w:fldCharType="end"/>
    </w:r>
  </w:p>
  <w:p w14:paraId="3364C057" w14:textId="77777777" w:rsidR="004F3D1D" w:rsidRPr="002C78F6" w:rsidRDefault="004F3D1D">
    <w:pPr>
      <w:pStyle w:val="Footer"/>
      <w:rPr>
        <w:sz w:val="2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26D847" w14:textId="77777777" w:rsidR="00401251" w:rsidRDefault="00401251" w:rsidP="000333C3">
      <w:pPr>
        <w:spacing w:before="0" w:after="0" w:line="240" w:lineRule="auto"/>
      </w:pPr>
      <w:r>
        <w:separator/>
      </w:r>
    </w:p>
  </w:footnote>
  <w:footnote w:type="continuationSeparator" w:id="0">
    <w:p w14:paraId="6C85F33E" w14:textId="77777777" w:rsidR="00401251" w:rsidRDefault="00401251" w:rsidP="000333C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0F194" w14:textId="77777777" w:rsidR="004F3D1D" w:rsidRPr="002C78F6" w:rsidRDefault="004F3D1D">
    <w:pPr>
      <w:pStyle w:val="Header"/>
      <w:rPr>
        <w:sz w:val="22"/>
      </w:rPr>
    </w:pPr>
    <w:r w:rsidRPr="002C78F6">
      <w:rPr>
        <w:noProof/>
        <w:sz w:val="22"/>
        <w:lang w:val="en-US"/>
      </w:rPr>
      <w:drawing>
        <wp:anchor distT="0" distB="0" distL="114300" distR="114300" simplePos="0" relativeHeight="251676681" behindDoc="0" locked="0" layoutInCell="1" allowOverlap="1" wp14:anchorId="563E73BB" wp14:editId="34EAAABF">
          <wp:simplePos x="0" y="0"/>
          <wp:positionH relativeFrom="column">
            <wp:posOffset>4870681</wp:posOffset>
          </wp:positionH>
          <wp:positionV relativeFrom="paragraph">
            <wp:posOffset>-165793</wp:posOffset>
          </wp:positionV>
          <wp:extent cx="1332230" cy="379730"/>
          <wp:effectExtent l="0" t="0" r="1270" b="1270"/>
          <wp:wrapThrough wrapText="bothSides">
            <wp:wrapPolygon edited="0">
              <wp:start x="0" y="0"/>
              <wp:lineTo x="0" y="20589"/>
              <wp:lineTo x="21312" y="20589"/>
              <wp:lineTo x="21312" y="0"/>
              <wp:lineTo x="0" y="0"/>
            </wp:wrapPolygon>
          </wp:wrapThrough>
          <wp:docPr id="12" name="Picture 12" descr="A few blue logo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0564" name="Picture 2" descr="A few blue logos with text&#10;&#10;Description automatically generated with medium confidence"/>
                  <pic:cNvPicPr>
                    <a:picLocks noChangeAspect="1" noChangeArrowheads="1"/>
                  </pic:cNvPicPr>
                </pic:nvPicPr>
                <pic:blipFill rotWithShape="1">
                  <a:blip r:embed="rId1">
                    <a:extLst>
                      <a:ext uri="{28A0092B-C50C-407E-A947-70E740481C1C}">
                        <a14:useLocalDpi xmlns:a14="http://schemas.microsoft.com/office/drawing/2010/main" val="0"/>
                      </a:ext>
                    </a:extLst>
                  </a:blip>
                  <a:srcRect l="13029" t="31672" r="13317" b="30983"/>
                  <a:stretch/>
                </pic:blipFill>
                <pic:spPr bwMode="auto">
                  <a:xfrm>
                    <a:off x="0" y="0"/>
                    <a:ext cx="1332230" cy="3797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C78F6">
      <w:rPr>
        <w:noProof/>
        <w:sz w:val="22"/>
        <w:lang w:val="en-US"/>
      </w:rPr>
      <w:drawing>
        <wp:anchor distT="0" distB="0" distL="114300" distR="114300" simplePos="0" relativeHeight="251675657" behindDoc="0" locked="0" layoutInCell="1" allowOverlap="1" wp14:anchorId="29A524C0" wp14:editId="3F7F988A">
          <wp:simplePos x="0" y="0"/>
          <wp:positionH relativeFrom="column">
            <wp:posOffset>-480060</wp:posOffset>
          </wp:positionH>
          <wp:positionV relativeFrom="paragraph">
            <wp:posOffset>-86995</wp:posOffset>
          </wp:positionV>
          <wp:extent cx="853440" cy="375444"/>
          <wp:effectExtent l="0" t="0" r="3810" b="5715"/>
          <wp:wrapThrough wrapText="bothSides">
            <wp:wrapPolygon edited="0">
              <wp:start x="3375" y="1096"/>
              <wp:lineTo x="0" y="6579"/>
              <wp:lineTo x="482" y="19736"/>
              <wp:lineTo x="13982" y="20832"/>
              <wp:lineTo x="16393" y="20832"/>
              <wp:lineTo x="21214" y="13157"/>
              <wp:lineTo x="21214" y="8772"/>
              <wp:lineTo x="18804" y="1096"/>
              <wp:lineTo x="3375" y="1096"/>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7682" t="33769" r="17040" b="37514"/>
                  <a:stretch/>
                </pic:blipFill>
                <pic:spPr bwMode="auto">
                  <a:xfrm>
                    <a:off x="0" y="0"/>
                    <a:ext cx="853440" cy="3754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C78F6">
      <w:rPr>
        <w:sz w:val="22"/>
      </w:rPr>
      <w:tab/>
    </w:r>
    <w:r w:rsidRPr="002C78F6">
      <w:rPr>
        <w:sz w:val="22"/>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DDA9C6" w14:textId="77777777" w:rsidR="004F3D1D" w:rsidRPr="002C78F6" w:rsidRDefault="004F3D1D">
    <w:pPr>
      <w:pStyle w:val="Header"/>
      <w:rPr>
        <w:sz w:val="22"/>
      </w:rPr>
    </w:pPr>
    <w:r w:rsidRPr="002C78F6">
      <w:rPr>
        <w:noProof/>
        <w:sz w:val="22"/>
        <w:lang w:val="en-US"/>
      </w:rPr>
      <w:drawing>
        <wp:anchor distT="0" distB="0" distL="114300" distR="114300" simplePos="0" relativeHeight="251682825" behindDoc="0" locked="0" layoutInCell="1" allowOverlap="1" wp14:anchorId="00C6B679" wp14:editId="52E47B79">
          <wp:simplePos x="0" y="0"/>
          <wp:positionH relativeFrom="column">
            <wp:posOffset>7971790</wp:posOffset>
          </wp:positionH>
          <wp:positionV relativeFrom="paragraph">
            <wp:posOffset>-86360</wp:posOffset>
          </wp:positionV>
          <wp:extent cx="1332230" cy="379730"/>
          <wp:effectExtent l="0" t="0" r="1270" b="1270"/>
          <wp:wrapThrough wrapText="bothSides">
            <wp:wrapPolygon edited="0">
              <wp:start x="0" y="0"/>
              <wp:lineTo x="0" y="20589"/>
              <wp:lineTo x="21312" y="20589"/>
              <wp:lineTo x="21312" y="0"/>
              <wp:lineTo x="0" y="0"/>
            </wp:wrapPolygon>
          </wp:wrapThrough>
          <wp:docPr id="14" name="Picture 14" descr="A few blue logo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0564" name="Picture 2" descr="A few blue logos with text&#10;&#10;Description automatically generated with medium confidence"/>
                  <pic:cNvPicPr>
                    <a:picLocks noChangeAspect="1" noChangeArrowheads="1"/>
                  </pic:cNvPicPr>
                </pic:nvPicPr>
                <pic:blipFill rotWithShape="1">
                  <a:blip r:embed="rId1">
                    <a:extLst>
                      <a:ext uri="{28A0092B-C50C-407E-A947-70E740481C1C}">
                        <a14:useLocalDpi xmlns:a14="http://schemas.microsoft.com/office/drawing/2010/main" val="0"/>
                      </a:ext>
                    </a:extLst>
                  </a:blip>
                  <a:srcRect l="13029" t="31672" r="13317" b="30983"/>
                  <a:stretch/>
                </pic:blipFill>
                <pic:spPr bwMode="auto">
                  <a:xfrm>
                    <a:off x="0" y="0"/>
                    <a:ext cx="1332230" cy="3797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C78F6">
      <w:rPr>
        <w:noProof/>
        <w:sz w:val="22"/>
        <w:lang w:val="en-US"/>
      </w:rPr>
      <w:drawing>
        <wp:anchor distT="0" distB="0" distL="114300" distR="114300" simplePos="0" relativeHeight="251681801" behindDoc="0" locked="0" layoutInCell="1" allowOverlap="1" wp14:anchorId="23549ADF" wp14:editId="7FC61761">
          <wp:simplePos x="0" y="0"/>
          <wp:positionH relativeFrom="column">
            <wp:posOffset>-480060</wp:posOffset>
          </wp:positionH>
          <wp:positionV relativeFrom="paragraph">
            <wp:posOffset>-86995</wp:posOffset>
          </wp:positionV>
          <wp:extent cx="853440" cy="375444"/>
          <wp:effectExtent l="0" t="0" r="3810" b="5715"/>
          <wp:wrapThrough wrapText="bothSides">
            <wp:wrapPolygon edited="0">
              <wp:start x="3375" y="1096"/>
              <wp:lineTo x="0" y="6579"/>
              <wp:lineTo x="482" y="19736"/>
              <wp:lineTo x="13982" y="20832"/>
              <wp:lineTo x="16393" y="20832"/>
              <wp:lineTo x="21214" y="13157"/>
              <wp:lineTo x="21214" y="8772"/>
              <wp:lineTo x="18804" y="1096"/>
              <wp:lineTo x="3375" y="1096"/>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7682" t="33769" r="17040" b="37514"/>
                  <a:stretch/>
                </pic:blipFill>
                <pic:spPr bwMode="auto">
                  <a:xfrm>
                    <a:off x="0" y="0"/>
                    <a:ext cx="853440" cy="3754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C78F6">
      <w:rPr>
        <w:sz w:val="22"/>
      </w:rPr>
      <w:tab/>
    </w:r>
    <w:r w:rsidRPr="002C78F6">
      <w:rPr>
        <w:sz w:val="22"/>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F8058" w14:textId="77777777" w:rsidR="004F3D1D" w:rsidRPr="002C78F6" w:rsidRDefault="004F3D1D">
    <w:pPr>
      <w:pStyle w:val="Header"/>
      <w:rPr>
        <w:sz w:val="22"/>
      </w:rPr>
    </w:pPr>
    <w:r w:rsidRPr="002C78F6">
      <w:rPr>
        <w:noProof/>
        <w:sz w:val="22"/>
        <w:lang w:val="en-US"/>
      </w:rPr>
      <w:drawing>
        <wp:anchor distT="0" distB="0" distL="114300" distR="114300" simplePos="0" relativeHeight="251685897" behindDoc="0" locked="0" layoutInCell="1" allowOverlap="1" wp14:anchorId="14ABA409" wp14:editId="17C0AEAF">
          <wp:simplePos x="0" y="0"/>
          <wp:positionH relativeFrom="column">
            <wp:posOffset>4870681</wp:posOffset>
          </wp:positionH>
          <wp:positionV relativeFrom="paragraph">
            <wp:posOffset>-165793</wp:posOffset>
          </wp:positionV>
          <wp:extent cx="1332230" cy="379730"/>
          <wp:effectExtent l="0" t="0" r="1270" b="1270"/>
          <wp:wrapThrough wrapText="bothSides">
            <wp:wrapPolygon edited="0">
              <wp:start x="0" y="0"/>
              <wp:lineTo x="0" y="20589"/>
              <wp:lineTo x="21312" y="20589"/>
              <wp:lineTo x="21312" y="0"/>
              <wp:lineTo x="0" y="0"/>
            </wp:wrapPolygon>
          </wp:wrapThrough>
          <wp:docPr id="9" name="Picture 9" descr="A few blue logo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0564" name="Picture 2" descr="A few blue logos with text&#10;&#10;Description automatically generated with medium confidence"/>
                  <pic:cNvPicPr>
                    <a:picLocks noChangeAspect="1" noChangeArrowheads="1"/>
                  </pic:cNvPicPr>
                </pic:nvPicPr>
                <pic:blipFill rotWithShape="1">
                  <a:blip r:embed="rId1">
                    <a:extLst>
                      <a:ext uri="{28A0092B-C50C-407E-A947-70E740481C1C}">
                        <a14:useLocalDpi xmlns:a14="http://schemas.microsoft.com/office/drawing/2010/main" val="0"/>
                      </a:ext>
                    </a:extLst>
                  </a:blip>
                  <a:srcRect l="13029" t="31672" r="13317" b="30983"/>
                  <a:stretch/>
                </pic:blipFill>
                <pic:spPr bwMode="auto">
                  <a:xfrm>
                    <a:off x="0" y="0"/>
                    <a:ext cx="1332230" cy="3797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C78F6">
      <w:rPr>
        <w:noProof/>
        <w:sz w:val="22"/>
        <w:lang w:val="en-US"/>
      </w:rPr>
      <w:drawing>
        <wp:anchor distT="0" distB="0" distL="114300" distR="114300" simplePos="0" relativeHeight="251684873" behindDoc="0" locked="0" layoutInCell="1" allowOverlap="1" wp14:anchorId="55FA3901" wp14:editId="7B69B580">
          <wp:simplePos x="0" y="0"/>
          <wp:positionH relativeFrom="column">
            <wp:posOffset>-480060</wp:posOffset>
          </wp:positionH>
          <wp:positionV relativeFrom="paragraph">
            <wp:posOffset>-86995</wp:posOffset>
          </wp:positionV>
          <wp:extent cx="853440" cy="375444"/>
          <wp:effectExtent l="0" t="0" r="3810" b="5715"/>
          <wp:wrapThrough wrapText="bothSides">
            <wp:wrapPolygon edited="0">
              <wp:start x="3375" y="1096"/>
              <wp:lineTo x="0" y="6579"/>
              <wp:lineTo x="482" y="19736"/>
              <wp:lineTo x="13982" y="20832"/>
              <wp:lineTo x="16393" y="20832"/>
              <wp:lineTo x="21214" y="13157"/>
              <wp:lineTo x="21214" y="8772"/>
              <wp:lineTo x="18804" y="1096"/>
              <wp:lineTo x="3375" y="1096"/>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7682" t="33769" r="17040" b="37514"/>
                  <a:stretch/>
                </pic:blipFill>
                <pic:spPr bwMode="auto">
                  <a:xfrm>
                    <a:off x="0" y="0"/>
                    <a:ext cx="853440" cy="3754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C78F6">
      <w:rPr>
        <w:sz w:val="22"/>
      </w:rPr>
      <w:tab/>
    </w:r>
    <w:r w:rsidRPr="002C78F6">
      <w:rPr>
        <w:sz w:val="22"/>
      </w:rPr>
      <w:tab/>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A0A38" w14:textId="77777777" w:rsidR="004F3D1D" w:rsidRPr="002C78F6" w:rsidRDefault="004F3D1D">
    <w:pPr>
      <w:pStyle w:val="Header"/>
      <w:rPr>
        <w:sz w:val="22"/>
      </w:rPr>
    </w:pPr>
    <w:r w:rsidRPr="002C78F6">
      <w:rPr>
        <w:noProof/>
        <w:sz w:val="22"/>
        <w:lang w:val="en-US"/>
      </w:rPr>
      <w:drawing>
        <wp:anchor distT="0" distB="0" distL="114300" distR="114300" simplePos="0" relativeHeight="251679753" behindDoc="0" locked="0" layoutInCell="1" allowOverlap="1" wp14:anchorId="1CE6CB35" wp14:editId="2540BDE2">
          <wp:simplePos x="0" y="0"/>
          <wp:positionH relativeFrom="column">
            <wp:posOffset>8091170</wp:posOffset>
          </wp:positionH>
          <wp:positionV relativeFrom="paragraph">
            <wp:posOffset>-140970</wp:posOffset>
          </wp:positionV>
          <wp:extent cx="1332230" cy="379730"/>
          <wp:effectExtent l="0" t="0" r="1270" b="1270"/>
          <wp:wrapThrough wrapText="bothSides">
            <wp:wrapPolygon edited="0">
              <wp:start x="0" y="0"/>
              <wp:lineTo x="0" y="20589"/>
              <wp:lineTo x="21312" y="20589"/>
              <wp:lineTo x="21312" y="0"/>
              <wp:lineTo x="0" y="0"/>
            </wp:wrapPolygon>
          </wp:wrapThrough>
          <wp:docPr id="1298685601" name="Picture 1298685601" descr="A few blue logo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0564" name="Picture 2" descr="A few blue logos with text&#10;&#10;Description automatically generated with medium confidence"/>
                  <pic:cNvPicPr>
                    <a:picLocks noChangeAspect="1" noChangeArrowheads="1"/>
                  </pic:cNvPicPr>
                </pic:nvPicPr>
                <pic:blipFill rotWithShape="1">
                  <a:blip r:embed="rId1">
                    <a:extLst>
                      <a:ext uri="{28A0092B-C50C-407E-A947-70E740481C1C}">
                        <a14:useLocalDpi xmlns:a14="http://schemas.microsoft.com/office/drawing/2010/main" val="0"/>
                      </a:ext>
                    </a:extLst>
                  </a:blip>
                  <a:srcRect l="13029" t="31672" r="13317" b="30983"/>
                  <a:stretch/>
                </pic:blipFill>
                <pic:spPr bwMode="auto">
                  <a:xfrm>
                    <a:off x="0" y="0"/>
                    <a:ext cx="1332230" cy="3797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C78F6">
      <w:rPr>
        <w:noProof/>
        <w:sz w:val="22"/>
        <w:lang w:val="en-US"/>
      </w:rPr>
      <w:drawing>
        <wp:anchor distT="0" distB="0" distL="114300" distR="114300" simplePos="0" relativeHeight="251678729" behindDoc="0" locked="0" layoutInCell="1" allowOverlap="1" wp14:anchorId="0BAA7365" wp14:editId="25199BBF">
          <wp:simplePos x="0" y="0"/>
          <wp:positionH relativeFrom="column">
            <wp:posOffset>-480060</wp:posOffset>
          </wp:positionH>
          <wp:positionV relativeFrom="paragraph">
            <wp:posOffset>-86995</wp:posOffset>
          </wp:positionV>
          <wp:extent cx="853440" cy="375444"/>
          <wp:effectExtent l="0" t="0" r="3810" b="5715"/>
          <wp:wrapThrough wrapText="bothSides">
            <wp:wrapPolygon edited="0">
              <wp:start x="3375" y="1096"/>
              <wp:lineTo x="0" y="6579"/>
              <wp:lineTo x="482" y="19736"/>
              <wp:lineTo x="13982" y="20832"/>
              <wp:lineTo x="16393" y="20832"/>
              <wp:lineTo x="21214" y="13157"/>
              <wp:lineTo x="21214" y="8772"/>
              <wp:lineTo x="18804" y="1096"/>
              <wp:lineTo x="3375" y="1096"/>
            </wp:wrapPolygon>
          </wp:wrapThrough>
          <wp:docPr id="916067766" name="Picture 91606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7682" t="33769" r="17040" b="37514"/>
                  <a:stretch/>
                </pic:blipFill>
                <pic:spPr bwMode="auto">
                  <a:xfrm>
                    <a:off x="0" y="0"/>
                    <a:ext cx="853440" cy="3754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091BF" w14:textId="3AAC35A6" w:rsidR="004F3D1D" w:rsidRPr="002C78F6" w:rsidRDefault="004F3D1D">
    <w:pPr>
      <w:pStyle w:val="Header"/>
      <w:rPr>
        <w:sz w:val="22"/>
      </w:rPr>
    </w:pPr>
    <w:r w:rsidRPr="002C78F6">
      <w:rPr>
        <w:noProof/>
        <w:sz w:val="22"/>
        <w:lang w:val="en-US"/>
      </w:rPr>
      <w:drawing>
        <wp:anchor distT="0" distB="0" distL="114300" distR="114300" simplePos="0" relativeHeight="251658247" behindDoc="0" locked="0" layoutInCell="1" allowOverlap="1" wp14:anchorId="63243C67" wp14:editId="002E2A77">
          <wp:simplePos x="0" y="0"/>
          <wp:positionH relativeFrom="column">
            <wp:posOffset>4777740</wp:posOffset>
          </wp:positionH>
          <wp:positionV relativeFrom="paragraph">
            <wp:posOffset>-85725</wp:posOffset>
          </wp:positionV>
          <wp:extent cx="1332230" cy="379730"/>
          <wp:effectExtent l="0" t="0" r="1270" b="1270"/>
          <wp:wrapThrough wrapText="bothSides">
            <wp:wrapPolygon edited="0">
              <wp:start x="0" y="0"/>
              <wp:lineTo x="0" y="20589"/>
              <wp:lineTo x="21312" y="20589"/>
              <wp:lineTo x="21312" y="0"/>
              <wp:lineTo x="0" y="0"/>
            </wp:wrapPolygon>
          </wp:wrapThrough>
          <wp:docPr id="2" name="Picture 2" descr="A few blue logo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0564" name="Picture 2" descr="A few blue logos with text&#10;&#10;Description automatically generated with medium confidence"/>
                  <pic:cNvPicPr>
                    <a:picLocks noChangeAspect="1" noChangeArrowheads="1"/>
                  </pic:cNvPicPr>
                </pic:nvPicPr>
                <pic:blipFill rotWithShape="1">
                  <a:blip r:embed="rId1">
                    <a:extLst>
                      <a:ext uri="{28A0092B-C50C-407E-A947-70E740481C1C}">
                        <a14:useLocalDpi xmlns:a14="http://schemas.microsoft.com/office/drawing/2010/main" val="0"/>
                      </a:ext>
                    </a:extLst>
                  </a:blip>
                  <a:srcRect l="13029" t="31672" r="13317" b="30983"/>
                  <a:stretch/>
                </pic:blipFill>
                <pic:spPr bwMode="auto">
                  <a:xfrm>
                    <a:off x="0" y="0"/>
                    <a:ext cx="1332230" cy="3797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C78F6">
      <w:rPr>
        <w:noProof/>
        <w:sz w:val="22"/>
        <w:lang w:val="en-US"/>
      </w:rPr>
      <w:drawing>
        <wp:anchor distT="0" distB="0" distL="114300" distR="114300" simplePos="0" relativeHeight="251658246" behindDoc="0" locked="0" layoutInCell="1" allowOverlap="1" wp14:anchorId="1A71EDA6" wp14:editId="3274D07B">
          <wp:simplePos x="0" y="0"/>
          <wp:positionH relativeFrom="column">
            <wp:posOffset>-480060</wp:posOffset>
          </wp:positionH>
          <wp:positionV relativeFrom="paragraph">
            <wp:posOffset>-86995</wp:posOffset>
          </wp:positionV>
          <wp:extent cx="853440" cy="375444"/>
          <wp:effectExtent l="0" t="0" r="3810" b="5715"/>
          <wp:wrapThrough wrapText="bothSides">
            <wp:wrapPolygon edited="0">
              <wp:start x="3375" y="1096"/>
              <wp:lineTo x="0" y="6579"/>
              <wp:lineTo x="482" y="19736"/>
              <wp:lineTo x="13982" y="20832"/>
              <wp:lineTo x="16393" y="20832"/>
              <wp:lineTo x="21214" y="13157"/>
              <wp:lineTo x="21214" y="8772"/>
              <wp:lineTo x="18804" y="1096"/>
              <wp:lineTo x="3375" y="1096"/>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7682" t="33769" r="17040" b="37514"/>
                  <a:stretch/>
                </pic:blipFill>
                <pic:spPr bwMode="auto">
                  <a:xfrm>
                    <a:off x="0" y="0"/>
                    <a:ext cx="853440" cy="3754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2"/>
      </w:rPr>
      <w:tab/>
    </w:r>
    <w:r w:rsidRPr="002C78F6">
      <w:rPr>
        <w:sz w:val="22"/>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22B55"/>
    <w:multiLevelType w:val="hybridMultilevel"/>
    <w:tmpl w:val="2EC6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FC40F3"/>
    <w:multiLevelType w:val="multilevel"/>
    <w:tmpl w:val="FB5478AA"/>
    <w:lvl w:ilvl="0">
      <w:start w:val="9"/>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1E4460DF"/>
    <w:multiLevelType w:val="hybridMultilevel"/>
    <w:tmpl w:val="393E7E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50202F8"/>
    <w:multiLevelType w:val="hybridMultilevel"/>
    <w:tmpl w:val="82D6D5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732436"/>
    <w:multiLevelType w:val="hybridMultilevel"/>
    <w:tmpl w:val="C3448C36"/>
    <w:lvl w:ilvl="0" w:tplc="1AC688E8">
      <w:start w:val="17"/>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490CA8"/>
    <w:multiLevelType w:val="hybridMultilevel"/>
    <w:tmpl w:val="6FA80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C4F740D"/>
    <w:multiLevelType w:val="multilevel"/>
    <w:tmpl w:val="BD1A1DB8"/>
    <w:lvl w:ilvl="0">
      <w:start w:val="8"/>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 w15:restartNumberingAfterBreak="0">
    <w:nsid w:val="3D953957"/>
    <w:multiLevelType w:val="multilevel"/>
    <w:tmpl w:val="20247024"/>
    <w:lvl w:ilvl="0">
      <w:start w:val="6"/>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F932FA9"/>
    <w:multiLevelType w:val="multilevel"/>
    <w:tmpl w:val="724A07F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4DD2079"/>
    <w:multiLevelType w:val="hybridMultilevel"/>
    <w:tmpl w:val="524E157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D485B9A"/>
    <w:multiLevelType w:val="multilevel"/>
    <w:tmpl w:val="B9BE2BA2"/>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1" w15:restartNumberingAfterBreak="0">
    <w:nsid w:val="5DE01C39"/>
    <w:multiLevelType w:val="hybridMultilevel"/>
    <w:tmpl w:val="C0341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0C48AA"/>
    <w:multiLevelType w:val="hybridMultilevel"/>
    <w:tmpl w:val="4440DDFA"/>
    <w:lvl w:ilvl="0" w:tplc="0409000F">
      <w:start w:val="6"/>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D25D14"/>
    <w:multiLevelType w:val="multilevel"/>
    <w:tmpl w:val="1D524E4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5"/>
  </w:num>
  <w:num w:numId="2">
    <w:abstractNumId w:val="8"/>
  </w:num>
  <w:num w:numId="3">
    <w:abstractNumId w:val="4"/>
  </w:num>
  <w:num w:numId="4">
    <w:abstractNumId w:val="11"/>
  </w:num>
  <w:num w:numId="5">
    <w:abstractNumId w:val="3"/>
  </w:num>
  <w:num w:numId="6">
    <w:abstractNumId w:val="12"/>
  </w:num>
  <w:num w:numId="7">
    <w:abstractNumId w:val="7"/>
  </w:num>
  <w:num w:numId="8">
    <w:abstractNumId w:val="13"/>
  </w:num>
  <w:num w:numId="9">
    <w:abstractNumId w:val="0"/>
  </w:num>
  <w:num w:numId="10">
    <w:abstractNumId w:val="6"/>
  </w:num>
  <w:num w:numId="11">
    <w:abstractNumId w:val="1"/>
  </w:num>
  <w:num w:numId="12">
    <w:abstractNumId w:val="10"/>
  </w:num>
  <w:num w:numId="13">
    <w:abstractNumId w:val="9"/>
  </w:num>
  <w:num w:numId="14">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4D0"/>
    <w:rsid w:val="00000689"/>
    <w:rsid w:val="00000F8E"/>
    <w:rsid w:val="00001884"/>
    <w:rsid w:val="00001E0B"/>
    <w:rsid w:val="00002AE9"/>
    <w:rsid w:val="00002DF7"/>
    <w:rsid w:val="000037C3"/>
    <w:rsid w:val="000037EF"/>
    <w:rsid w:val="00003D64"/>
    <w:rsid w:val="00004F0A"/>
    <w:rsid w:val="00005008"/>
    <w:rsid w:val="000062D9"/>
    <w:rsid w:val="000067FF"/>
    <w:rsid w:val="000078BD"/>
    <w:rsid w:val="00010018"/>
    <w:rsid w:val="000100BD"/>
    <w:rsid w:val="00010B6F"/>
    <w:rsid w:val="0001145B"/>
    <w:rsid w:val="00012CB9"/>
    <w:rsid w:val="00012CFC"/>
    <w:rsid w:val="00013482"/>
    <w:rsid w:val="00014257"/>
    <w:rsid w:val="00015A43"/>
    <w:rsid w:val="000162B7"/>
    <w:rsid w:val="00016351"/>
    <w:rsid w:val="00016BEE"/>
    <w:rsid w:val="00020014"/>
    <w:rsid w:val="00021AA2"/>
    <w:rsid w:val="00022641"/>
    <w:rsid w:val="00022ABA"/>
    <w:rsid w:val="00023AC9"/>
    <w:rsid w:val="00023C42"/>
    <w:rsid w:val="0002509D"/>
    <w:rsid w:val="000255AE"/>
    <w:rsid w:val="000279DF"/>
    <w:rsid w:val="000333C3"/>
    <w:rsid w:val="00033D5D"/>
    <w:rsid w:val="00035625"/>
    <w:rsid w:val="00035726"/>
    <w:rsid w:val="0003578A"/>
    <w:rsid w:val="00036DF9"/>
    <w:rsid w:val="0003709B"/>
    <w:rsid w:val="000377AF"/>
    <w:rsid w:val="00040343"/>
    <w:rsid w:val="00040E61"/>
    <w:rsid w:val="000412E5"/>
    <w:rsid w:val="0004159A"/>
    <w:rsid w:val="0004180E"/>
    <w:rsid w:val="00041EB5"/>
    <w:rsid w:val="000421B6"/>
    <w:rsid w:val="000425F1"/>
    <w:rsid w:val="0004393D"/>
    <w:rsid w:val="00044AD2"/>
    <w:rsid w:val="000457E7"/>
    <w:rsid w:val="000460E6"/>
    <w:rsid w:val="00046D67"/>
    <w:rsid w:val="00047578"/>
    <w:rsid w:val="00050E2E"/>
    <w:rsid w:val="00051EE2"/>
    <w:rsid w:val="0005306A"/>
    <w:rsid w:val="000533CC"/>
    <w:rsid w:val="000539E4"/>
    <w:rsid w:val="00055900"/>
    <w:rsid w:val="00055A20"/>
    <w:rsid w:val="00057D74"/>
    <w:rsid w:val="0006141F"/>
    <w:rsid w:val="000625D3"/>
    <w:rsid w:val="00063BD1"/>
    <w:rsid w:val="000645A6"/>
    <w:rsid w:val="00065466"/>
    <w:rsid w:val="00066C2B"/>
    <w:rsid w:val="00067114"/>
    <w:rsid w:val="00067933"/>
    <w:rsid w:val="00067CF6"/>
    <w:rsid w:val="00070056"/>
    <w:rsid w:val="0007022D"/>
    <w:rsid w:val="000713D3"/>
    <w:rsid w:val="0007180D"/>
    <w:rsid w:val="000718D3"/>
    <w:rsid w:val="00071D59"/>
    <w:rsid w:val="00072352"/>
    <w:rsid w:val="00072473"/>
    <w:rsid w:val="00074657"/>
    <w:rsid w:val="00074DC8"/>
    <w:rsid w:val="00075201"/>
    <w:rsid w:val="00076143"/>
    <w:rsid w:val="00076766"/>
    <w:rsid w:val="00076943"/>
    <w:rsid w:val="00076C5B"/>
    <w:rsid w:val="00077A29"/>
    <w:rsid w:val="00077C85"/>
    <w:rsid w:val="00081258"/>
    <w:rsid w:val="00083E20"/>
    <w:rsid w:val="00084218"/>
    <w:rsid w:val="00086B25"/>
    <w:rsid w:val="0009006A"/>
    <w:rsid w:val="000907B5"/>
    <w:rsid w:val="00090A57"/>
    <w:rsid w:val="00090CEB"/>
    <w:rsid w:val="00091B08"/>
    <w:rsid w:val="00091B7D"/>
    <w:rsid w:val="00091F5A"/>
    <w:rsid w:val="00092BF2"/>
    <w:rsid w:val="00092E36"/>
    <w:rsid w:val="00092F51"/>
    <w:rsid w:val="00093956"/>
    <w:rsid w:val="00094226"/>
    <w:rsid w:val="000942EF"/>
    <w:rsid w:val="000946B8"/>
    <w:rsid w:val="00096330"/>
    <w:rsid w:val="00096C46"/>
    <w:rsid w:val="000A02B2"/>
    <w:rsid w:val="000A02EB"/>
    <w:rsid w:val="000A0928"/>
    <w:rsid w:val="000A2282"/>
    <w:rsid w:val="000A2F0B"/>
    <w:rsid w:val="000A3E16"/>
    <w:rsid w:val="000A402A"/>
    <w:rsid w:val="000A4F10"/>
    <w:rsid w:val="000A5751"/>
    <w:rsid w:val="000A78A4"/>
    <w:rsid w:val="000B02CF"/>
    <w:rsid w:val="000B0A1D"/>
    <w:rsid w:val="000B26D5"/>
    <w:rsid w:val="000B2808"/>
    <w:rsid w:val="000B2F75"/>
    <w:rsid w:val="000B3136"/>
    <w:rsid w:val="000B3B96"/>
    <w:rsid w:val="000B4345"/>
    <w:rsid w:val="000B5103"/>
    <w:rsid w:val="000B68DE"/>
    <w:rsid w:val="000B7833"/>
    <w:rsid w:val="000B7EB6"/>
    <w:rsid w:val="000C0491"/>
    <w:rsid w:val="000C17B5"/>
    <w:rsid w:val="000C2DC3"/>
    <w:rsid w:val="000C30AE"/>
    <w:rsid w:val="000C3A54"/>
    <w:rsid w:val="000C3B31"/>
    <w:rsid w:val="000C3EC3"/>
    <w:rsid w:val="000C4528"/>
    <w:rsid w:val="000C5741"/>
    <w:rsid w:val="000C6E47"/>
    <w:rsid w:val="000C797E"/>
    <w:rsid w:val="000C7D8E"/>
    <w:rsid w:val="000D0127"/>
    <w:rsid w:val="000D0FCA"/>
    <w:rsid w:val="000D2565"/>
    <w:rsid w:val="000D338B"/>
    <w:rsid w:val="000D45E2"/>
    <w:rsid w:val="000D4E8D"/>
    <w:rsid w:val="000D537E"/>
    <w:rsid w:val="000D5F1B"/>
    <w:rsid w:val="000E2742"/>
    <w:rsid w:val="000E31B8"/>
    <w:rsid w:val="000E3B79"/>
    <w:rsid w:val="000E4531"/>
    <w:rsid w:val="000E589B"/>
    <w:rsid w:val="000E6240"/>
    <w:rsid w:val="000E6788"/>
    <w:rsid w:val="000E70DC"/>
    <w:rsid w:val="000E731F"/>
    <w:rsid w:val="000E7F5E"/>
    <w:rsid w:val="000F2128"/>
    <w:rsid w:val="000F2541"/>
    <w:rsid w:val="000F25B7"/>
    <w:rsid w:val="000F4430"/>
    <w:rsid w:val="000F4508"/>
    <w:rsid w:val="000F47CD"/>
    <w:rsid w:val="000F4CD0"/>
    <w:rsid w:val="000F5134"/>
    <w:rsid w:val="000F58C7"/>
    <w:rsid w:val="000F6202"/>
    <w:rsid w:val="000F6F45"/>
    <w:rsid w:val="00101788"/>
    <w:rsid w:val="001018E5"/>
    <w:rsid w:val="00101BE7"/>
    <w:rsid w:val="001028E5"/>
    <w:rsid w:val="00104EED"/>
    <w:rsid w:val="00105ACE"/>
    <w:rsid w:val="0010605C"/>
    <w:rsid w:val="001074D6"/>
    <w:rsid w:val="00107E7F"/>
    <w:rsid w:val="00107F11"/>
    <w:rsid w:val="00111805"/>
    <w:rsid w:val="001127F3"/>
    <w:rsid w:val="00112AE3"/>
    <w:rsid w:val="00112D64"/>
    <w:rsid w:val="0011448B"/>
    <w:rsid w:val="001147E2"/>
    <w:rsid w:val="00115005"/>
    <w:rsid w:val="00120D69"/>
    <w:rsid w:val="00121526"/>
    <w:rsid w:val="00123963"/>
    <w:rsid w:val="00123E1A"/>
    <w:rsid w:val="00124E8B"/>
    <w:rsid w:val="0012709B"/>
    <w:rsid w:val="00127817"/>
    <w:rsid w:val="00127D15"/>
    <w:rsid w:val="00127D2B"/>
    <w:rsid w:val="00127E8F"/>
    <w:rsid w:val="00130C39"/>
    <w:rsid w:val="00131780"/>
    <w:rsid w:val="001321AE"/>
    <w:rsid w:val="00132558"/>
    <w:rsid w:val="001328AB"/>
    <w:rsid w:val="0013346E"/>
    <w:rsid w:val="00134987"/>
    <w:rsid w:val="00135E6A"/>
    <w:rsid w:val="00136C13"/>
    <w:rsid w:val="00137FBE"/>
    <w:rsid w:val="0014056A"/>
    <w:rsid w:val="001410EE"/>
    <w:rsid w:val="001414C2"/>
    <w:rsid w:val="00142637"/>
    <w:rsid w:val="001426FC"/>
    <w:rsid w:val="00144438"/>
    <w:rsid w:val="001458BC"/>
    <w:rsid w:val="00145BF8"/>
    <w:rsid w:val="00145F0C"/>
    <w:rsid w:val="00146F24"/>
    <w:rsid w:val="001471F6"/>
    <w:rsid w:val="00147D40"/>
    <w:rsid w:val="00150AB5"/>
    <w:rsid w:val="001518B9"/>
    <w:rsid w:val="001529A7"/>
    <w:rsid w:val="001529B6"/>
    <w:rsid w:val="00152C4D"/>
    <w:rsid w:val="00152D5C"/>
    <w:rsid w:val="00153C0D"/>
    <w:rsid w:val="00153C54"/>
    <w:rsid w:val="00153CBD"/>
    <w:rsid w:val="00153D9C"/>
    <w:rsid w:val="0015449B"/>
    <w:rsid w:val="00154EC3"/>
    <w:rsid w:val="001577A8"/>
    <w:rsid w:val="0015787C"/>
    <w:rsid w:val="00160012"/>
    <w:rsid w:val="00161E5B"/>
    <w:rsid w:val="0016350E"/>
    <w:rsid w:val="001642DC"/>
    <w:rsid w:val="00165B9B"/>
    <w:rsid w:val="00165E1D"/>
    <w:rsid w:val="001704B3"/>
    <w:rsid w:val="0017122D"/>
    <w:rsid w:val="00174839"/>
    <w:rsid w:val="00174FB4"/>
    <w:rsid w:val="00176D77"/>
    <w:rsid w:val="00177B16"/>
    <w:rsid w:val="00180412"/>
    <w:rsid w:val="00181FFA"/>
    <w:rsid w:val="00182FEC"/>
    <w:rsid w:val="001832FC"/>
    <w:rsid w:val="001837BA"/>
    <w:rsid w:val="00183DB2"/>
    <w:rsid w:val="00183F83"/>
    <w:rsid w:val="001850BC"/>
    <w:rsid w:val="00187A8F"/>
    <w:rsid w:val="00191754"/>
    <w:rsid w:val="00191FD3"/>
    <w:rsid w:val="00192BEA"/>
    <w:rsid w:val="0019359C"/>
    <w:rsid w:val="00193A8C"/>
    <w:rsid w:val="001942E1"/>
    <w:rsid w:val="001944FE"/>
    <w:rsid w:val="00194DAF"/>
    <w:rsid w:val="00195FA5"/>
    <w:rsid w:val="00196384"/>
    <w:rsid w:val="00197FD8"/>
    <w:rsid w:val="001A016D"/>
    <w:rsid w:val="001A0D86"/>
    <w:rsid w:val="001A47F3"/>
    <w:rsid w:val="001A51D5"/>
    <w:rsid w:val="001A69BF"/>
    <w:rsid w:val="001A6ADD"/>
    <w:rsid w:val="001A7E4D"/>
    <w:rsid w:val="001B00DA"/>
    <w:rsid w:val="001B189A"/>
    <w:rsid w:val="001B1B15"/>
    <w:rsid w:val="001B51B3"/>
    <w:rsid w:val="001B7E0D"/>
    <w:rsid w:val="001C4E96"/>
    <w:rsid w:val="001C53C7"/>
    <w:rsid w:val="001C58D1"/>
    <w:rsid w:val="001C5BA3"/>
    <w:rsid w:val="001C5D2C"/>
    <w:rsid w:val="001D1BBA"/>
    <w:rsid w:val="001D215C"/>
    <w:rsid w:val="001D2576"/>
    <w:rsid w:val="001D30FB"/>
    <w:rsid w:val="001D36EA"/>
    <w:rsid w:val="001D450E"/>
    <w:rsid w:val="001D4F96"/>
    <w:rsid w:val="001D5130"/>
    <w:rsid w:val="001D5817"/>
    <w:rsid w:val="001D5AF5"/>
    <w:rsid w:val="001D7F6E"/>
    <w:rsid w:val="001E1DB7"/>
    <w:rsid w:val="001E2E41"/>
    <w:rsid w:val="001E35A4"/>
    <w:rsid w:val="001E3971"/>
    <w:rsid w:val="001E4950"/>
    <w:rsid w:val="001E5494"/>
    <w:rsid w:val="001E55D9"/>
    <w:rsid w:val="001E6F0E"/>
    <w:rsid w:val="001F0C3D"/>
    <w:rsid w:val="001F2154"/>
    <w:rsid w:val="001F3320"/>
    <w:rsid w:val="001F648E"/>
    <w:rsid w:val="00200DDA"/>
    <w:rsid w:val="002014C2"/>
    <w:rsid w:val="00201AC5"/>
    <w:rsid w:val="00201AF4"/>
    <w:rsid w:val="00201E9C"/>
    <w:rsid w:val="0020219A"/>
    <w:rsid w:val="0020233E"/>
    <w:rsid w:val="00202590"/>
    <w:rsid w:val="002075F6"/>
    <w:rsid w:val="00207661"/>
    <w:rsid w:val="00211912"/>
    <w:rsid w:val="0021206F"/>
    <w:rsid w:val="00212ECD"/>
    <w:rsid w:val="00212FDF"/>
    <w:rsid w:val="002146EB"/>
    <w:rsid w:val="002155C6"/>
    <w:rsid w:val="00216506"/>
    <w:rsid w:val="00216C35"/>
    <w:rsid w:val="00217413"/>
    <w:rsid w:val="00217638"/>
    <w:rsid w:val="0022001F"/>
    <w:rsid w:val="0022037E"/>
    <w:rsid w:val="00220EAD"/>
    <w:rsid w:val="00220EB1"/>
    <w:rsid w:val="002237D8"/>
    <w:rsid w:val="00224B1A"/>
    <w:rsid w:val="0022597A"/>
    <w:rsid w:val="002259C9"/>
    <w:rsid w:val="00225DB0"/>
    <w:rsid w:val="00226186"/>
    <w:rsid w:val="0022688F"/>
    <w:rsid w:val="0022750F"/>
    <w:rsid w:val="00227DE7"/>
    <w:rsid w:val="0023003B"/>
    <w:rsid w:val="002303AC"/>
    <w:rsid w:val="002317FE"/>
    <w:rsid w:val="00233965"/>
    <w:rsid w:val="00233B48"/>
    <w:rsid w:val="00233C4F"/>
    <w:rsid w:val="0023414F"/>
    <w:rsid w:val="00235000"/>
    <w:rsid w:val="002359D5"/>
    <w:rsid w:val="00235FB5"/>
    <w:rsid w:val="00237520"/>
    <w:rsid w:val="002412D7"/>
    <w:rsid w:val="002413CA"/>
    <w:rsid w:val="002424E4"/>
    <w:rsid w:val="00242A22"/>
    <w:rsid w:val="00242ABB"/>
    <w:rsid w:val="0024400D"/>
    <w:rsid w:val="002441C5"/>
    <w:rsid w:val="0024437E"/>
    <w:rsid w:val="0024550F"/>
    <w:rsid w:val="002461EC"/>
    <w:rsid w:val="00246307"/>
    <w:rsid w:val="00246989"/>
    <w:rsid w:val="00247F46"/>
    <w:rsid w:val="0025032C"/>
    <w:rsid w:val="00250AC3"/>
    <w:rsid w:val="00251274"/>
    <w:rsid w:val="002513F0"/>
    <w:rsid w:val="00251E80"/>
    <w:rsid w:val="00253131"/>
    <w:rsid w:val="0025503A"/>
    <w:rsid w:val="00256739"/>
    <w:rsid w:val="0025719F"/>
    <w:rsid w:val="002637F8"/>
    <w:rsid w:val="002639E7"/>
    <w:rsid w:val="0026472D"/>
    <w:rsid w:val="00265A82"/>
    <w:rsid w:val="00265EA9"/>
    <w:rsid w:val="0026675E"/>
    <w:rsid w:val="00266AC7"/>
    <w:rsid w:val="00266CFD"/>
    <w:rsid w:val="0026742F"/>
    <w:rsid w:val="0027024B"/>
    <w:rsid w:val="00270EC8"/>
    <w:rsid w:val="00271330"/>
    <w:rsid w:val="00271D6D"/>
    <w:rsid w:val="002722B6"/>
    <w:rsid w:val="002722B7"/>
    <w:rsid w:val="00273E02"/>
    <w:rsid w:val="0027534A"/>
    <w:rsid w:val="002754A5"/>
    <w:rsid w:val="00276100"/>
    <w:rsid w:val="00277233"/>
    <w:rsid w:val="002772D3"/>
    <w:rsid w:val="0028019F"/>
    <w:rsid w:val="0028373F"/>
    <w:rsid w:val="00284527"/>
    <w:rsid w:val="002857B6"/>
    <w:rsid w:val="002865BA"/>
    <w:rsid w:val="002868F1"/>
    <w:rsid w:val="00286B69"/>
    <w:rsid w:val="00287C11"/>
    <w:rsid w:val="00287C75"/>
    <w:rsid w:val="00291AB7"/>
    <w:rsid w:val="002926C9"/>
    <w:rsid w:val="0029313B"/>
    <w:rsid w:val="0029435B"/>
    <w:rsid w:val="00294CA8"/>
    <w:rsid w:val="00295BD2"/>
    <w:rsid w:val="0029675B"/>
    <w:rsid w:val="0029718C"/>
    <w:rsid w:val="002A14ED"/>
    <w:rsid w:val="002A1AB2"/>
    <w:rsid w:val="002A1C85"/>
    <w:rsid w:val="002A2EDE"/>
    <w:rsid w:val="002A2F13"/>
    <w:rsid w:val="002A3431"/>
    <w:rsid w:val="002A3B0C"/>
    <w:rsid w:val="002A73A1"/>
    <w:rsid w:val="002B0E5F"/>
    <w:rsid w:val="002B1742"/>
    <w:rsid w:val="002B1B71"/>
    <w:rsid w:val="002B2901"/>
    <w:rsid w:val="002B3694"/>
    <w:rsid w:val="002B5743"/>
    <w:rsid w:val="002B637D"/>
    <w:rsid w:val="002B65BA"/>
    <w:rsid w:val="002B6B3A"/>
    <w:rsid w:val="002B74CC"/>
    <w:rsid w:val="002B7FBE"/>
    <w:rsid w:val="002C0042"/>
    <w:rsid w:val="002C087B"/>
    <w:rsid w:val="002C1128"/>
    <w:rsid w:val="002C1497"/>
    <w:rsid w:val="002C25C3"/>
    <w:rsid w:val="002C37A8"/>
    <w:rsid w:val="002C384D"/>
    <w:rsid w:val="002C3911"/>
    <w:rsid w:val="002C3B76"/>
    <w:rsid w:val="002C425A"/>
    <w:rsid w:val="002C4610"/>
    <w:rsid w:val="002C61C7"/>
    <w:rsid w:val="002C78F6"/>
    <w:rsid w:val="002D0601"/>
    <w:rsid w:val="002D0ADB"/>
    <w:rsid w:val="002D1375"/>
    <w:rsid w:val="002D2581"/>
    <w:rsid w:val="002D25FF"/>
    <w:rsid w:val="002D3258"/>
    <w:rsid w:val="002D3C27"/>
    <w:rsid w:val="002D4487"/>
    <w:rsid w:val="002D50B7"/>
    <w:rsid w:val="002D67D0"/>
    <w:rsid w:val="002D70AD"/>
    <w:rsid w:val="002D70CC"/>
    <w:rsid w:val="002D738E"/>
    <w:rsid w:val="002E1727"/>
    <w:rsid w:val="002E25BF"/>
    <w:rsid w:val="002E2BC7"/>
    <w:rsid w:val="002E346F"/>
    <w:rsid w:val="002E3739"/>
    <w:rsid w:val="002E39A2"/>
    <w:rsid w:val="002E486F"/>
    <w:rsid w:val="002E4D3D"/>
    <w:rsid w:val="002E5919"/>
    <w:rsid w:val="002E6251"/>
    <w:rsid w:val="002E6D77"/>
    <w:rsid w:val="002E7D0D"/>
    <w:rsid w:val="002F0629"/>
    <w:rsid w:val="002F139F"/>
    <w:rsid w:val="002F294A"/>
    <w:rsid w:val="002F45DB"/>
    <w:rsid w:val="002F4E66"/>
    <w:rsid w:val="002F6851"/>
    <w:rsid w:val="002F6F7B"/>
    <w:rsid w:val="002F74D4"/>
    <w:rsid w:val="002F7AEB"/>
    <w:rsid w:val="003002F0"/>
    <w:rsid w:val="00300573"/>
    <w:rsid w:val="00300F25"/>
    <w:rsid w:val="00301352"/>
    <w:rsid w:val="00301A2F"/>
    <w:rsid w:val="003023D1"/>
    <w:rsid w:val="00302657"/>
    <w:rsid w:val="00302F2E"/>
    <w:rsid w:val="003042F7"/>
    <w:rsid w:val="00304B9A"/>
    <w:rsid w:val="00305945"/>
    <w:rsid w:val="00305C0C"/>
    <w:rsid w:val="00306AC2"/>
    <w:rsid w:val="00306DD5"/>
    <w:rsid w:val="0030792B"/>
    <w:rsid w:val="0031013B"/>
    <w:rsid w:val="003104FB"/>
    <w:rsid w:val="00311408"/>
    <w:rsid w:val="00311551"/>
    <w:rsid w:val="00312BFE"/>
    <w:rsid w:val="00313239"/>
    <w:rsid w:val="003139EC"/>
    <w:rsid w:val="00313C8B"/>
    <w:rsid w:val="00313DAB"/>
    <w:rsid w:val="00314810"/>
    <w:rsid w:val="003148B1"/>
    <w:rsid w:val="00314A06"/>
    <w:rsid w:val="003154E0"/>
    <w:rsid w:val="00315612"/>
    <w:rsid w:val="00315999"/>
    <w:rsid w:val="00315B2E"/>
    <w:rsid w:val="00317793"/>
    <w:rsid w:val="0032115E"/>
    <w:rsid w:val="003218B0"/>
    <w:rsid w:val="00322D65"/>
    <w:rsid w:val="00324498"/>
    <w:rsid w:val="003258BF"/>
    <w:rsid w:val="00325ADC"/>
    <w:rsid w:val="00325E76"/>
    <w:rsid w:val="00326E34"/>
    <w:rsid w:val="00327554"/>
    <w:rsid w:val="00330400"/>
    <w:rsid w:val="0033081D"/>
    <w:rsid w:val="00330B05"/>
    <w:rsid w:val="00330F90"/>
    <w:rsid w:val="0033111C"/>
    <w:rsid w:val="003320A1"/>
    <w:rsid w:val="0033331E"/>
    <w:rsid w:val="00333DA5"/>
    <w:rsid w:val="003342CB"/>
    <w:rsid w:val="0033464B"/>
    <w:rsid w:val="00334EF0"/>
    <w:rsid w:val="003356FD"/>
    <w:rsid w:val="00336408"/>
    <w:rsid w:val="00336EEA"/>
    <w:rsid w:val="00340E2B"/>
    <w:rsid w:val="0034210F"/>
    <w:rsid w:val="00342366"/>
    <w:rsid w:val="00342C6F"/>
    <w:rsid w:val="00343550"/>
    <w:rsid w:val="00343E10"/>
    <w:rsid w:val="00344278"/>
    <w:rsid w:val="00350132"/>
    <w:rsid w:val="003508AF"/>
    <w:rsid w:val="003512B9"/>
    <w:rsid w:val="00351663"/>
    <w:rsid w:val="00354B40"/>
    <w:rsid w:val="0035516D"/>
    <w:rsid w:val="00355D66"/>
    <w:rsid w:val="00355D99"/>
    <w:rsid w:val="0035791A"/>
    <w:rsid w:val="00357CAD"/>
    <w:rsid w:val="003601DD"/>
    <w:rsid w:val="00361446"/>
    <w:rsid w:val="00361E6F"/>
    <w:rsid w:val="0036203A"/>
    <w:rsid w:val="00364200"/>
    <w:rsid w:val="00364A97"/>
    <w:rsid w:val="00365B1D"/>
    <w:rsid w:val="00365BBE"/>
    <w:rsid w:val="00366F69"/>
    <w:rsid w:val="00367537"/>
    <w:rsid w:val="00370C29"/>
    <w:rsid w:val="0037103B"/>
    <w:rsid w:val="003735B7"/>
    <w:rsid w:val="00373F8D"/>
    <w:rsid w:val="00374A5B"/>
    <w:rsid w:val="00374D14"/>
    <w:rsid w:val="00375FD8"/>
    <w:rsid w:val="00376759"/>
    <w:rsid w:val="0038101B"/>
    <w:rsid w:val="00381D3E"/>
    <w:rsid w:val="00385201"/>
    <w:rsid w:val="0039044F"/>
    <w:rsid w:val="00390ED2"/>
    <w:rsid w:val="00391CB1"/>
    <w:rsid w:val="003941A7"/>
    <w:rsid w:val="003958F8"/>
    <w:rsid w:val="003A09C8"/>
    <w:rsid w:val="003A1D3F"/>
    <w:rsid w:val="003A22C6"/>
    <w:rsid w:val="003A2F48"/>
    <w:rsid w:val="003A32EB"/>
    <w:rsid w:val="003A33A9"/>
    <w:rsid w:val="003A37ED"/>
    <w:rsid w:val="003A3997"/>
    <w:rsid w:val="003A3F47"/>
    <w:rsid w:val="003A40F7"/>
    <w:rsid w:val="003A50C6"/>
    <w:rsid w:val="003A5A1E"/>
    <w:rsid w:val="003A69F1"/>
    <w:rsid w:val="003A737D"/>
    <w:rsid w:val="003B0DC5"/>
    <w:rsid w:val="003B2724"/>
    <w:rsid w:val="003B4936"/>
    <w:rsid w:val="003B528C"/>
    <w:rsid w:val="003B5CD8"/>
    <w:rsid w:val="003B5E85"/>
    <w:rsid w:val="003B75AE"/>
    <w:rsid w:val="003B78F4"/>
    <w:rsid w:val="003B7D4A"/>
    <w:rsid w:val="003B7F3A"/>
    <w:rsid w:val="003C098E"/>
    <w:rsid w:val="003C0D4A"/>
    <w:rsid w:val="003C12BE"/>
    <w:rsid w:val="003C1AE0"/>
    <w:rsid w:val="003C2273"/>
    <w:rsid w:val="003C3530"/>
    <w:rsid w:val="003C3C08"/>
    <w:rsid w:val="003C4501"/>
    <w:rsid w:val="003C4CAA"/>
    <w:rsid w:val="003C4D48"/>
    <w:rsid w:val="003C5532"/>
    <w:rsid w:val="003C5C49"/>
    <w:rsid w:val="003C5D8F"/>
    <w:rsid w:val="003C60F8"/>
    <w:rsid w:val="003C62C7"/>
    <w:rsid w:val="003C6C40"/>
    <w:rsid w:val="003C716C"/>
    <w:rsid w:val="003C7607"/>
    <w:rsid w:val="003C7EB2"/>
    <w:rsid w:val="003D0154"/>
    <w:rsid w:val="003D0DAB"/>
    <w:rsid w:val="003D18E2"/>
    <w:rsid w:val="003D1999"/>
    <w:rsid w:val="003D1EB1"/>
    <w:rsid w:val="003D24D5"/>
    <w:rsid w:val="003D25AD"/>
    <w:rsid w:val="003D36A5"/>
    <w:rsid w:val="003D58AE"/>
    <w:rsid w:val="003D59D2"/>
    <w:rsid w:val="003D6F25"/>
    <w:rsid w:val="003E077C"/>
    <w:rsid w:val="003E20FB"/>
    <w:rsid w:val="003E289F"/>
    <w:rsid w:val="003E6D9C"/>
    <w:rsid w:val="003E7861"/>
    <w:rsid w:val="003E7B58"/>
    <w:rsid w:val="003F0651"/>
    <w:rsid w:val="003F0EB4"/>
    <w:rsid w:val="003F2D00"/>
    <w:rsid w:val="003F4299"/>
    <w:rsid w:val="003F55D2"/>
    <w:rsid w:val="003F63C3"/>
    <w:rsid w:val="003F7048"/>
    <w:rsid w:val="003F7515"/>
    <w:rsid w:val="00401251"/>
    <w:rsid w:val="0040266C"/>
    <w:rsid w:val="004032C1"/>
    <w:rsid w:val="0040341E"/>
    <w:rsid w:val="004043EE"/>
    <w:rsid w:val="00405227"/>
    <w:rsid w:val="004052CF"/>
    <w:rsid w:val="0040678B"/>
    <w:rsid w:val="00406F17"/>
    <w:rsid w:val="00410C8A"/>
    <w:rsid w:val="0041199C"/>
    <w:rsid w:val="00411E0B"/>
    <w:rsid w:val="004125E8"/>
    <w:rsid w:val="004131F1"/>
    <w:rsid w:val="00415BAF"/>
    <w:rsid w:val="00416DB5"/>
    <w:rsid w:val="0042007C"/>
    <w:rsid w:val="00421472"/>
    <w:rsid w:val="00422410"/>
    <w:rsid w:val="00424560"/>
    <w:rsid w:val="004252C6"/>
    <w:rsid w:val="00431723"/>
    <w:rsid w:val="004321DD"/>
    <w:rsid w:val="00432A9B"/>
    <w:rsid w:val="00433F27"/>
    <w:rsid w:val="0043403F"/>
    <w:rsid w:val="00435557"/>
    <w:rsid w:val="0043578E"/>
    <w:rsid w:val="004361DE"/>
    <w:rsid w:val="00436BAD"/>
    <w:rsid w:val="004371F0"/>
    <w:rsid w:val="00440F1C"/>
    <w:rsid w:val="00441111"/>
    <w:rsid w:val="00442215"/>
    <w:rsid w:val="004442B1"/>
    <w:rsid w:val="004468EC"/>
    <w:rsid w:val="004469F9"/>
    <w:rsid w:val="00446AC5"/>
    <w:rsid w:val="004474BE"/>
    <w:rsid w:val="00450903"/>
    <w:rsid w:val="00450B7F"/>
    <w:rsid w:val="004511A9"/>
    <w:rsid w:val="0045148C"/>
    <w:rsid w:val="00453A57"/>
    <w:rsid w:val="00453BE8"/>
    <w:rsid w:val="00454492"/>
    <w:rsid w:val="00455173"/>
    <w:rsid w:val="00455473"/>
    <w:rsid w:val="00457176"/>
    <w:rsid w:val="00457667"/>
    <w:rsid w:val="00460D68"/>
    <w:rsid w:val="004610AC"/>
    <w:rsid w:val="004611D5"/>
    <w:rsid w:val="00461EA4"/>
    <w:rsid w:val="00461F81"/>
    <w:rsid w:val="004646C5"/>
    <w:rsid w:val="004664C7"/>
    <w:rsid w:val="004664F3"/>
    <w:rsid w:val="00470753"/>
    <w:rsid w:val="00470A2F"/>
    <w:rsid w:val="00471737"/>
    <w:rsid w:val="00473292"/>
    <w:rsid w:val="00473AA3"/>
    <w:rsid w:val="00474115"/>
    <w:rsid w:val="00474B28"/>
    <w:rsid w:val="00474CF4"/>
    <w:rsid w:val="0047500E"/>
    <w:rsid w:val="00475715"/>
    <w:rsid w:val="00476850"/>
    <w:rsid w:val="00476D01"/>
    <w:rsid w:val="004777C9"/>
    <w:rsid w:val="00482154"/>
    <w:rsid w:val="004851C7"/>
    <w:rsid w:val="00485582"/>
    <w:rsid w:val="00485950"/>
    <w:rsid w:val="00486092"/>
    <w:rsid w:val="004904E4"/>
    <w:rsid w:val="00491416"/>
    <w:rsid w:val="004914E7"/>
    <w:rsid w:val="00491906"/>
    <w:rsid w:val="00491CD7"/>
    <w:rsid w:val="0049290A"/>
    <w:rsid w:val="00492DD3"/>
    <w:rsid w:val="00492DED"/>
    <w:rsid w:val="00493970"/>
    <w:rsid w:val="00493BCE"/>
    <w:rsid w:val="00494179"/>
    <w:rsid w:val="00494A2A"/>
    <w:rsid w:val="00495434"/>
    <w:rsid w:val="00496135"/>
    <w:rsid w:val="004965A4"/>
    <w:rsid w:val="004965B7"/>
    <w:rsid w:val="004A02A4"/>
    <w:rsid w:val="004A2242"/>
    <w:rsid w:val="004A2579"/>
    <w:rsid w:val="004A36D7"/>
    <w:rsid w:val="004A4073"/>
    <w:rsid w:val="004A44D0"/>
    <w:rsid w:val="004A70D9"/>
    <w:rsid w:val="004A7586"/>
    <w:rsid w:val="004A77C5"/>
    <w:rsid w:val="004A7979"/>
    <w:rsid w:val="004B08E4"/>
    <w:rsid w:val="004B0BB7"/>
    <w:rsid w:val="004B131F"/>
    <w:rsid w:val="004B13CB"/>
    <w:rsid w:val="004B3965"/>
    <w:rsid w:val="004B3BE5"/>
    <w:rsid w:val="004B4396"/>
    <w:rsid w:val="004B6B05"/>
    <w:rsid w:val="004B7409"/>
    <w:rsid w:val="004B7810"/>
    <w:rsid w:val="004C1E21"/>
    <w:rsid w:val="004C2AD9"/>
    <w:rsid w:val="004C36DA"/>
    <w:rsid w:val="004C4035"/>
    <w:rsid w:val="004C63B2"/>
    <w:rsid w:val="004D0DAC"/>
    <w:rsid w:val="004D1160"/>
    <w:rsid w:val="004D2315"/>
    <w:rsid w:val="004D481F"/>
    <w:rsid w:val="004D6EE2"/>
    <w:rsid w:val="004E1FE9"/>
    <w:rsid w:val="004E28E8"/>
    <w:rsid w:val="004E39D3"/>
    <w:rsid w:val="004E46B2"/>
    <w:rsid w:val="004E472C"/>
    <w:rsid w:val="004E4991"/>
    <w:rsid w:val="004E4E1C"/>
    <w:rsid w:val="004E5B21"/>
    <w:rsid w:val="004E5D55"/>
    <w:rsid w:val="004F1D41"/>
    <w:rsid w:val="004F2541"/>
    <w:rsid w:val="004F25D3"/>
    <w:rsid w:val="004F39A8"/>
    <w:rsid w:val="004F3D1D"/>
    <w:rsid w:val="004F3DB3"/>
    <w:rsid w:val="004F5D46"/>
    <w:rsid w:val="00500620"/>
    <w:rsid w:val="0050089E"/>
    <w:rsid w:val="00500901"/>
    <w:rsid w:val="0050224B"/>
    <w:rsid w:val="005027CF"/>
    <w:rsid w:val="00502BBE"/>
    <w:rsid w:val="005035F9"/>
    <w:rsid w:val="005040DE"/>
    <w:rsid w:val="0050449C"/>
    <w:rsid w:val="005058F3"/>
    <w:rsid w:val="00505BD0"/>
    <w:rsid w:val="00505D2A"/>
    <w:rsid w:val="00506C17"/>
    <w:rsid w:val="00510EBA"/>
    <w:rsid w:val="005119A0"/>
    <w:rsid w:val="00512009"/>
    <w:rsid w:val="00513EF9"/>
    <w:rsid w:val="0051509C"/>
    <w:rsid w:val="00515363"/>
    <w:rsid w:val="0051549E"/>
    <w:rsid w:val="00516632"/>
    <w:rsid w:val="0052046F"/>
    <w:rsid w:val="00520E3A"/>
    <w:rsid w:val="005212D8"/>
    <w:rsid w:val="00523289"/>
    <w:rsid w:val="00524055"/>
    <w:rsid w:val="00525AD6"/>
    <w:rsid w:val="0052621B"/>
    <w:rsid w:val="0052659C"/>
    <w:rsid w:val="005269C3"/>
    <w:rsid w:val="00526D9A"/>
    <w:rsid w:val="005312AD"/>
    <w:rsid w:val="0053155C"/>
    <w:rsid w:val="005317C7"/>
    <w:rsid w:val="00531C53"/>
    <w:rsid w:val="00531E08"/>
    <w:rsid w:val="00533A9B"/>
    <w:rsid w:val="00534340"/>
    <w:rsid w:val="00534625"/>
    <w:rsid w:val="005362A5"/>
    <w:rsid w:val="00536A48"/>
    <w:rsid w:val="00540C5F"/>
    <w:rsid w:val="005415BD"/>
    <w:rsid w:val="00541FED"/>
    <w:rsid w:val="0054587D"/>
    <w:rsid w:val="00545D7C"/>
    <w:rsid w:val="00545D81"/>
    <w:rsid w:val="00546324"/>
    <w:rsid w:val="0054640D"/>
    <w:rsid w:val="00546BAA"/>
    <w:rsid w:val="005475C7"/>
    <w:rsid w:val="005478B2"/>
    <w:rsid w:val="00550D2C"/>
    <w:rsid w:val="0055134E"/>
    <w:rsid w:val="00551406"/>
    <w:rsid w:val="00551C82"/>
    <w:rsid w:val="00551CE6"/>
    <w:rsid w:val="00552055"/>
    <w:rsid w:val="005525AE"/>
    <w:rsid w:val="005525B8"/>
    <w:rsid w:val="0055563C"/>
    <w:rsid w:val="00555FBC"/>
    <w:rsid w:val="00557D5E"/>
    <w:rsid w:val="00557F7A"/>
    <w:rsid w:val="0056020E"/>
    <w:rsid w:val="00560312"/>
    <w:rsid w:val="00560E20"/>
    <w:rsid w:val="0056267C"/>
    <w:rsid w:val="00563E72"/>
    <w:rsid w:val="005642E6"/>
    <w:rsid w:val="00564962"/>
    <w:rsid w:val="00564AAD"/>
    <w:rsid w:val="00564C6B"/>
    <w:rsid w:val="00564F6D"/>
    <w:rsid w:val="00565116"/>
    <w:rsid w:val="0057078C"/>
    <w:rsid w:val="005727B9"/>
    <w:rsid w:val="0057351F"/>
    <w:rsid w:val="00574FC9"/>
    <w:rsid w:val="00575C91"/>
    <w:rsid w:val="005768D1"/>
    <w:rsid w:val="00576C10"/>
    <w:rsid w:val="005770A9"/>
    <w:rsid w:val="00577BC1"/>
    <w:rsid w:val="00580432"/>
    <w:rsid w:val="00580769"/>
    <w:rsid w:val="00582034"/>
    <w:rsid w:val="00582307"/>
    <w:rsid w:val="00582DB7"/>
    <w:rsid w:val="0058347C"/>
    <w:rsid w:val="005834CD"/>
    <w:rsid w:val="005834E8"/>
    <w:rsid w:val="00583883"/>
    <w:rsid w:val="00583F5D"/>
    <w:rsid w:val="00584118"/>
    <w:rsid w:val="00586648"/>
    <w:rsid w:val="00587781"/>
    <w:rsid w:val="005901DB"/>
    <w:rsid w:val="00591958"/>
    <w:rsid w:val="00591E63"/>
    <w:rsid w:val="00591FC6"/>
    <w:rsid w:val="00591FDF"/>
    <w:rsid w:val="00593178"/>
    <w:rsid w:val="005934FD"/>
    <w:rsid w:val="00594D42"/>
    <w:rsid w:val="005950C1"/>
    <w:rsid w:val="005950D2"/>
    <w:rsid w:val="0059788C"/>
    <w:rsid w:val="005A28F3"/>
    <w:rsid w:val="005A2E1D"/>
    <w:rsid w:val="005A4A88"/>
    <w:rsid w:val="005A5B25"/>
    <w:rsid w:val="005A676E"/>
    <w:rsid w:val="005A71E1"/>
    <w:rsid w:val="005B1F23"/>
    <w:rsid w:val="005B1FED"/>
    <w:rsid w:val="005B2A9D"/>
    <w:rsid w:val="005B2EFA"/>
    <w:rsid w:val="005B413F"/>
    <w:rsid w:val="005B54CD"/>
    <w:rsid w:val="005B5791"/>
    <w:rsid w:val="005B798A"/>
    <w:rsid w:val="005C0035"/>
    <w:rsid w:val="005C13CE"/>
    <w:rsid w:val="005C1D73"/>
    <w:rsid w:val="005C1ED7"/>
    <w:rsid w:val="005C2294"/>
    <w:rsid w:val="005C25D9"/>
    <w:rsid w:val="005C2C74"/>
    <w:rsid w:val="005C3032"/>
    <w:rsid w:val="005C3093"/>
    <w:rsid w:val="005C395D"/>
    <w:rsid w:val="005C3C13"/>
    <w:rsid w:val="005C41A6"/>
    <w:rsid w:val="005C7019"/>
    <w:rsid w:val="005D0F25"/>
    <w:rsid w:val="005D1607"/>
    <w:rsid w:val="005D1624"/>
    <w:rsid w:val="005D194F"/>
    <w:rsid w:val="005D3446"/>
    <w:rsid w:val="005D345E"/>
    <w:rsid w:val="005D491A"/>
    <w:rsid w:val="005D4B63"/>
    <w:rsid w:val="005D5037"/>
    <w:rsid w:val="005D5945"/>
    <w:rsid w:val="005D625E"/>
    <w:rsid w:val="005D62EA"/>
    <w:rsid w:val="005D7149"/>
    <w:rsid w:val="005E0DFD"/>
    <w:rsid w:val="005E248F"/>
    <w:rsid w:val="005E2913"/>
    <w:rsid w:val="005E294B"/>
    <w:rsid w:val="005E39A4"/>
    <w:rsid w:val="005E4490"/>
    <w:rsid w:val="005E5C1D"/>
    <w:rsid w:val="005E6EA3"/>
    <w:rsid w:val="005F05EF"/>
    <w:rsid w:val="005F10DC"/>
    <w:rsid w:val="005F110E"/>
    <w:rsid w:val="005F2A4C"/>
    <w:rsid w:val="005F2C7C"/>
    <w:rsid w:val="005F3288"/>
    <w:rsid w:val="005F577D"/>
    <w:rsid w:val="005F6537"/>
    <w:rsid w:val="005F6640"/>
    <w:rsid w:val="005F7370"/>
    <w:rsid w:val="005F74F7"/>
    <w:rsid w:val="00602FEB"/>
    <w:rsid w:val="00603695"/>
    <w:rsid w:val="006046A7"/>
    <w:rsid w:val="00604E6E"/>
    <w:rsid w:val="0060609B"/>
    <w:rsid w:val="006067E4"/>
    <w:rsid w:val="006078A0"/>
    <w:rsid w:val="00610688"/>
    <w:rsid w:val="0061071D"/>
    <w:rsid w:val="006124F0"/>
    <w:rsid w:val="0061506D"/>
    <w:rsid w:val="006156D5"/>
    <w:rsid w:val="00615F8B"/>
    <w:rsid w:val="00620447"/>
    <w:rsid w:val="006205B8"/>
    <w:rsid w:val="00622463"/>
    <w:rsid w:val="0062454D"/>
    <w:rsid w:val="00624856"/>
    <w:rsid w:val="00625323"/>
    <w:rsid w:val="00626C90"/>
    <w:rsid w:val="006274FE"/>
    <w:rsid w:val="0063067B"/>
    <w:rsid w:val="00633640"/>
    <w:rsid w:val="00633CAC"/>
    <w:rsid w:val="00634CF7"/>
    <w:rsid w:val="00636772"/>
    <w:rsid w:val="00636913"/>
    <w:rsid w:val="00636DC2"/>
    <w:rsid w:val="00636EEA"/>
    <w:rsid w:val="006376E7"/>
    <w:rsid w:val="00637EF5"/>
    <w:rsid w:val="00640C08"/>
    <w:rsid w:val="00643024"/>
    <w:rsid w:val="006444E8"/>
    <w:rsid w:val="006505D8"/>
    <w:rsid w:val="006508ED"/>
    <w:rsid w:val="0065348B"/>
    <w:rsid w:val="00654243"/>
    <w:rsid w:val="006543B1"/>
    <w:rsid w:val="006544FD"/>
    <w:rsid w:val="006553BF"/>
    <w:rsid w:val="00655A61"/>
    <w:rsid w:val="006577FD"/>
    <w:rsid w:val="006607B3"/>
    <w:rsid w:val="0066142D"/>
    <w:rsid w:val="0066176D"/>
    <w:rsid w:val="00663D28"/>
    <w:rsid w:val="00665F7D"/>
    <w:rsid w:val="006670A2"/>
    <w:rsid w:val="00667619"/>
    <w:rsid w:val="00670849"/>
    <w:rsid w:val="0067117D"/>
    <w:rsid w:val="00671F5E"/>
    <w:rsid w:val="0067224E"/>
    <w:rsid w:val="00673F1C"/>
    <w:rsid w:val="006744F6"/>
    <w:rsid w:val="006768AF"/>
    <w:rsid w:val="00676B15"/>
    <w:rsid w:val="006779A8"/>
    <w:rsid w:val="00677A9F"/>
    <w:rsid w:val="00677AC7"/>
    <w:rsid w:val="00681107"/>
    <w:rsid w:val="006813BC"/>
    <w:rsid w:val="006816CA"/>
    <w:rsid w:val="00683240"/>
    <w:rsid w:val="00683931"/>
    <w:rsid w:val="00683A42"/>
    <w:rsid w:val="00684D57"/>
    <w:rsid w:val="0068520A"/>
    <w:rsid w:val="00686F3C"/>
    <w:rsid w:val="00687455"/>
    <w:rsid w:val="00691270"/>
    <w:rsid w:val="006926E0"/>
    <w:rsid w:val="00693242"/>
    <w:rsid w:val="006943DD"/>
    <w:rsid w:val="0069559D"/>
    <w:rsid w:val="00695E57"/>
    <w:rsid w:val="0069600B"/>
    <w:rsid w:val="00696801"/>
    <w:rsid w:val="006975B8"/>
    <w:rsid w:val="006A1647"/>
    <w:rsid w:val="006A172C"/>
    <w:rsid w:val="006A1754"/>
    <w:rsid w:val="006A1AA5"/>
    <w:rsid w:val="006A35E4"/>
    <w:rsid w:val="006A43F5"/>
    <w:rsid w:val="006A444C"/>
    <w:rsid w:val="006A5914"/>
    <w:rsid w:val="006A5F3C"/>
    <w:rsid w:val="006A6AFA"/>
    <w:rsid w:val="006A6C0A"/>
    <w:rsid w:val="006B26D5"/>
    <w:rsid w:val="006B2CFB"/>
    <w:rsid w:val="006B3FEE"/>
    <w:rsid w:val="006B70FF"/>
    <w:rsid w:val="006B7879"/>
    <w:rsid w:val="006C0E1B"/>
    <w:rsid w:val="006C2117"/>
    <w:rsid w:val="006C25DD"/>
    <w:rsid w:val="006C2EB7"/>
    <w:rsid w:val="006C30E2"/>
    <w:rsid w:val="006C3CC8"/>
    <w:rsid w:val="006C4196"/>
    <w:rsid w:val="006C4475"/>
    <w:rsid w:val="006C5D32"/>
    <w:rsid w:val="006C5DA0"/>
    <w:rsid w:val="006C64EA"/>
    <w:rsid w:val="006C6BC0"/>
    <w:rsid w:val="006C6C19"/>
    <w:rsid w:val="006C7395"/>
    <w:rsid w:val="006C7856"/>
    <w:rsid w:val="006D00B0"/>
    <w:rsid w:val="006D1389"/>
    <w:rsid w:val="006D155F"/>
    <w:rsid w:val="006D1B48"/>
    <w:rsid w:val="006D2BC9"/>
    <w:rsid w:val="006D3A81"/>
    <w:rsid w:val="006D469B"/>
    <w:rsid w:val="006D5817"/>
    <w:rsid w:val="006D60D4"/>
    <w:rsid w:val="006D7F5B"/>
    <w:rsid w:val="006E1C50"/>
    <w:rsid w:val="006E1D20"/>
    <w:rsid w:val="006E1D90"/>
    <w:rsid w:val="006E2443"/>
    <w:rsid w:val="006E26DD"/>
    <w:rsid w:val="006E33AB"/>
    <w:rsid w:val="006E45F9"/>
    <w:rsid w:val="006E525D"/>
    <w:rsid w:val="006E5496"/>
    <w:rsid w:val="006E5F71"/>
    <w:rsid w:val="006E69F9"/>
    <w:rsid w:val="006E76AC"/>
    <w:rsid w:val="006F07E4"/>
    <w:rsid w:val="006F15AB"/>
    <w:rsid w:val="006F39D9"/>
    <w:rsid w:val="006F525A"/>
    <w:rsid w:val="006F58CB"/>
    <w:rsid w:val="006F5D5D"/>
    <w:rsid w:val="006F63D8"/>
    <w:rsid w:val="006F7C73"/>
    <w:rsid w:val="006F7DCE"/>
    <w:rsid w:val="0070175A"/>
    <w:rsid w:val="00701A00"/>
    <w:rsid w:val="00702607"/>
    <w:rsid w:val="00703015"/>
    <w:rsid w:val="0070341F"/>
    <w:rsid w:val="00703E87"/>
    <w:rsid w:val="00705612"/>
    <w:rsid w:val="00706AFC"/>
    <w:rsid w:val="00706FBE"/>
    <w:rsid w:val="00707330"/>
    <w:rsid w:val="00707DAB"/>
    <w:rsid w:val="00711FC1"/>
    <w:rsid w:val="00713408"/>
    <w:rsid w:val="00713BC0"/>
    <w:rsid w:val="00715ABF"/>
    <w:rsid w:val="0071630E"/>
    <w:rsid w:val="00716B09"/>
    <w:rsid w:val="00716D21"/>
    <w:rsid w:val="007171D2"/>
    <w:rsid w:val="00717D4B"/>
    <w:rsid w:val="0072264A"/>
    <w:rsid w:val="00722894"/>
    <w:rsid w:val="00722FF9"/>
    <w:rsid w:val="00723D8F"/>
    <w:rsid w:val="00723F3D"/>
    <w:rsid w:val="007240A3"/>
    <w:rsid w:val="00724361"/>
    <w:rsid w:val="0072485F"/>
    <w:rsid w:val="00724DED"/>
    <w:rsid w:val="0072697B"/>
    <w:rsid w:val="00726CA7"/>
    <w:rsid w:val="00727C38"/>
    <w:rsid w:val="00731A28"/>
    <w:rsid w:val="00732B2C"/>
    <w:rsid w:val="0073414D"/>
    <w:rsid w:val="007345DF"/>
    <w:rsid w:val="00735B1E"/>
    <w:rsid w:val="007367FC"/>
    <w:rsid w:val="00740F1D"/>
    <w:rsid w:val="0074345C"/>
    <w:rsid w:val="00743D38"/>
    <w:rsid w:val="007447C5"/>
    <w:rsid w:val="007454EC"/>
    <w:rsid w:val="0074582E"/>
    <w:rsid w:val="0074633A"/>
    <w:rsid w:val="00746C27"/>
    <w:rsid w:val="00746E3B"/>
    <w:rsid w:val="00747112"/>
    <w:rsid w:val="0074764F"/>
    <w:rsid w:val="00750B79"/>
    <w:rsid w:val="00750FC2"/>
    <w:rsid w:val="00751890"/>
    <w:rsid w:val="0075263B"/>
    <w:rsid w:val="00752C15"/>
    <w:rsid w:val="00752E30"/>
    <w:rsid w:val="0075305B"/>
    <w:rsid w:val="007536A8"/>
    <w:rsid w:val="00754075"/>
    <w:rsid w:val="00754905"/>
    <w:rsid w:val="00754D17"/>
    <w:rsid w:val="007554FF"/>
    <w:rsid w:val="00756429"/>
    <w:rsid w:val="00756C1B"/>
    <w:rsid w:val="00756CE5"/>
    <w:rsid w:val="007574CF"/>
    <w:rsid w:val="00757968"/>
    <w:rsid w:val="00761074"/>
    <w:rsid w:val="007610A0"/>
    <w:rsid w:val="007617E6"/>
    <w:rsid w:val="0076352E"/>
    <w:rsid w:val="00763F33"/>
    <w:rsid w:val="007654E9"/>
    <w:rsid w:val="0076568D"/>
    <w:rsid w:val="00766B8C"/>
    <w:rsid w:val="00767AF7"/>
    <w:rsid w:val="00767EFD"/>
    <w:rsid w:val="007702A8"/>
    <w:rsid w:val="007707BE"/>
    <w:rsid w:val="00770BD3"/>
    <w:rsid w:val="00771B10"/>
    <w:rsid w:val="00771EAF"/>
    <w:rsid w:val="00771F98"/>
    <w:rsid w:val="007728AC"/>
    <w:rsid w:val="00773618"/>
    <w:rsid w:val="007741B0"/>
    <w:rsid w:val="00774AFE"/>
    <w:rsid w:val="00776AE8"/>
    <w:rsid w:val="00776CBC"/>
    <w:rsid w:val="00780E06"/>
    <w:rsid w:val="007818F0"/>
    <w:rsid w:val="00781D66"/>
    <w:rsid w:val="00781D6D"/>
    <w:rsid w:val="00782879"/>
    <w:rsid w:val="007831A4"/>
    <w:rsid w:val="00783413"/>
    <w:rsid w:val="00783DA0"/>
    <w:rsid w:val="007841A4"/>
    <w:rsid w:val="00785298"/>
    <w:rsid w:val="00786559"/>
    <w:rsid w:val="00790A7F"/>
    <w:rsid w:val="00790CD9"/>
    <w:rsid w:val="0079243A"/>
    <w:rsid w:val="00792AE0"/>
    <w:rsid w:val="00792F4F"/>
    <w:rsid w:val="00793115"/>
    <w:rsid w:val="007931B0"/>
    <w:rsid w:val="007933A5"/>
    <w:rsid w:val="0079390C"/>
    <w:rsid w:val="007943A6"/>
    <w:rsid w:val="007958B5"/>
    <w:rsid w:val="007961BA"/>
    <w:rsid w:val="00796A09"/>
    <w:rsid w:val="007976B8"/>
    <w:rsid w:val="00797A85"/>
    <w:rsid w:val="007A0FC9"/>
    <w:rsid w:val="007A1803"/>
    <w:rsid w:val="007A19FE"/>
    <w:rsid w:val="007A1E19"/>
    <w:rsid w:val="007A3A28"/>
    <w:rsid w:val="007A3D09"/>
    <w:rsid w:val="007A3DFD"/>
    <w:rsid w:val="007A3E34"/>
    <w:rsid w:val="007A5567"/>
    <w:rsid w:val="007A65B2"/>
    <w:rsid w:val="007A71D7"/>
    <w:rsid w:val="007A7601"/>
    <w:rsid w:val="007B0B07"/>
    <w:rsid w:val="007B0CFE"/>
    <w:rsid w:val="007B1B5B"/>
    <w:rsid w:val="007B1CF1"/>
    <w:rsid w:val="007B248B"/>
    <w:rsid w:val="007B299D"/>
    <w:rsid w:val="007B415C"/>
    <w:rsid w:val="007B47E7"/>
    <w:rsid w:val="007B5BF8"/>
    <w:rsid w:val="007B6BD3"/>
    <w:rsid w:val="007C10F4"/>
    <w:rsid w:val="007C1621"/>
    <w:rsid w:val="007C3097"/>
    <w:rsid w:val="007C6863"/>
    <w:rsid w:val="007C6BA9"/>
    <w:rsid w:val="007C7647"/>
    <w:rsid w:val="007C7E37"/>
    <w:rsid w:val="007C7F95"/>
    <w:rsid w:val="007D13FF"/>
    <w:rsid w:val="007D2020"/>
    <w:rsid w:val="007D2516"/>
    <w:rsid w:val="007D29E5"/>
    <w:rsid w:val="007D3186"/>
    <w:rsid w:val="007D4548"/>
    <w:rsid w:val="007D4DAF"/>
    <w:rsid w:val="007D5690"/>
    <w:rsid w:val="007D5CA6"/>
    <w:rsid w:val="007D5D58"/>
    <w:rsid w:val="007D6282"/>
    <w:rsid w:val="007D654D"/>
    <w:rsid w:val="007D693E"/>
    <w:rsid w:val="007E0111"/>
    <w:rsid w:val="007E0225"/>
    <w:rsid w:val="007E1A55"/>
    <w:rsid w:val="007E224C"/>
    <w:rsid w:val="007E3495"/>
    <w:rsid w:val="007E3699"/>
    <w:rsid w:val="007E393D"/>
    <w:rsid w:val="007E3AA7"/>
    <w:rsid w:val="007E4180"/>
    <w:rsid w:val="007E4D51"/>
    <w:rsid w:val="007E4F5F"/>
    <w:rsid w:val="007E54B3"/>
    <w:rsid w:val="007E6926"/>
    <w:rsid w:val="007E72F8"/>
    <w:rsid w:val="007E7A08"/>
    <w:rsid w:val="007E7BD0"/>
    <w:rsid w:val="007F0856"/>
    <w:rsid w:val="007F12DE"/>
    <w:rsid w:val="007F1ACB"/>
    <w:rsid w:val="007F1CF1"/>
    <w:rsid w:val="007F1E4A"/>
    <w:rsid w:val="007F2C7B"/>
    <w:rsid w:val="007F3F8E"/>
    <w:rsid w:val="007F471A"/>
    <w:rsid w:val="007F7EF1"/>
    <w:rsid w:val="008003F7"/>
    <w:rsid w:val="008010AE"/>
    <w:rsid w:val="008017A3"/>
    <w:rsid w:val="008018A5"/>
    <w:rsid w:val="00801AD0"/>
    <w:rsid w:val="00801EBB"/>
    <w:rsid w:val="0080249E"/>
    <w:rsid w:val="00804CF9"/>
    <w:rsid w:val="00807596"/>
    <w:rsid w:val="00807757"/>
    <w:rsid w:val="00807CAA"/>
    <w:rsid w:val="0081029B"/>
    <w:rsid w:val="00811098"/>
    <w:rsid w:val="00811384"/>
    <w:rsid w:val="00813D4F"/>
    <w:rsid w:val="00813F35"/>
    <w:rsid w:val="0081484C"/>
    <w:rsid w:val="00815254"/>
    <w:rsid w:val="008161E8"/>
    <w:rsid w:val="0081698A"/>
    <w:rsid w:val="0082125E"/>
    <w:rsid w:val="008231E7"/>
    <w:rsid w:val="00823643"/>
    <w:rsid w:val="00824DAC"/>
    <w:rsid w:val="00824FC5"/>
    <w:rsid w:val="0083065A"/>
    <w:rsid w:val="008308F5"/>
    <w:rsid w:val="0083129D"/>
    <w:rsid w:val="00831CC2"/>
    <w:rsid w:val="008326F6"/>
    <w:rsid w:val="008329A3"/>
    <w:rsid w:val="008339AB"/>
    <w:rsid w:val="00833D69"/>
    <w:rsid w:val="0083443C"/>
    <w:rsid w:val="008347F6"/>
    <w:rsid w:val="00834C76"/>
    <w:rsid w:val="008364EA"/>
    <w:rsid w:val="00836C57"/>
    <w:rsid w:val="00840398"/>
    <w:rsid w:val="00840E2D"/>
    <w:rsid w:val="00840EBE"/>
    <w:rsid w:val="00841799"/>
    <w:rsid w:val="00841DA0"/>
    <w:rsid w:val="00842637"/>
    <w:rsid w:val="00842C21"/>
    <w:rsid w:val="00842E81"/>
    <w:rsid w:val="008430DB"/>
    <w:rsid w:val="00843636"/>
    <w:rsid w:val="00843CDF"/>
    <w:rsid w:val="00843FD4"/>
    <w:rsid w:val="00844C42"/>
    <w:rsid w:val="00845689"/>
    <w:rsid w:val="00845B1D"/>
    <w:rsid w:val="00845EA6"/>
    <w:rsid w:val="00845F71"/>
    <w:rsid w:val="00847B14"/>
    <w:rsid w:val="00850457"/>
    <w:rsid w:val="008510E5"/>
    <w:rsid w:val="00851323"/>
    <w:rsid w:val="008532D9"/>
    <w:rsid w:val="00853879"/>
    <w:rsid w:val="00855168"/>
    <w:rsid w:val="0085541B"/>
    <w:rsid w:val="00855A2B"/>
    <w:rsid w:val="0085683B"/>
    <w:rsid w:val="00856CD0"/>
    <w:rsid w:val="00856CD2"/>
    <w:rsid w:val="00860976"/>
    <w:rsid w:val="00860DC5"/>
    <w:rsid w:val="00861824"/>
    <w:rsid w:val="00861D2A"/>
    <w:rsid w:val="008629F3"/>
    <w:rsid w:val="0086338C"/>
    <w:rsid w:val="00863EE2"/>
    <w:rsid w:val="00864BAE"/>
    <w:rsid w:val="008670BC"/>
    <w:rsid w:val="008670F1"/>
    <w:rsid w:val="00867E7C"/>
    <w:rsid w:val="008722A3"/>
    <w:rsid w:val="00872339"/>
    <w:rsid w:val="008729A5"/>
    <w:rsid w:val="0087341D"/>
    <w:rsid w:val="008737C0"/>
    <w:rsid w:val="00873CEA"/>
    <w:rsid w:val="0087489E"/>
    <w:rsid w:val="0087492F"/>
    <w:rsid w:val="00876361"/>
    <w:rsid w:val="00876CD5"/>
    <w:rsid w:val="0087778F"/>
    <w:rsid w:val="00877CBE"/>
    <w:rsid w:val="00880719"/>
    <w:rsid w:val="00880E58"/>
    <w:rsid w:val="008818E1"/>
    <w:rsid w:val="00881AFE"/>
    <w:rsid w:val="00882116"/>
    <w:rsid w:val="00882788"/>
    <w:rsid w:val="00882C98"/>
    <w:rsid w:val="00882CE0"/>
    <w:rsid w:val="00883BD9"/>
    <w:rsid w:val="00885122"/>
    <w:rsid w:val="008857F6"/>
    <w:rsid w:val="00886477"/>
    <w:rsid w:val="00886C51"/>
    <w:rsid w:val="00887093"/>
    <w:rsid w:val="00890660"/>
    <w:rsid w:val="00890887"/>
    <w:rsid w:val="00892055"/>
    <w:rsid w:val="0089221C"/>
    <w:rsid w:val="0089395B"/>
    <w:rsid w:val="008941CE"/>
    <w:rsid w:val="008943DC"/>
    <w:rsid w:val="00894987"/>
    <w:rsid w:val="008957E3"/>
    <w:rsid w:val="00895ED5"/>
    <w:rsid w:val="00896840"/>
    <w:rsid w:val="00897967"/>
    <w:rsid w:val="00897E7F"/>
    <w:rsid w:val="00897EE0"/>
    <w:rsid w:val="008A19B1"/>
    <w:rsid w:val="008A1E62"/>
    <w:rsid w:val="008A1FDB"/>
    <w:rsid w:val="008A2607"/>
    <w:rsid w:val="008A2B97"/>
    <w:rsid w:val="008A2FD9"/>
    <w:rsid w:val="008A3004"/>
    <w:rsid w:val="008A3E8F"/>
    <w:rsid w:val="008A53FF"/>
    <w:rsid w:val="008A6ACC"/>
    <w:rsid w:val="008A79D8"/>
    <w:rsid w:val="008A7DC9"/>
    <w:rsid w:val="008A7DFA"/>
    <w:rsid w:val="008A7F3D"/>
    <w:rsid w:val="008A7F8A"/>
    <w:rsid w:val="008B1ED2"/>
    <w:rsid w:val="008B229B"/>
    <w:rsid w:val="008B26E4"/>
    <w:rsid w:val="008B474A"/>
    <w:rsid w:val="008B5E3B"/>
    <w:rsid w:val="008B6346"/>
    <w:rsid w:val="008B75F1"/>
    <w:rsid w:val="008B76CD"/>
    <w:rsid w:val="008B7B9E"/>
    <w:rsid w:val="008B7C2D"/>
    <w:rsid w:val="008C091C"/>
    <w:rsid w:val="008C198E"/>
    <w:rsid w:val="008C1FB8"/>
    <w:rsid w:val="008C20F0"/>
    <w:rsid w:val="008C2418"/>
    <w:rsid w:val="008C297C"/>
    <w:rsid w:val="008C32EC"/>
    <w:rsid w:val="008C6291"/>
    <w:rsid w:val="008C6E59"/>
    <w:rsid w:val="008C726F"/>
    <w:rsid w:val="008D0B8C"/>
    <w:rsid w:val="008D17C0"/>
    <w:rsid w:val="008D2C1B"/>
    <w:rsid w:val="008D327C"/>
    <w:rsid w:val="008D33E4"/>
    <w:rsid w:val="008D3624"/>
    <w:rsid w:val="008D5FA8"/>
    <w:rsid w:val="008E0B8C"/>
    <w:rsid w:val="008E1403"/>
    <w:rsid w:val="008E23C7"/>
    <w:rsid w:val="008E2429"/>
    <w:rsid w:val="008E24B7"/>
    <w:rsid w:val="008E2967"/>
    <w:rsid w:val="008E32C8"/>
    <w:rsid w:val="008E3871"/>
    <w:rsid w:val="008E5539"/>
    <w:rsid w:val="008E64C1"/>
    <w:rsid w:val="008E78EC"/>
    <w:rsid w:val="008F19BF"/>
    <w:rsid w:val="008F373B"/>
    <w:rsid w:val="008F374B"/>
    <w:rsid w:val="008F5435"/>
    <w:rsid w:val="008F65A1"/>
    <w:rsid w:val="008F6781"/>
    <w:rsid w:val="008F7F5F"/>
    <w:rsid w:val="00900953"/>
    <w:rsid w:val="00901202"/>
    <w:rsid w:val="009029DF"/>
    <w:rsid w:val="00903538"/>
    <w:rsid w:val="00903997"/>
    <w:rsid w:val="0090424F"/>
    <w:rsid w:val="009042B2"/>
    <w:rsid w:val="00905096"/>
    <w:rsid w:val="00910940"/>
    <w:rsid w:val="00911591"/>
    <w:rsid w:val="00912C5B"/>
    <w:rsid w:val="009139C0"/>
    <w:rsid w:val="00914515"/>
    <w:rsid w:val="009155E0"/>
    <w:rsid w:val="00916151"/>
    <w:rsid w:val="009166D1"/>
    <w:rsid w:val="0091697F"/>
    <w:rsid w:val="00916A2B"/>
    <w:rsid w:val="00916BDE"/>
    <w:rsid w:val="00920988"/>
    <w:rsid w:val="00920B04"/>
    <w:rsid w:val="00920CE6"/>
    <w:rsid w:val="009214F0"/>
    <w:rsid w:val="009252D6"/>
    <w:rsid w:val="00927534"/>
    <w:rsid w:val="009312AB"/>
    <w:rsid w:val="00931D14"/>
    <w:rsid w:val="00933E6B"/>
    <w:rsid w:val="00933FAC"/>
    <w:rsid w:val="0093653B"/>
    <w:rsid w:val="009369EB"/>
    <w:rsid w:val="00936EE1"/>
    <w:rsid w:val="009373A4"/>
    <w:rsid w:val="009373AF"/>
    <w:rsid w:val="0093789F"/>
    <w:rsid w:val="00940A74"/>
    <w:rsid w:val="0094168B"/>
    <w:rsid w:val="00942270"/>
    <w:rsid w:val="00942948"/>
    <w:rsid w:val="009430BA"/>
    <w:rsid w:val="009435CE"/>
    <w:rsid w:val="009438CC"/>
    <w:rsid w:val="00943F57"/>
    <w:rsid w:val="00945B1F"/>
    <w:rsid w:val="00947254"/>
    <w:rsid w:val="00951127"/>
    <w:rsid w:val="00951B80"/>
    <w:rsid w:val="00952C86"/>
    <w:rsid w:val="00952F5D"/>
    <w:rsid w:val="009537F7"/>
    <w:rsid w:val="00954B52"/>
    <w:rsid w:val="00954BC0"/>
    <w:rsid w:val="00954CC4"/>
    <w:rsid w:val="00954F13"/>
    <w:rsid w:val="00955D4A"/>
    <w:rsid w:val="009561F8"/>
    <w:rsid w:val="00957644"/>
    <w:rsid w:val="00957C66"/>
    <w:rsid w:val="00957DCD"/>
    <w:rsid w:val="00957FC3"/>
    <w:rsid w:val="00960A50"/>
    <w:rsid w:val="009615A5"/>
    <w:rsid w:val="009617B5"/>
    <w:rsid w:val="00961BB0"/>
    <w:rsid w:val="00962672"/>
    <w:rsid w:val="009647B5"/>
    <w:rsid w:val="00964C62"/>
    <w:rsid w:val="00964E4D"/>
    <w:rsid w:val="009653E3"/>
    <w:rsid w:val="00965C6E"/>
    <w:rsid w:val="00966FFA"/>
    <w:rsid w:val="009671B3"/>
    <w:rsid w:val="009673B3"/>
    <w:rsid w:val="00967A11"/>
    <w:rsid w:val="009703BB"/>
    <w:rsid w:val="00970F32"/>
    <w:rsid w:val="00971576"/>
    <w:rsid w:val="009715B7"/>
    <w:rsid w:val="00973B2F"/>
    <w:rsid w:val="00973ED3"/>
    <w:rsid w:val="0097423B"/>
    <w:rsid w:val="0097446B"/>
    <w:rsid w:val="009754F9"/>
    <w:rsid w:val="00975FD3"/>
    <w:rsid w:val="00976176"/>
    <w:rsid w:val="00980018"/>
    <w:rsid w:val="00980896"/>
    <w:rsid w:val="00980C97"/>
    <w:rsid w:val="00981619"/>
    <w:rsid w:val="00982509"/>
    <w:rsid w:val="00983CD2"/>
    <w:rsid w:val="0098481F"/>
    <w:rsid w:val="00984C33"/>
    <w:rsid w:val="00984DDD"/>
    <w:rsid w:val="009868C3"/>
    <w:rsid w:val="00987701"/>
    <w:rsid w:val="0099076D"/>
    <w:rsid w:val="00991187"/>
    <w:rsid w:val="009913E6"/>
    <w:rsid w:val="00991822"/>
    <w:rsid w:val="009941CA"/>
    <w:rsid w:val="009944C0"/>
    <w:rsid w:val="00994529"/>
    <w:rsid w:val="009951DC"/>
    <w:rsid w:val="0099571C"/>
    <w:rsid w:val="00995FE9"/>
    <w:rsid w:val="009965C4"/>
    <w:rsid w:val="009A060E"/>
    <w:rsid w:val="009A18B1"/>
    <w:rsid w:val="009A1CAA"/>
    <w:rsid w:val="009A2450"/>
    <w:rsid w:val="009A34FB"/>
    <w:rsid w:val="009A4B71"/>
    <w:rsid w:val="009A5129"/>
    <w:rsid w:val="009A71AA"/>
    <w:rsid w:val="009A78C6"/>
    <w:rsid w:val="009A7FE7"/>
    <w:rsid w:val="009B07CD"/>
    <w:rsid w:val="009B2C50"/>
    <w:rsid w:val="009B5F76"/>
    <w:rsid w:val="009B62A2"/>
    <w:rsid w:val="009B64B7"/>
    <w:rsid w:val="009B6608"/>
    <w:rsid w:val="009B775B"/>
    <w:rsid w:val="009C0203"/>
    <w:rsid w:val="009C067E"/>
    <w:rsid w:val="009C16D3"/>
    <w:rsid w:val="009C250F"/>
    <w:rsid w:val="009C2A2A"/>
    <w:rsid w:val="009C3D1D"/>
    <w:rsid w:val="009C43D3"/>
    <w:rsid w:val="009C5190"/>
    <w:rsid w:val="009C5A52"/>
    <w:rsid w:val="009C617E"/>
    <w:rsid w:val="009C6222"/>
    <w:rsid w:val="009D0408"/>
    <w:rsid w:val="009D0776"/>
    <w:rsid w:val="009D09B3"/>
    <w:rsid w:val="009D1D1B"/>
    <w:rsid w:val="009D1D37"/>
    <w:rsid w:val="009D27C3"/>
    <w:rsid w:val="009D3774"/>
    <w:rsid w:val="009D5A9E"/>
    <w:rsid w:val="009D5CB2"/>
    <w:rsid w:val="009D5DC7"/>
    <w:rsid w:val="009D66FD"/>
    <w:rsid w:val="009D6E4E"/>
    <w:rsid w:val="009D6FAC"/>
    <w:rsid w:val="009D7967"/>
    <w:rsid w:val="009D7E35"/>
    <w:rsid w:val="009E16FC"/>
    <w:rsid w:val="009E341D"/>
    <w:rsid w:val="009E45A4"/>
    <w:rsid w:val="009E5581"/>
    <w:rsid w:val="009E5582"/>
    <w:rsid w:val="009E5C09"/>
    <w:rsid w:val="009E5DD3"/>
    <w:rsid w:val="009E6161"/>
    <w:rsid w:val="009E6947"/>
    <w:rsid w:val="009E757E"/>
    <w:rsid w:val="009F54E7"/>
    <w:rsid w:val="009F5EB5"/>
    <w:rsid w:val="009F6AA7"/>
    <w:rsid w:val="009F7820"/>
    <w:rsid w:val="00A024E5"/>
    <w:rsid w:val="00A03249"/>
    <w:rsid w:val="00A04BE1"/>
    <w:rsid w:val="00A05C8C"/>
    <w:rsid w:val="00A07077"/>
    <w:rsid w:val="00A07C6D"/>
    <w:rsid w:val="00A1075B"/>
    <w:rsid w:val="00A10A61"/>
    <w:rsid w:val="00A113F2"/>
    <w:rsid w:val="00A11484"/>
    <w:rsid w:val="00A11AAE"/>
    <w:rsid w:val="00A11CC2"/>
    <w:rsid w:val="00A127EE"/>
    <w:rsid w:val="00A12AE0"/>
    <w:rsid w:val="00A13FEF"/>
    <w:rsid w:val="00A142A9"/>
    <w:rsid w:val="00A14947"/>
    <w:rsid w:val="00A149C0"/>
    <w:rsid w:val="00A15999"/>
    <w:rsid w:val="00A15AA1"/>
    <w:rsid w:val="00A17323"/>
    <w:rsid w:val="00A17F52"/>
    <w:rsid w:val="00A2129A"/>
    <w:rsid w:val="00A216DE"/>
    <w:rsid w:val="00A22825"/>
    <w:rsid w:val="00A22E12"/>
    <w:rsid w:val="00A2482C"/>
    <w:rsid w:val="00A248AF"/>
    <w:rsid w:val="00A27751"/>
    <w:rsid w:val="00A277AF"/>
    <w:rsid w:val="00A30357"/>
    <w:rsid w:val="00A32578"/>
    <w:rsid w:val="00A32818"/>
    <w:rsid w:val="00A33C94"/>
    <w:rsid w:val="00A33D7D"/>
    <w:rsid w:val="00A34EF6"/>
    <w:rsid w:val="00A358D1"/>
    <w:rsid w:val="00A35CE7"/>
    <w:rsid w:val="00A3617B"/>
    <w:rsid w:val="00A36360"/>
    <w:rsid w:val="00A3690B"/>
    <w:rsid w:val="00A4250C"/>
    <w:rsid w:val="00A42702"/>
    <w:rsid w:val="00A42D2A"/>
    <w:rsid w:val="00A431DC"/>
    <w:rsid w:val="00A436F6"/>
    <w:rsid w:val="00A443A0"/>
    <w:rsid w:val="00A443F7"/>
    <w:rsid w:val="00A445FE"/>
    <w:rsid w:val="00A44798"/>
    <w:rsid w:val="00A453D3"/>
    <w:rsid w:val="00A468EA"/>
    <w:rsid w:val="00A47F1E"/>
    <w:rsid w:val="00A506DD"/>
    <w:rsid w:val="00A511C1"/>
    <w:rsid w:val="00A518B2"/>
    <w:rsid w:val="00A5251E"/>
    <w:rsid w:val="00A528C5"/>
    <w:rsid w:val="00A52946"/>
    <w:rsid w:val="00A537F0"/>
    <w:rsid w:val="00A544FE"/>
    <w:rsid w:val="00A54F84"/>
    <w:rsid w:val="00A557E4"/>
    <w:rsid w:val="00A56D30"/>
    <w:rsid w:val="00A57EB7"/>
    <w:rsid w:val="00A60273"/>
    <w:rsid w:val="00A60EDA"/>
    <w:rsid w:val="00A6250F"/>
    <w:rsid w:val="00A63016"/>
    <w:rsid w:val="00A63A8F"/>
    <w:rsid w:val="00A6429B"/>
    <w:rsid w:val="00A644C7"/>
    <w:rsid w:val="00A65354"/>
    <w:rsid w:val="00A65CB9"/>
    <w:rsid w:val="00A65FF7"/>
    <w:rsid w:val="00A662A0"/>
    <w:rsid w:val="00A669CD"/>
    <w:rsid w:val="00A674F2"/>
    <w:rsid w:val="00A7007F"/>
    <w:rsid w:val="00A70181"/>
    <w:rsid w:val="00A707D5"/>
    <w:rsid w:val="00A70F17"/>
    <w:rsid w:val="00A7163E"/>
    <w:rsid w:val="00A73279"/>
    <w:rsid w:val="00A736EC"/>
    <w:rsid w:val="00A743B5"/>
    <w:rsid w:val="00A804A6"/>
    <w:rsid w:val="00A80594"/>
    <w:rsid w:val="00A8088D"/>
    <w:rsid w:val="00A81684"/>
    <w:rsid w:val="00A81E9A"/>
    <w:rsid w:val="00A81F25"/>
    <w:rsid w:val="00A828A3"/>
    <w:rsid w:val="00A82FCF"/>
    <w:rsid w:val="00A8388D"/>
    <w:rsid w:val="00A83BFB"/>
    <w:rsid w:val="00A83DCB"/>
    <w:rsid w:val="00A84890"/>
    <w:rsid w:val="00A8531A"/>
    <w:rsid w:val="00A8576A"/>
    <w:rsid w:val="00A87766"/>
    <w:rsid w:val="00A90D15"/>
    <w:rsid w:val="00A9237E"/>
    <w:rsid w:val="00A93697"/>
    <w:rsid w:val="00A950F9"/>
    <w:rsid w:val="00A95D44"/>
    <w:rsid w:val="00AA0003"/>
    <w:rsid w:val="00AA0204"/>
    <w:rsid w:val="00AA073B"/>
    <w:rsid w:val="00AA3B12"/>
    <w:rsid w:val="00AA44EF"/>
    <w:rsid w:val="00AA5828"/>
    <w:rsid w:val="00AA7AA5"/>
    <w:rsid w:val="00AB0E99"/>
    <w:rsid w:val="00AB13C8"/>
    <w:rsid w:val="00AB17C4"/>
    <w:rsid w:val="00AB212B"/>
    <w:rsid w:val="00AB32DA"/>
    <w:rsid w:val="00AB34A6"/>
    <w:rsid w:val="00AB42BD"/>
    <w:rsid w:val="00AB56D0"/>
    <w:rsid w:val="00AB580B"/>
    <w:rsid w:val="00AB69E0"/>
    <w:rsid w:val="00AB72AA"/>
    <w:rsid w:val="00AB79A1"/>
    <w:rsid w:val="00AC048E"/>
    <w:rsid w:val="00AC07CF"/>
    <w:rsid w:val="00AC19F8"/>
    <w:rsid w:val="00AC20AD"/>
    <w:rsid w:val="00AC2668"/>
    <w:rsid w:val="00AC3E79"/>
    <w:rsid w:val="00AC40F6"/>
    <w:rsid w:val="00AC62D9"/>
    <w:rsid w:val="00AC79F9"/>
    <w:rsid w:val="00AC7ECB"/>
    <w:rsid w:val="00AD1446"/>
    <w:rsid w:val="00AD1993"/>
    <w:rsid w:val="00AD1D63"/>
    <w:rsid w:val="00AD3523"/>
    <w:rsid w:val="00AD3FD1"/>
    <w:rsid w:val="00AD42A7"/>
    <w:rsid w:val="00AD452E"/>
    <w:rsid w:val="00AD5D03"/>
    <w:rsid w:val="00AD62A6"/>
    <w:rsid w:val="00AD74BB"/>
    <w:rsid w:val="00AE1022"/>
    <w:rsid w:val="00AE288F"/>
    <w:rsid w:val="00AE3ED4"/>
    <w:rsid w:val="00AE409D"/>
    <w:rsid w:val="00AE4543"/>
    <w:rsid w:val="00AE4ACD"/>
    <w:rsid w:val="00AE54E1"/>
    <w:rsid w:val="00AE662D"/>
    <w:rsid w:val="00AE6B0A"/>
    <w:rsid w:val="00AE7262"/>
    <w:rsid w:val="00AE7C2B"/>
    <w:rsid w:val="00AF0C74"/>
    <w:rsid w:val="00AF0D20"/>
    <w:rsid w:val="00AF160F"/>
    <w:rsid w:val="00AF199C"/>
    <w:rsid w:val="00AF1A80"/>
    <w:rsid w:val="00AF1F1E"/>
    <w:rsid w:val="00AF3428"/>
    <w:rsid w:val="00AF3449"/>
    <w:rsid w:val="00AF42F2"/>
    <w:rsid w:val="00AF6024"/>
    <w:rsid w:val="00AF790C"/>
    <w:rsid w:val="00AF7C5E"/>
    <w:rsid w:val="00AF7E91"/>
    <w:rsid w:val="00B01AD8"/>
    <w:rsid w:val="00B022FE"/>
    <w:rsid w:val="00B0244A"/>
    <w:rsid w:val="00B0436C"/>
    <w:rsid w:val="00B04571"/>
    <w:rsid w:val="00B0466E"/>
    <w:rsid w:val="00B05828"/>
    <w:rsid w:val="00B061FA"/>
    <w:rsid w:val="00B0734B"/>
    <w:rsid w:val="00B07667"/>
    <w:rsid w:val="00B1103F"/>
    <w:rsid w:val="00B1371A"/>
    <w:rsid w:val="00B13845"/>
    <w:rsid w:val="00B15624"/>
    <w:rsid w:val="00B17B25"/>
    <w:rsid w:val="00B20360"/>
    <w:rsid w:val="00B20C18"/>
    <w:rsid w:val="00B20FF0"/>
    <w:rsid w:val="00B2192B"/>
    <w:rsid w:val="00B21E3E"/>
    <w:rsid w:val="00B22A21"/>
    <w:rsid w:val="00B247BD"/>
    <w:rsid w:val="00B257E3"/>
    <w:rsid w:val="00B265D2"/>
    <w:rsid w:val="00B26721"/>
    <w:rsid w:val="00B267DD"/>
    <w:rsid w:val="00B315E5"/>
    <w:rsid w:val="00B321C4"/>
    <w:rsid w:val="00B32C24"/>
    <w:rsid w:val="00B3368A"/>
    <w:rsid w:val="00B340DD"/>
    <w:rsid w:val="00B34E47"/>
    <w:rsid w:val="00B35C0F"/>
    <w:rsid w:val="00B36115"/>
    <w:rsid w:val="00B36B89"/>
    <w:rsid w:val="00B378BD"/>
    <w:rsid w:val="00B402BA"/>
    <w:rsid w:val="00B40910"/>
    <w:rsid w:val="00B40D3D"/>
    <w:rsid w:val="00B433BE"/>
    <w:rsid w:val="00B4354D"/>
    <w:rsid w:val="00B44F01"/>
    <w:rsid w:val="00B4567E"/>
    <w:rsid w:val="00B46C47"/>
    <w:rsid w:val="00B477EC"/>
    <w:rsid w:val="00B47A8A"/>
    <w:rsid w:val="00B50388"/>
    <w:rsid w:val="00B504FF"/>
    <w:rsid w:val="00B524DA"/>
    <w:rsid w:val="00B53309"/>
    <w:rsid w:val="00B5443C"/>
    <w:rsid w:val="00B55186"/>
    <w:rsid w:val="00B555A8"/>
    <w:rsid w:val="00B55A17"/>
    <w:rsid w:val="00B55C36"/>
    <w:rsid w:val="00B56267"/>
    <w:rsid w:val="00B5634D"/>
    <w:rsid w:val="00B57480"/>
    <w:rsid w:val="00B60D5F"/>
    <w:rsid w:val="00B60E61"/>
    <w:rsid w:val="00B627D4"/>
    <w:rsid w:val="00B632AB"/>
    <w:rsid w:val="00B6364A"/>
    <w:rsid w:val="00B64C96"/>
    <w:rsid w:val="00B65978"/>
    <w:rsid w:val="00B662EC"/>
    <w:rsid w:val="00B67F42"/>
    <w:rsid w:val="00B7012E"/>
    <w:rsid w:val="00B70CAA"/>
    <w:rsid w:val="00B71645"/>
    <w:rsid w:val="00B71BC1"/>
    <w:rsid w:val="00B73543"/>
    <w:rsid w:val="00B73E92"/>
    <w:rsid w:val="00B73F34"/>
    <w:rsid w:val="00B75B38"/>
    <w:rsid w:val="00B76DA6"/>
    <w:rsid w:val="00B770C5"/>
    <w:rsid w:val="00B80AE4"/>
    <w:rsid w:val="00B80EB4"/>
    <w:rsid w:val="00B816B2"/>
    <w:rsid w:val="00B82343"/>
    <w:rsid w:val="00B8248B"/>
    <w:rsid w:val="00B83462"/>
    <w:rsid w:val="00B9043A"/>
    <w:rsid w:val="00B90D6B"/>
    <w:rsid w:val="00B9110B"/>
    <w:rsid w:val="00B91113"/>
    <w:rsid w:val="00B94C7E"/>
    <w:rsid w:val="00B95607"/>
    <w:rsid w:val="00B95A1D"/>
    <w:rsid w:val="00BA0A85"/>
    <w:rsid w:val="00BA10B2"/>
    <w:rsid w:val="00BA1C18"/>
    <w:rsid w:val="00BA1F73"/>
    <w:rsid w:val="00BA3BD5"/>
    <w:rsid w:val="00BA3C6E"/>
    <w:rsid w:val="00BA4249"/>
    <w:rsid w:val="00BA476F"/>
    <w:rsid w:val="00BA48DD"/>
    <w:rsid w:val="00BA55A2"/>
    <w:rsid w:val="00BA5E71"/>
    <w:rsid w:val="00BA61F6"/>
    <w:rsid w:val="00BA68A1"/>
    <w:rsid w:val="00BA72FD"/>
    <w:rsid w:val="00BB027D"/>
    <w:rsid w:val="00BB0AF0"/>
    <w:rsid w:val="00BB177D"/>
    <w:rsid w:val="00BB19A6"/>
    <w:rsid w:val="00BB1FA6"/>
    <w:rsid w:val="00BB3646"/>
    <w:rsid w:val="00BB39F6"/>
    <w:rsid w:val="00BB3AEF"/>
    <w:rsid w:val="00BB4509"/>
    <w:rsid w:val="00BB5496"/>
    <w:rsid w:val="00BB55A3"/>
    <w:rsid w:val="00BB56B6"/>
    <w:rsid w:val="00BB620B"/>
    <w:rsid w:val="00BB65CF"/>
    <w:rsid w:val="00BB65F5"/>
    <w:rsid w:val="00BB716D"/>
    <w:rsid w:val="00BC0DB7"/>
    <w:rsid w:val="00BC12F3"/>
    <w:rsid w:val="00BC141E"/>
    <w:rsid w:val="00BC1CC0"/>
    <w:rsid w:val="00BC25E8"/>
    <w:rsid w:val="00BC3D63"/>
    <w:rsid w:val="00BC41CD"/>
    <w:rsid w:val="00BC5279"/>
    <w:rsid w:val="00BC5AB7"/>
    <w:rsid w:val="00BC6388"/>
    <w:rsid w:val="00BC68E6"/>
    <w:rsid w:val="00BC6F15"/>
    <w:rsid w:val="00BC7146"/>
    <w:rsid w:val="00BC7A59"/>
    <w:rsid w:val="00BC7E77"/>
    <w:rsid w:val="00BD00B8"/>
    <w:rsid w:val="00BD18CD"/>
    <w:rsid w:val="00BD2361"/>
    <w:rsid w:val="00BD2743"/>
    <w:rsid w:val="00BD3914"/>
    <w:rsid w:val="00BD3F66"/>
    <w:rsid w:val="00BD3FF8"/>
    <w:rsid w:val="00BD45C3"/>
    <w:rsid w:val="00BD4C21"/>
    <w:rsid w:val="00BD616B"/>
    <w:rsid w:val="00BD6265"/>
    <w:rsid w:val="00BD668E"/>
    <w:rsid w:val="00BD6DC0"/>
    <w:rsid w:val="00BE0C17"/>
    <w:rsid w:val="00BE1F28"/>
    <w:rsid w:val="00BE3636"/>
    <w:rsid w:val="00BE3871"/>
    <w:rsid w:val="00BE4655"/>
    <w:rsid w:val="00BE4CF8"/>
    <w:rsid w:val="00BE4F7B"/>
    <w:rsid w:val="00BE57F1"/>
    <w:rsid w:val="00BE7B22"/>
    <w:rsid w:val="00BF02C8"/>
    <w:rsid w:val="00BF0E83"/>
    <w:rsid w:val="00BF11CE"/>
    <w:rsid w:val="00BF1E6B"/>
    <w:rsid w:val="00BF2CEF"/>
    <w:rsid w:val="00BF3163"/>
    <w:rsid w:val="00BF49FC"/>
    <w:rsid w:val="00BF519A"/>
    <w:rsid w:val="00BF5B1E"/>
    <w:rsid w:val="00BF6D84"/>
    <w:rsid w:val="00BF778B"/>
    <w:rsid w:val="00C02582"/>
    <w:rsid w:val="00C02879"/>
    <w:rsid w:val="00C0314F"/>
    <w:rsid w:val="00C047DD"/>
    <w:rsid w:val="00C0497C"/>
    <w:rsid w:val="00C04C40"/>
    <w:rsid w:val="00C04D10"/>
    <w:rsid w:val="00C05872"/>
    <w:rsid w:val="00C05B08"/>
    <w:rsid w:val="00C10308"/>
    <w:rsid w:val="00C10C08"/>
    <w:rsid w:val="00C11516"/>
    <w:rsid w:val="00C12808"/>
    <w:rsid w:val="00C13BF2"/>
    <w:rsid w:val="00C14B46"/>
    <w:rsid w:val="00C14BEE"/>
    <w:rsid w:val="00C14E72"/>
    <w:rsid w:val="00C2047F"/>
    <w:rsid w:val="00C20AB6"/>
    <w:rsid w:val="00C2110A"/>
    <w:rsid w:val="00C2154D"/>
    <w:rsid w:val="00C21844"/>
    <w:rsid w:val="00C21F06"/>
    <w:rsid w:val="00C23689"/>
    <w:rsid w:val="00C23855"/>
    <w:rsid w:val="00C23A34"/>
    <w:rsid w:val="00C262F1"/>
    <w:rsid w:val="00C267BB"/>
    <w:rsid w:val="00C26A36"/>
    <w:rsid w:val="00C26D2D"/>
    <w:rsid w:val="00C26DD9"/>
    <w:rsid w:val="00C27EE4"/>
    <w:rsid w:val="00C300E2"/>
    <w:rsid w:val="00C31174"/>
    <w:rsid w:val="00C320D6"/>
    <w:rsid w:val="00C347C4"/>
    <w:rsid w:val="00C35D06"/>
    <w:rsid w:val="00C36516"/>
    <w:rsid w:val="00C3660D"/>
    <w:rsid w:val="00C379A9"/>
    <w:rsid w:val="00C4006C"/>
    <w:rsid w:val="00C414A9"/>
    <w:rsid w:val="00C41C40"/>
    <w:rsid w:val="00C424D9"/>
    <w:rsid w:val="00C4287D"/>
    <w:rsid w:val="00C4338D"/>
    <w:rsid w:val="00C43DCC"/>
    <w:rsid w:val="00C44439"/>
    <w:rsid w:val="00C456A0"/>
    <w:rsid w:val="00C4573F"/>
    <w:rsid w:val="00C45F45"/>
    <w:rsid w:val="00C47C55"/>
    <w:rsid w:val="00C50A19"/>
    <w:rsid w:val="00C50C22"/>
    <w:rsid w:val="00C512BB"/>
    <w:rsid w:val="00C524F2"/>
    <w:rsid w:val="00C52EA5"/>
    <w:rsid w:val="00C533D1"/>
    <w:rsid w:val="00C5340F"/>
    <w:rsid w:val="00C5400E"/>
    <w:rsid w:val="00C55010"/>
    <w:rsid w:val="00C56520"/>
    <w:rsid w:val="00C577B6"/>
    <w:rsid w:val="00C61929"/>
    <w:rsid w:val="00C6263E"/>
    <w:rsid w:val="00C63054"/>
    <w:rsid w:val="00C63267"/>
    <w:rsid w:val="00C644AC"/>
    <w:rsid w:val="00C646B6"/>
    <w:rsid w:val="00C65298"/>
    <w:rsid w:val="00C66446"/>
    <w:rsid w:val="00C66A9A"/>
    <w:rsid w:val="00C66E70"/>
    <w:rsid w:val="00C67207"/>
    <w:rsid w:val="00C701FD"/>
    <w:rsid w:val="00C70220"/>
    <w:rsid w:val="00C709DE"/>
    <w:rsid w:val="00C72A59"/>
    <w:rsid w:val="00C72D48"/>
    <w:rsid w:val="00C736E1"/>
    <w:rsid w:val="00C73DCE"/>
    <w:rsid w:val="00C74135"/>
    <w:rsid w:val="00C77CF1"/>
    <w:rsid w:val="00C80435"/>
    <w:rsid w:val="00C80472"/>
    <w:rsid w:val="00C81EE6"/>
    <w:rsid w:val="00C820D5"/>
    <w:rsid w:val="00C823DA"/>
    <w:rsid w:val="00C8296A"/>
    <w:rsid w:val="00C836A3"/>
    <w:rsid w:val="00C8425C"/>
    <w:rsid w:val="00C847F4"/>
    <w:rsid w:val="00C84D7A"/>
    <w:rsid w:val="00C8551B"/>
    <w:rsid w:val="00C85807"/>
    <w:rsid w:val="00C85E57"/>
    <w:rsid w:val="00C86F61"/>
    <w:rsid w:val="00C87C31"/>
    <w:rsid w:val="00C87C87"/>
    <w:rsid w:val="00C90141"/>
    <w:rsid w:val="00C91624"/>
    <w:rsid w:val="00C9206C"/>
    <w:rsid w:val="00C927F9"/>
    <w:rsid w:val="00C933EF"/>
    <w:rsid w:val="00C9399E"/>
    <w:rsid w:val="00C93C78"/>
    <w:rsid w:val="00C9486B"/>
    <w:rsid w:val="00C9797E"/>
    <w:rsid w:val="00CA10AE"/>
    <w:rsid w:val="00CA19CE"/>
    <w:rsid w:val="00CA1A09"/>
    <w:rsid w:val="00CA1DCE"/>
    <w:rsid w:val="00CA2958"/>
    <w:rsid w:val="00CA3ED7"/>
    <w:rsid w:val="00CA5D71"/>
    <w:rsid w:val="00CA6BB9"/>
    <w:rsid w:val="00CA6BF4"/>
    <w:rsid w:val="00CA72BB"/>
    <w:rsid w:val="00CA77D4"/>
    <w:rsid w:val="00CA7956"/>
    <w:rsid w:val="00CB02C8"/>
    <w:rsid w:val="00CB1DD3"/>
    <w:rsid w:val="00CB3F6F"/>
    <w:rsid w:val="00CB5C61"/>
    <w:rsid w:val="00CB663F"/>
    <w:rsid w:val="00CB7362"/>
    <w:rsid w:val="00CB78CE"/>
    <w:rsid w:val="00CC0538"/>
    <w:rsid w:val="00CC0F27"/>
    <w:rsid w:val="00CC1C27"/>
    <w:rsid w:val="00CC23E4"/>
    <w:rsid w:val="00CC2ACE"/>
    <w:rsid w:val="00CC3166"/>
    <w:rsid w:val="00CC4FF6"/>
    <w:rsid w:val="00CC5662"/>
    <w:rsid w:val="00CC611E"/>
    <w:rsid w:val="00CC6FAD"/>
    <w:rsid w:val="00CC717E"/>
    <w:rsid w:val="00CD101B"/>
    <w:rsid w:val="00CD3BF1"/>
    <w:rsid w:val="00CD3E4E"/>
    <w:rsid w:val="00CD4462"/>
    <w:rsid w:val="00CD4CAA"/>
    <w:rsid w:val="00CD5433"/>
    <w:rsid w:val="00CD552F"/>
    <w:rsid w:val="00CD7FC8"/>
    <w:rsid w:val="00CE0109"/>
    <w:rsid w:val="00CE0D2A"/>
    <w:rsid w:val="00CE1512"/>
    <w:rsid w:val="00CE3BAD"/>
    <w:rsid w:val="00CE6234"/>
    <w:rsid w:val="00CE69E5"/>
    <w:rsid w:val="00CE7C88"/>
    <w:rsid w:val="00CF0AE0"/>
    <w:rsid w:val="00CF0AF0"/>
    <w:rsid w:val="00CF2A8C"/>
    <w:rsid w:val="00CF3E27"/>
    <w:rsid w:val="00CF3EC9"/>
    <w:rsid w:val="00CF3FE6"/>
    <w:rsid w:val="00CF405E"/>
    <w:rsid w:val="00CF484C"/>
    <w:rsid w:val="00CF5EF3"/>
    <w:rsid w:val="00CF6AEB"/>
    <w:rsid w:val="00CF717E"/>
    <w:rsid w:val="00CF7310"/>
    <w:rsid w:val="00D00472"/>
    <w:rsid w:val="00D01FE5"/>
    <w:rsid w:val="00D023DD"/>
    <w:rsid w:val="00D032E1"/>
    <w:rsid w:val="00D03C04"/>
    <w:rsid w:val="00D03DE8"/>
    <w:rsid w:val="00D04212"/>
    <w:rsid w:val="00D04495"/>
    <w:rsid w:val="00D0597C"/>
    <w:rsid w:val="00D104C6"/>
    <w:rsid w:val="00D11491"/>
    <w:rsid w:val="00D11717"/>
    <w:rsid w:val="00D1198B"/>
    <w:rsid w:val="00D11A73"/>
    <w:rsid w:val="00D121A9"/>
    <w:rsid w:val="00D13121"/>
    <w:rsid w:val="00D1499F"/>
    <w:rsid w:val="00D14F69"/>
    <w:rsid w:val="00D1515F"/>
    <w:rsid w:val="00D161C8"/>
    <w:rsid w:val="00D16616"/>
    <w:rsid w:val="00D16C4E"/>
    <w:rsid w:val="00D17F35"/>
    <w:rsid w:val="00D200B2"/>
    <w:rsid w:val="00D20B6A"/>
    <w:rsid w:val="00D20D68"/>
    <w:rsid w:val="00D21EEB"/>
    <w:rsid w:val="00D23776"/>
    <w:rsid w:val="00D24C27"/>
    <w:rsid w:val="00D25255"/>
    <w:rsid w:val="00D2527D"/>
    <w:rsid w:val="00D261D1"/>
    <w:rsid w:val="00D2661C"/>
    <w:rsid w:val="00D26960"/>
    <w:rsid w:val="00D270A1"/>
    <w:rsid w:val="00D27180"/>
    <w:rsid w:val="00D273E0"/>
    <w:rsid w:val="00D27FD1"/>
    <w:rsid w:val="00D30343"/>
    <w:rsid w:val="00D309EC"/>
    <w:rsid w:val="00D31A79"/>
    <w:rsid w:val="00D32F1A"/>
    <w:rsid w:val="00D3384A"/>
    <w:rsid w:val="00D33B50"/>
    <w:rsid w:val="00D345EC"/>
    <w:rsid w:val="00D34B87"/>
    <w:rsid w:val="00D35162"/>
    <w:rsid w:val="00D35F56"/>
    <w:rsid w:val="00D360FD"/>
    <w:rsid w:val="00D3683A"/>
    <w:rsid w:val="00D370F1"/>
    <w:rsid w:val="00D37121"/>
    <w:rsid w:val="00D37599"/>
    <w:rsid w:val="00D4049E"/>
    <w:rsid w:val="00D41388"/>
    <w:rsid w:val="00D428F0"/>
    <w:rsid w:val="00D42DB7"/>
    <w:rsid w:val="00D43B51"/>
    <w:rsid w:val="00D43EDE"/>
    <w:rsid w:val="00D4422E"/>
    <w:rsid w:val="00D4469A"/>
    <w:rsid w:val="00D44D45"/>
    <w:rsid w:val="00D450E4"/>
    <w:rsid w:val="00D458E6"/>
    <w:rsid w:val="00D45DF3"/>
    <w:rsid w:val="00D460A8"/>
    <w:rsid w:val="00D46A62"/>
    <w:rsid w:val="00D479AB"/>
    <w:rsid w:val="00D47F60"/>
    <w:rsid w:val="00D51247"/>
    <w:rsid w:val="00D52410"/>
    <w:rsid w:val="00D52508"/>
    <w:rsid w:val="00D525DC"/>
    <w:rsid w:val="00D53460"/>
    <w:rsid w:val="00D545BD"/>
    <w:rsid w:val="00D54FFD"/>
    <w:rsid w:val="00D552B8"/>
    <w:rsid w:val="00D56519"/>
    <w:rsid w:val="00D56986"/>
    <w:rsid w:val="00D5722A"/>
    <w:rsid w:val="00D60B2B"/>
    <w:rsid w:val="00D61FFF"/>
    <w:rsid w:val="00D62401"/>
    <w:rsid w:val="00D63389"/>
    <w:rsid w:val="00D63571"/>
    <w:rsid w:val="00D63F6B"/>
    <w:rsid w:val="00D645EB"/>
    <w:rsid w:val="00D64920"/>
    <w:rsid w:val="00D664BD"/>
    <w:rsid w:val="00D666BE"/>
    <w:rsid w:val="00D673C7"/>
    <w:rsid w:val="00D6747A"/>
    <w:rsid w:val="00D6775A"/>
    <w:rsid w:val="00D67D4B"/>
    <w:rsid w:val="00D67F6B"/>
    <w:rsid w:val="00D700EE"/>
    <w:rsid w:val="00D71037"/>
    <w:rsid w:val="00D72793"/>
    <w:rsid w:val="00D734F3"/>
    <w:rsid w:val="00D74FBC"/>
    <w:rsid w:val="00D75320"/>
    <w:rsid w:val="00D758EC"/>
    <w:rsid w:val="00D7601D"/>
    <w:rsid w:val="00D77DB8"/>
    <w:rsid w:val="00D80861"/>
    <w:rsid w:val="00D81156"/>
    <w:rsid w:val="00D83928"/>
    <w:rsid w:val="00D83A59"/>
    <w:rsid w:val="00D83FF2"/>
    <w:rsid w:val="00D844DE"/>
    <w:rsid w:val="00D84B28"/>
    <w:rsid w:val="00D8584F"/>
    <w:rsid w:val="00D85B0C"/>
    <w:rsid w:val="00D85C19"/>
    <w:rsid w:val="00D861BA"/>
    <w:rsid w:val="00D867CB"/>
    <w:rsid w:val="00D87958"/>
    <w:rsid w:val="00D91037"/>
    <w:rsid w:val="00D915F6"/>
    <w:rsid w:val="00D915FB"/>
    <w:rsid w:val="00D924DF"/>
    <w:rsid w:val="00D92DE4"/>
    <w:rsid w:val="00D93CC0"/>
    <w:rsid w:val="00D961D4"/>
    <w:rsid w:val="00D968AE"/>
    <w:rsid w:val="00D97514"/>
    <w:rsid w:val="00DA14D6"/>
    <w:rsid w:val="00DA1501"/>
    <w:rsid w:val="00DA18AF"/>
    <w:rsid w:val="00DA1E38"/>
    <w:rsid w:val="00DA2171"/>
    <w:rsid w:val="00DA2E32"/>
    <w:rsid w:val="00DA31F6"/>
    <w:rsid w:val="00DA3EA4"/>
    <w:rsid w:val="00DA4B92"/>
    <w:rsid w:val="00DA4C4A"/>
    <w:rsid w:val="00DA5802"/>
    <w:rsid w:val="00DA6886"/>
    <w:rsid w:val="00DA7585"/>
    <w:rsid w:val="00DB2C01"/>
    <w:rsid w:val="00DB464F"/>
    <w:rsid w:val="00DB4AE4"/>
    <w:rsid w:val="00DB4EDE"/>
    <w:rsid w:val="00DB5A79"/>
    <w:rsid w:val="00DB5BF4"/>
    <w:rsid w:val="00DB7C48"/>
    <w:rsid w:val="00DC018D"/>
    <w:rsid w:val="00DC08EA"/>
    <w:rsid w:val="00DC29EA"/>
    <w:rsid w:val="00DC3139"/>
    <w:rsid w:val="00DC364B"/>
    <w:rsid w:val="00DC4068"/>
    <w:rsid w:val="00DC46A1"/>
    <w:rsid w:val="00DC4CE4"/>
    <w:rsid w:val="00DC4D71"/>
    <w:rsid w:val="00DC5830"/>
    <w:rsid w:val="00DC6510"/>
    <w:rsid w:val="00DD08F3"/>
    <w:rsid w:val="00DD2614"/>
    <w:rsid w:val="00DD2B39"/>
    <w:rsid w:val="00DD2DC8"/>
    <w:rsid w:val="00DD384C"/>
    <w:rsid w:val="00DD41C4"/>
    <w:rsid w:val="00DD443A"/>
    <w:rsid w:val="00DD4FF3"/>
    <w:rsid w:val="00DD76DF"/>
    <w:rsid w:val="00DD79F4"/>
    <w:rsid w:val="00DE051E"/>
    <w:rsid w:val="00DE1A70"/>
    <w:rsid w:val="00DE1ED7"/>
    <w:rsid w:val="00DE2D40"/>
    <w:rsid w:val="00DE2ED7"/>
    <w:rsid w:val="00DE4196"/>
    <w:rsid w:val="00DE4B33"/>
    <w:rsid w:val="00DE4BD9"/>
    <w:rsid w:val="00DE50AD"/>
    <w:rsid w:val="00DE5151"/>
    <w:rsid w:val="00DE73A4"/>
    <w:rsid w:val="00DE74CF"/>
    <w:rsid w:val="00DF07E5"/>
    <w:rsid w:val="00DF1F7D"/>
    <w:rsid w:val="00DF2983"/>
    <w:rsid w:val="00DF3B1F"/>
    <w:rsid w:val="00DF3D51"/>
    <w:rsid w:val="00DF3F43"/>
    <w:rsid w:val="00DF443B"/>
    <w:rsid w:val="00DF4737"/>
    <w:rsid w:val="00DF6FD4"/>
    <w:rsid w:val="00E00240"/>
    <w:rsid w:val="00E002F2"/>
    <w:rsid w:val="00E00956"/>
    <w:rsid w:val="00E01916"/>
    <w:rsid w:val="00E02839"/>
    <w:rsid w:val="00E0330A"/>
    <w:rsid w:val="00E0524B"/>
    <w:rsid w:val="00E05306"/>
    <w:rsid w:val="00E05C00"/>
    <w:rsid w:val="00E07AC7"/>
    <w:rsid w:val="00E110ED"/>
    <w:rsid w:val="00E125FD"/>
    <w:rsid w:val="00E12850"/>
    <w:rsid w:val="00E130BB"/>
    <w:rsid w:val="00E13281"/>
    <w:rsid w:val="00E132B6"/>
    <w:rsid w:val="00E138DB"/>
    <w:rsid w:val="00E14C05"/>
    <w:rsid w:val="00E14FDF"/>
    <w:rsid w:val="00E15096"/>
    <w:rsid w:val="00E1509A"/>
    <w:rsid w:val="00E1544C"/>
    <w:rsid w:val="00E16B9A"/>
    <w:rsid w:val="00E17815"/>
    <w:rsid w:val="00E20A78"/>
    <w:rsid w:val="00E21B09"/>
    <w:rsid w:val="00E23C96"/>
    <w:rsid w:val="00E2450A"/>
    <w:rsid w:val="00E26475"/>
    <w:rsid w:val="00E2696A"/>
    <w:rsid w:val="00E32418"/>
    <w:rsid w:val="00E33B27"/>
    <w:rsid w:val="00E33C6B"/>
    <w:rsid w:val="00E34DE4"/>
    <w:rsid w:val="00E35EFC"/>
    <w:rsid w:val="00E366FF"/>
    <w:rsid w:val="00E408B8"/>
    <w:rsid w:val="00E40C0F"/>
    <w:rsid w:val="00E41203"/>
    <w:rsid w:val="00E4127B"/>
    <w:rsid w:val="00E41854"/>
    <w:rsid w:val="00E41CB0"/>
    <w:rsid w:val="00E42C1D"/>
    <w:rsid w:val="00E42C2D"/>
    <w:rsid w:val="00E4333A"/>
    <w:rsid w:val="00E433A3"/>
    <w:rsid w:val="00E4388E"/>
    <w:rsid w:val="00E44056"/>
    <w:rsid w:val="00E4494C"/>
    <w:rsid w:val="00E453C0"/>
    <w:rsid w:val="00E45EEC"/>
    <w:rsid w:val="00E46A60"/>
    <w:rsid w:val="00E46BD7"/>
    <w:rsid w:val="00E501AB"/>
    <w:rsid w:val="00E50DFE"/>
    <w:rsid w:val="00E51D22"/>
    <w:rsid w:val="00E53F07"/>
    <w:rsid w:val="00E5459C"/>
    <w:rsid w:val="00E54985"/>
    <w:rsid w:val="00E553FA"/>
    <w:rsid w:val="00E55A15"/>
    <w:rsid w:val="00E55CA8"/>
    <w:rsid w:val="00E57213"/>
    <w:rsid w:val="00E61591"/>
    <w:rsid w:val="00E61CED"/>
    <w:rsid w:val="00E61DE4"/>
    <w:rsid w:val="00E61F4A"/>
    <w:rsid w:val="00E62BD5"/>
    <w:rsid w:val="00E62C19"/>
    <w:rsid w:val="00E62DD3"/>
    <w:rsid w:val="00E62E83"/>
    <w:rsid w:val="00E63BE8"/>
    <w:rsid w:val="00E63CE3"/>
    <w:rsid w:val="00E64375"/>
    <w:rsid w:val="00E64A98"/>
    <w:rsid w:val="00E67AA5"/>
    <w:rsid w:val="00E70191"/>
    <w:rsid w:val="00E706A7"/>
    <w:rsid w:val="00E70764"/>
    <w:rsid w:val="00E70995"/>
    <w:rsid w:val="00E71669"/>
    <w:rsid w:val="00E72012"/>
    <w:rsid w:val="00E72456"/>
    <w:rsid w:val="00E73A9B"/>
    <w:rsid w:val="00E74369"/>
    <w:rsid w:val="00E7506A"/>
    <w:rsid w:val="00E7519D"/>
    <w:rsid w:val="00E770DC"/>
    <w:rsid w:val="00E77462"/>
    <w:rsid w:val="00E80567"/>
    <w:rsid w:val="00E805A5"/>
    <w:rsid w:val="00E814D6"/>
    <w:rsid w:val="00E81CC3"/>
    <w:rsid w:val="00E82483"/>
    <w:rsid w:val="00E83E49"/>
    <w:rsid w:val="00E8645A"/>
    <w:rsid w:val="00E86484"/>
    <w:rsid w:val="00E86FE2"/>
    <w:rsid w:val="00E874C2"/>
    <w:rsid w:val="00E87A90"/>
    <w:rsid w:val="00E901C7"/>
    <w:rsid w:val="00E907FD"/>
    <w:rsid w:val="00E90F94"/>
    <w:rsid w:val="00E91B5E"/>
    <w:rsid w:val="00E91FE3"/>
    <w:rsid w:val="00E92524"/>
    <w:rsid w:val="00E92F34"/>
    <w:rsid w:val="00E9329F"/>
    <w:rsid w:val="00E94073"/>
    <w:rsid w:val="00E9507A"/>
    <w:rsid w:val="00E95456"/>
    <w:rsid w:val="00E95A61"/>
    <w:rsid w:val="00E97168"/>
    <w:rsid w:val="00E9752A"/>
    <w:rsid w:val="00EA08DB"/>
    <w:rsid w:val="00EA1EC0"/>
    <w:rsid w:val="00EA2668"/>
    <w:rsid w:val="00EA35E7"/>
    <w:rsid w:val="00EA3A65"/>
    <w:rsid w:val="00EB0370"/>
    <w:rsid w:val="00EB17A8"/>
    <w:rsid w:val="00EB1C3E"/>
    <w:rsid w:val="00EB1CAA"/>
    <w:rsid w:val="00EB2465"/>
    <w:rsid w:val="00EB2A64"/>
    <w:rsid w:val="00EB44DE"/>
    <w:rsid w:val="00EB59C6"/>
    <w:rsid w:val="00EB7B4C"/>
    <w:rsid w:val="00EC0255"/>
    <w:rsid w:val="00EC0E49"/>
    <w:rsid w:val="00EC0FF7"/>
    <w:rsid w:val="00EC126B"/>
    <w:rsid w:val="00EC1EE3"/>
    <w:rsid w:val="00EC2D86"/>
    <w:rsid w:val="00EC38CD"/>
    <w:rsid w:val="00EC4801"/>
    <w:rsid w:val="00EC52E6"/>
    <w:rsid w:val="00EC55AD"/>
    <w:rsid w:val="00EC6106"/>
    <w:rsid w:val="00EC64F7"/>
    <w:rsid w:val="00EC673A"/>
    <w:rsid w:val="00EC6CE6"/>
    <w:rsid w:val="00ED09DF"/>
    <w:rsid w:val="00ED0EA4"/>
    <w:rsid w:val="00ED2D8F"/>
    <w:rsid w:val="00ED3246"/>
    <w:rsid w:val="00ED3A2C"/>
    <w:rsid w:val="00ED47FF"/>
    <w:rsid w:val="00ED4AFE"/>
    <w:rsid w:val="00EE023B"/>
    <w:rsid w:val="00EE02BD"/>
    <w:rsid w:val="00EE137C"/>
    <w:rsid w:val="00EE2295"/>
    <w:rsid w:val="00EE29AC"/>
    <w:rsid w:val="00EE3026"/>
    <w:rsid w:val="00EE63D0"/>
    <w:rsid w:val="00EF0452"/>
    <w:rsid w:val="00EF1161"/>
    <w:rsid w:val="00EF1AC1"/>
    <w:rsid w:val="00EF232A"/>
    <w:rsid w:val="00EF236D"/>
    <w:rsid w:val="00EF3D35"/>
    <w:rsid w:val="00EF4BF3"/>
    <w:rsid w:val="00EF53CC"/>
    <w:rsid w:val="00EF72E0"/>
    <w:rsid w:val="00EF7ECB"/>
    <w:rsid w:val="00F016D6"/>
    <w:rsid w:val="00F025FA"/>
    <w:rsid w:val="00F03C14"/>
    <w:rsid w:val="00F04079"/>
    <w:rsid w:val="00F04A6F"/>
    <w:rsid w:val="00F06FC3"/>
    <w:rsid w:val="00F07316"/>
    <w:rsid w:val="00F102EA"/>
    <w:rsid w:val="00F1072A"/>
    <w:rsid w:val="00F108D8"/>
    <w:rsid w:val="00F11304"/>
    <w:rsid w:val="00F114F3"/>
    <w:rsid w:val="00F11E53"/>
    <w:rsid w:val="00F1334E"/>
    <w:rsid w:val="00F13665"/>
    <w:rsid w:val="00F144D8"/>
    <w:rsid w:val="00F1482B"/>
    <w:rsid w:val="00F14BFE"/>
    <w:rsid w:val="00F14C8E"/>
    <w:rsid w:val="00F16177"/>
    <w:rsid w:val="00F16856"/>
    <w:rsid w:val="00F17C1D"/>
    <w:rsid w:val="00F20071"/>
    <w:rsid w:val="00F20E5C"/>
    <w:rsid w:val="00F21A40"/>
    <w:rsid w:val="00F23499"/>
    <w:rsid w:val="00F235DF"/>
    <w:rsid w:val="00F23782"/>
    <w:rsid w:val="00F243DF"/>
    <w:rsid w:val="00F24CF0"/>
    <w:rsid w:val="00F2616D"/>
    <w:rsid w:val="00F26410"/>
    <w:rsid w:val="00F26E81"/>
    <w:rsid w:val="00F320DB"/>
    <w:rsid w:val="00F33396"/>
    <w:rsid w:val="00F359C4"/>
    <w:rsid w:val="00F35D0C"/>
    <w:rsid w:val="00F36A52"/>
    <w:rsid w:val="00F36A8D"/>
    <w:rsid w:val="00F37FAC"/>
    <w:rsid w:val="00F40997"/>
    <w:rsid w:val="00F4134D"/>
    <w:rsid w:val="00F41E9B"/>
    <w:rsid w:val="00F42978"/>
    <w:rsid w:val="00F42C21"/>
    <w:rsid w:val="00F42FDC"/>
    <w:rsid w:val="00F43021"/>
    <w:rsid w:val="00F4425E"/>
    <w:rsid w:val="00F456C9"/>
    <w:rsid w:val="00F45A78"/>
    <w:rsid w:val="00F46409"/>
    <w:rsid w:val="00F479D0"/>
    <w:rsid w:val="00F50825"/>
    <w:rsid w:val="00F51A87"/>
    <w:rsid w:val="00F5415E"/>
    <w:rsid w:val="00F54CAA"/>
    <w:rsid w:val="00F54E01"/>
    <w:rsid w:val="00F551F2"/>
    <w:rsid w:val="00F55886"/>
    <w:rsid w:val="00F55B4F"/>
    <w:rsid w:val="00F5627A"/>
    <w:rsid w:val="00F56285"/>
    <w:rsid w:val="00F56E69"/>
    <w:rsid w:val="00F57A1D"/>
    <w:rsid w:val="00F60779"/>
    <w:rsid w:val="00F607C4"/>
    <w:rsid w:val="00F60D52"/>
    <w:rsid w:val="00F613FF"/>
    <w:rsid w:val="00F618EE"/>
    <w:rsid w:val="00F61FEA"/>
    <w:rsid w:val="00F635FD"/>
    <w:rsid w:val="00F63D15"/>
    <w:rsid w:val="00F64F58"/>
    <w:rsid w:val="00F676CD"/>
    <w:rsid w:val="00F702B6"/>
    <w:rsid w:val="00F71077"/>
    <w:rsid w:val="00F71414"/>
    <w:rsid w:val="00F7170E"/>
    <w:rsid w:val="00F721AD"/>
    <w:rsid w:val="00F723AF"/>
    <w:rsid w:val="00F7361B"/>
    <w:rsid w:val="00F75227"/>
    <w:rsid w:val="00F75B82"/>
    <w:rsid w:val="00F76272"/>
    <w:rsid w:val="00F77133"/>
    <w:rsid w:val="00F8040A"/>
    <w:rsid w:val="00F80993"/>
    <w:rsid w:val="00F81BA5"/>
    <w:rsid w:val="00F81D38"/>
    <w:rsid w:val="00F8423E"/>
    <w:rsid w:val="00F84701"/>
    <w:rsid w:val="00F8485A"/>
    <w:rsid w:val="00F8510B"/>
    <w:rsid w:val="00F860D8"/>
    <w:rsid w:val="00F86646"/>
    <w:rsid w:val="00F877BF"/>
    <w:rsid w:val="00F903D3"/>
    <w:rsid w:val="00F90A7E"/>
    <w:rsid w:val="00F92896"/>
    <w:rsid w:val="00F9298F"/>
    <w:rsid w:val="00F92DB4"/>
    <w:rsid w:val="00F92F81"/>
    <w:rsid w:val="00F9372C"/>
    <w:rsid w:val="00F93771"/>
    <w:rsid w:val="00F93F8E"/>
    <w:rsid w:val="00F94440"/>
    <w:rsid w:val="00F94505"/>
    <w:rsid w:val="00F95271"/>
    <w:rsid w:val="00F95663"/>
    <w:rsid w:val="00F96847"/>
    <w:rsid w:val="00F96E73"/>
    <w:rsid w:val="00F97143"/>
    <w:rsid w:val="00FA190B"/>
    <w:rsid w:val="00FA20FA"/>
    <w:rsid w:val="00FA28EA"/>
    <w:rsid w:val="00FA2FD9"/>
    <w:rsid w:val="00FA31DC"/>
    <w:rsid w:val="00FA31DD"/>
    <w:rsid w:val="00FA3CE7"/>
    <w:rsid w:val="00FA3E0C"/>
    <w:rsid w:val="00FA3EAD"/>
    <w:rsid w:val="00FA5AD2"/>
    <w:rsid w:val="00FA6713"/>
    <w:rsid w:val="00FA6A33"/>
    <w:rsid w:val="00FA7248"/>
    <w:rsid w:val="00FB0780"/>
    <w:rsid w:val="00FB0CA0"/>
    <w:rsid w:val="00FB103C"/>
    <w:rsid w:val="00FB1206"/>
    <w:rsid w:val="00FB1223"/>
    <w:rsid w:val="00FB12ED"/>
    <w:rsid w:val="00FB23ED"/>
    <w:rsid w:val="00FB2774"/>
    <w:rsid w:val="00FB29EA"/>
    <w:rsid w:val="00FB2C96"/>
    <w:rsid w:val="00FB3806"/>
    <w:rsid w:val="00FB3967"/>
    <w:rsid w:val="00FB4EEF"/>
    <w:rsid w:val="00FB52C0"/>
    <w:rsid w:val="00FB53F1"/>
    <w:rsid w:val="00FC062F"/>
    <w:rsid w:val="00FC0E58"/>
    <w:rsid w:val="00FC213A"/>
    <w:rsid w:val="00FC2285"/>
    <w:rsid w:val="00FC34A6"/>
    <w:rsid w:val="00FC38A8"/>
    <w:rsid w:val="00FC3F7A"/>
    <w:rsid w:val="00FC4D43"/>
    <w:rsid w:val="00FC6461"/>
    <w:rsid w:val="00FC72D2"/>
    <w:rsid w:val="00FC79E0"/>
    <w:rsid w:val="00FD0849"/>
    <w:rsid w:val="00FD09B3"/>
    <w:rsid w:val="00FD239A"/>
    <w:rsid w:val="00FD44F5"/>
    <w:rsid w:val="00FD58D5"/>
    <w:rsid w:val="00FD70ED"/>
    <w:rsid w:val="00FD7757"/>
    <w:rsid w:val="00FE06A3"/>
    <w:rsid w:val="00FE0B52"/>
    <w:rsid w:val="00FE0D2E"/>
    <w:rsid w:val="00FE1D7D"/>
    <w:rsid w:val="00FE2390"/>
    <w:rsid w:val="00FE3792"/>
    <w:rsid w:val="00FE58C4"/>
    <w:rsid w:val="00FE5B9F"/>
    <w:rsid w:val="00FE63B2"/>
    <w:rsid w:val="00FE714D"/>
    <w:rsid w:val="00FE71EC"/>
    <w:rsid w:val="00FF1BA5"/>
    <w:rsid w:val="00FF1FEF"/>
    <w:rsid w:val="00FF3056"/>
    <w:rsid w:val="00FF47E5"/>
    <w:rsid w:val="00FF4854"/>
    <w:rsid w:val="00FF49B3"/>
    <w:rsid w:val="00FF5615"/>
    <w:rsid w:val="00FF59CF"/>
    <w:rsid w:val="00FF7F0E"/>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92E4E4"/>
  <w15:chartTrackingRefBased/>
  <w15:docId w15:val="{4C65CE57-631F-4A7D-B00D-90132F6E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3C3"/>
    <w:pPr>
      <w:suppressAutoHyphens/>
      <w:spacing w:before="40" w:after="40" w:line="259" w:lineRule="auto"/>
    </w:pPr>
    <w:rPr>
      <w:rFonts w:ascii="Arial" w:hAnsi="Arial"/>
      <w:kern w:val="0"/>
      <w:sz w:val="20"/>
      <w:szCs w:val="22"/>
      <w:lang w:val="en-GB"/>
      <w14:ligatures w14:val="none"/>
    </w:rPr>
  </w:style>
  <w:style w:type="paragraph" w:styleId="Heading1">
    <w:name w:val="heading 1"/>
    <w:basedOn w:val="Normal"/>
    <w:next w:val="Normal"/>
    <w:link w:val="Heading1Char"/>
    <w:uiPriority w:val="9"/>
    <w:qFormat/>
    <w:rsid w:val="004A44D0"/>
    <w:pPr>
      <w:keepNext/>
      <w:keepLines/>
      <w:numPr>
        <w:numId w:val="2"/>
      </w:numPr>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lang w:val="en-AE"/>
      <w14:ligatures w14:val="standardContextual"/>
    </w:rPr>
  </w:style>
  <w:style w:type="paragraph" w:styleId="Heading2">
    <w:name w:val="heading 2"/>
    <w:basedOn w:val="Normal"/>
    <w:next w:val="Normal"/>
    <w:link w:val="Heading2Char"/>
    <w:uiPriority w:val="9"/>
    <w:unhideWhenUsed/>
    <w:qFormat/>
    <w:rsid w:val="004A44D0"/>
    <w:pPr>
      <w:keepNext/>
      <w:keepLines/>
      <w:numPr>
        <w:ilvl w:val="1"/>
        <w:numId w:val="2"/>
      </w:numPr>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val="en-AE"/>
      <w14:ligatures w14:val="standardContextual"/>
    </w:rPr>
  </w:style>
  <w:style w:type="paragraph" w:styleId="Heading3">
    <w:name w:val="heading 3"/>
    <w:basedOn w:val="Normal"/>
    <w:next w:val="Normal"/>
    <w:link w:val="Heading3Char"/>
    <w:uiPriority w:val="9"/>
    <w:unhideWhenUsed/>
    <w:qFormat/>
    <w:rsid w:val="004A44D0"/>
    <w:pPr>
      <w:keepNext/>
      <w:keepLines/>
      <w:numPr>
        <w:ilvl w:val="2"/>
        <w:numId w:val="2"/>
      </w:numPr>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val="en-AE"/>
      <w14:ligatures w14:val="standardContextual"/>
    </w:rPr>
  </w:style>
  <w:style w:type="paragraph" w:styleId="Heading4">
    <w:name w:val="heading 4"/>
    <w:basedOn w:val="Normal"/>
    <w:next w:val="Normal"/>
    <w:link w:val="Heading4Char"/>
    <w:uiPriority w:val="9"/>
    <w:semiHidden/>
    <w:unhideWhenUsed/>
    <w:qFormat/>
    <w:rsid w:val="004A44D0"/>
    <w:pPr>
      <w:keepNext/>
      <w:keepLines/>
      <w:numPr>
        <w:ilvl w:val="3"/>
        <w:numId w:val="2"/>
      </w:numPr>
      <w:suppressAutoHyphens w:val="0"/>
      <w:spacing w:before="80" w:line="278" w:lineRule="auto"/>
      <w:outlineLvl w:val="3"/>
    </w:pPr>
    <w:rPr>
      <w:rFonts w:asciiTheme="minorHAnsi" w:eastAsiaTheme="majorEastAsia" w:hAnsiTheme="minorHAnsi" w:cstheme="majorBidi"/>
      <w:i/>
      <w:iCs/>
      <w:color w:val="0F4761" w:themeColor="accent1" w:themeShade="BF"/>
      <w:kern w:val="2"/>
      <w:sz w:val="24"/>
      <w:szCs w:val="24"/>
      <w:lang w:val="en-AE"/>
      <w14:ligatures w14:val="standardContextual"/>
    </w:rPr>
  </w:style>
  <w:style w:type="paragraph" w:styleId="Heading5">
    <w:name w:val="heading 5"/>
    <w:basedOn w:val="Normal"/>
    <w:next w:val="Normal"/>
    <w:link w:val="Heading5Char"/>
    <w:uiPriority w:val="9"/>
    <w:semiHidden/>
    <w:unhideWhenUsed/>
    <w:qFormat/>
    <w:rsid w:val="004A44D0"/>
    <w:pPr>
      <w:keepNext/>
      <w:keepLines/>
      <w:numPr>
        <w:ilvl w:val="4"/>
        <w:numId w:val="2"/>
      </w:numPr>
      <w:suppressAutoHyphens w:val="0"/>
      <w:spacing w:before="80" w:line="278" w:lineRule="auto"/>
      <w:outlineLvl w:val="4"/>
    </w:pPr>
    <w:rPr>
      <w:rFonts w:asciiTheme="minorHAnsi" w:eastAsiaTheme="majorEastAsia" w:hAnsiTheme="minorHAnsi" w:cstheme="majorBidi"/>
      <w:color w:val="0F4761" w:themeColor="accent1" w:themeShade="BF"/>
      <w:kern w:val="2"/>
      <w:sz w:val="24"/>
      <w:szCs w:val="24"/>
      <w:lang w:val="en-AE"/>
      <w14:ligatures w14:val="standardContextual"/>
    </w:rPr>
  </w:style>
  <w:style w:type="paragraph" w:styleId="Heading6">
    <w:name w:val="heading 6"/>
    <w:basedOn w:val="Normal"/>
    <w:next w:val="Normal"/>
    <w:link w:val="Heading6Char"/>
    <w:uiPriority w:val="9"/>
    <w:semiHidden/>
    <w:unhideWhenUsed/>
    <w:qFormat/>
    <w:rsid w:val="004A44D0"/>
    <w:pPr>
      <w:keepNext/>
      <w:keepLines/>
      <w:numPr>
        <w:ilvl w:val="5"/>
        <w:numId w:val="2"/>
      </w:numPr>
      <w:suppressAutoHyphens w:val="0"/>
      <w:spacing w:after="0" w:line="278" w:lineRule="auto"/>
      <w:outlineLvl w:val="5"/>
    </w:pPr>
    <w:rPr>
      <w:rFonts w:asciiTheme="minorHAnsi" w:eastAsiaTheme="majorEastAsia" w:hAnsiTheme="minorHAnsi" w:cstheme="majorBidi"/>
      <w:i/>
      <w:iCs/>
      <w:color w:val="595959" w:themeColor="text1" w:themeTint="A6"/>
      <w:kern w:val="2"/>
      <w:sz w:val="24"/>
      <w:szCs w:val="24"/>
      <w:lang w:val="en-AE"/>
      <w14:ligatures w14:val="standardContextual"/>
    </w:rPr>
  </w:style>
  <w:style w:type="paragraph" w:styleId="Heading7">
    <w:name w:val="heading 7"/>
    <w:basedOn w:val="Normal"/>
    <w:next w:val="Normal"/>
    <w:link w:val="Heading7Char"/>
    <w:uiPriority w:val="9"/>
    <w:semiHidden/>
    <w:unhideWhenUsed/>
    <w:qFormat/>
    <w:rsid w:val="004A44D0"/>
    <w:pPr>
      <w:keepNext/>
      <w:keepLines/>
      <w:numPr>
        <w:ilvl w:val="6"/>
        <w:numId w:val="2"/>
      </w:numPr>
      <w:suppressAutoHyphens w:val="0"/>
      <w:spacing w:after="0" w:line="278" w:lineRule="auto"/>
      <w:outlineLvl w:val="6"/>
    </w:pPr>
    <w:rPr>
      <w:rFonts w:asciiTheme="minorHAnsi" w:eastAsiaTheme="majorEastAsia" w:hAnsiTheme="minorHAnsi" w:cstheme="majorBidi"/>
      <w:color w:val="595959" w:themeColor="text1" w:themeTint="A6"/>
      <w:kern w:val="2"/>
      <w:sz w:val="24"/>
      <w:szCs w:val="24"/>
      <w:lang w:val="en-AE"/>
      <w14:ligatures w14:val="standardContextual"/>
    </w:rPr>
  </w:style>
  <w:style w:type="paragraph" w:styleId="Heading8">
    <w:name w:val="heading 8"/>
    <w:basedOn w:val="Normal"/>
    <w:next w:val="Normal"/>
    <w:link w:val="Heading8Char"/>
    <w:uiPriority w:val="9"/>
    <w:semiHidden/>
    <w:unhideWhenUsed/>
    <w:qFormat/>
    <w:rsid w:val="004A44D0"/>
    <w:pPr>
      <w:keepNext/>
      <w:keepLines/>
      <w:numPr>
        <w:ilvl w:val="7"/>
        <w:numId w:val="2"/>
      </w:numPr>
      <w:suppressAutoHyphens w:val="0"/>
      <w:spacing w:before="0" w:after="0" w:line="278" w:lineRule="auto"/>
      <w:outlineLvl w:val="7"/>
    </w:pPr>
    <w:rPr>
      <w:rFonts w:asciiTheme="minorHAnsi" w:eastAsiaTheme="majorEastAsia" w:hAnsiTheme="minorHAnsi" w:cstheme="majorBidi"/>
      <w:i/>
      <w:iCs/>
      <w:color w:val="272727" w:themeColor="text1" w:themeTint="D8"/>
      <w:kern w:val="2"/>
      <w:sz w:val="24"/>
      <w:szCs w:val="24"/>
      <w:lang w:val="en-AE"/>
      <w14:ligatures w14:val="standardContextual"/>
    </w:rPr>
  </w:style>
  <w:style w:type="paragraph" w:styleId="Heading9">
    <w:name w:val="heading 9"/>
    <w:basedOn w:val="Normal"/>
    <w:next w:val="Normal"/>
    <w:link w:val="Heading9Char"/>
    <w:uiPriority w:val="9"/>
    <w:semiHidden/>
    <w:unhideWhenUsed/>
    <w:qFormat/>
    <w:rsid w:val="004A44D0"/>
    <w:pPr>
      <w:keepNext/>
      <w:keepLines/>
      <w:numPr>
        <w:ilvl w:val="8"/>
        <w:numId w:val="2"/>
      </w:numPr>
      <w:suppressAutoHyphens w:val="0"/>
      <w:spacing w:before="0" w:after="0" w:line="278" w:lineRule="auto"/>
      <w:outlineLvl w:val="8"/>
    </w:pPr>
    <w:rPr>
      <w:rFonts w:asciiTheme="minorHAnsi" w:eastAsiaTheme="majorEastAsia" w:hAnsiTheme="minorHAnsi" w:cstheme="majorBidi"/>
      <w:color w:val="272727" w:themeColor="text1" w:themeTint="D8"/>
      <w:kern w:val="2"/>
      <w:sz w:val="24"/>
      <w:szCs w:val="24"/>
      <w:lang w:val="en-A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4D0"/>
    <w:rPr>
      <w:rFonts w:eastAsiaTheme="majorEastAsia" w:cstheme="majorBidi"/>
      <w:color w:val="272727" w:themeColor="text1" w:themeTint="D8"/>
    </w:rPr>
  </w:style>
  <w:style w:type="paragraph" w:styleId="Title">
    <w:name w:val="Title"/>
    <w:basedOn w:val="Normal"/>
    <w:next w:val="Normal"/>
    <w:link w:val="TitleChar"/>
    <w:uiPriority w:val="10"/>
    <w:qFormat/>
    <w:rsid w:val="004A44D0"/>
    <w:pPr>
      <w:suppressAutoHyphens w:val="0"/>
      <w:spacing w:before="0" w:after="80" w:line="240" w:lineRule="auto"/>
      <w:contextualSpacing/>
    </w:pPr>
    <w:rPr>
      <w:rFonts w:asciiTheme="majorHAnsi" w:eastAsiaTheme="majorEastAsia" w:hAnsiTheme="majorHAnsi" w:cstheme="majorBidi"/>
      <w:spacing w:val="-10"/>
      <w:kern w:val="28"/>
      <w:sz w:val="56"/>
      <w:szCs w:val="56"/>
      <w:lang w:val="en-AE"/>
      <w14:ligatures w14:val="standardContextual"/>
    </w:rPr>
  </w:style>
  <w:style w:type="character" w:customStyle="1" w:styleId="TitleChar">
    <w:name w:val="Title Char"/>
    <w:basedOn w:val="DefaultParagraphFont"/>
    <w:link w:val="Title"/>
    <w:uiPriority w:val="10"/>
    <w:rsid w:val="004A4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4D0"/>
    <w:pPr>
      <w:numPr>
        <w:ilvl w:val="1"/>
      </w:numPr>
      <w:suppressAutoHyphens w:val="0"/>
      <w:spacing w:before="0" w:after="160" w:line="278" w:lineRule="auto"/>
    </w:pPr>
    <w:rPr>
      <w:rFonts w:asciiTheme="minorHAnsi" w:eastAsiaTheme="majorEastAsia" w:hAnsiTheme="minorHAnsi" w:cstheme="majorBidi"/>
      <w:color w:val="595959" w:themeColor="text1" w:themeTint="A6"/>
      <w:spacing w:val="15"/>
      <w:kern w:val="2"/>
      <w:sz w:val="28"/>
      <w:szCs w:val="28"/>
      <w:lang w:val="en-AE"/>
      <w14:ligatures w14:val="standardContextual"/>
    </w:rPr>
  </w:style>
  <w:style w:type="character" w:customStyle="1" w:styleId="SubtitleChar">
    <w:name w:val="Subtitle Char"/>
    <w:basedOn w:val="DefaultParagraphFont"/>
    <w:link w:val="Subtitle"/>
    <w:uiPriority w:val="11"/>
    <w:rsid w:val="004A4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4D0"/>
    <w:pPr>
      <w:suppressAutoHyphens w:val="0"/>
      <w:spacing w:before="160" w:after="160" w:line="278" w:lineRule="auto"/>
      <w:jc w:val="center"/>
    </w:pPr>
    <w:rPr>
      <w:rFonts w:asciiTheme="minorHAnsi" w:hAnsiTheme="minorHAnsi"/>
      <w:i/>
      <w:iCs/>
      <w:color w:val="404040" w:themeColor="text1" w:themeTint="BF"/>
      <w:kern w:val="2"/>
      <w:sz w:val="24"/>
      <w:szCs w:val="24"/>
      <w:lang w:val="en-AE"/>
      <w14:ligatures w14:val="standardContextual"/>
    </w:rPr>
  </w:style>
  <w:style w:type="character" w:customStyle="1" w:styleId="QuoteChar">
    <w:name w:val="Quote Char"/>
    <w:basedOn w:val="DefaultParagraphFont"/>
    <w:link w:val="Quote"/>
    <w:uiPriority w:val="29"/>
    <w:rsid w:val="004A44D0"/>
    <w:rPr>
      <w:i/>
      <w:iCs/>
      <w:color w:val="404040" w:themeColor="text1" w:themeTint="BF"/>
    </w:rPr>
  </w:style>
  <w:style w:type="paragraph" w:styleId="ListParagraph">
    <w:name w:val="List Paragraph"/>
    <w:basedOn w:val="Normal"/>
    <w:uiPriority w:val="34"/>
    <w:qFormat/>
    <w:rsid w:val="004A44D0"/>
    <w:pPr>
      <w:suppressAutoHyphens w:val="0"/>
      <w:spacing w:before="0" w:after="160" w:line="278" w:lineRule="auto"/>
      <w:ind w:left="720"/>
      <w:contextualSpacing/>
    </w:pPr>
    <w:rPr>
      <w:rFonts w:asciiTheme="minorHAnsi" w:hAnsiTheme="minorHAnsi"/>
      <w:kern w:val="2"/>
      <w:sz w:val="24"/>
      <w:szCs w:val="24"/>
      <w:lang w:val="en-AE"/>
      <w14:ligatures w14:val="standardContextual"/>
    </w:rPr>
  </w:style>
  <w:style w:type="character" w:styleId="IntenseEmphasis">
    <w:name w:val="Intense Emphasis"/>
    <w:basedOn w:val="DefaultParagraphFont"/>
    <w:uiPriority w:val="21"/>
    <w:qFormat/>
    <w:rsid w:val="004A44D0"/>
    <w:rPr>
      <w:i/>
      <w:iCs/>
      <w:color w:val="0F4761" w:themeColor="accent1" w:themeShade="BF"/>
    </w:rPr>
  </w:style>
  <w:style w:type="paragraph" w:styleId="IntenseQuote">
    <w:name w:val="Intense Quote"/>
    <w:basedOn w:val="Normal"/>
    <w:next w:val="Normal"/>
    <w:link w:val="IntenseQuoteChar"/>
    <w:uiPriority w:val="30"/>
    <w:qFormat/>
    <w:rsid w:val="004A44D0"/>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hAnsiTheme="minorHAnsi"/>
      <w:i/>
      <w:iCs/>
      <w:color w:val="0F4761" w:themeColor="accent1" w:themeShade="BF"/>
      <w:kern w:val="2"/>
      <w:sz w:val="24"/>
      <w:szCs w:val="24"/>
      <w:lang w:val="en-AE"/>
      <w14:ligatures w14:val="standardContextual"/>
    </w:rPr>
  </w:style>
  <w:style w:type="character" w:customStyle="1" w:styleId="IntenseQuoteChar">
    <w:name w:val="Intense Quote Char"/>
    <w:basedOn w:val="DefaultParagraphFont"/>
    <w:link w:val="IntenseQuote"/>
    <w:uiPriority w:val="30"/>
    <w:rsid w:val="004A44D0"/>
    <w:rPr>
      <w:i/>
      <w:iCs/>
      <w:color w:val="0F4761" w:themeColor="accent1" w:themeShade="BF"/>
    </w:rPr>
  </w:style>
  <w:style w:type="character" w:styleId="IntenseReference">
    <w:name w:val="Intense Reference"/>
    <w:basedOn w:val="DefaultParagraphFont"/>
    <w:uiPriority w:val="32"/>
    <w:qFormat/>
    <w:rsid w:val="004A44D0"/>
    <w:rPr>
      <w:b/>
      <w:bCs/>
      <w:smallCaps/>
      <w:color w:val="0F4761" w:themeColor="accent1" w:themeShade="BF"/>
      <w:spacing w:val="5"/>
    </w:rPr>
  </w:style>
  <w:style w:type="paragraph" w:styleId="Header">
    <w:name w:val="header"/>
    <w:basedOn w:val="Normal"/>
    <w:link w:val="HeaderChar"/>
    <w:uiPriority w:val="99"/>
    <w:unhideWhenUsed/>
    <w:rsid w:val="000333C3"/>
    <w:pPr>
      <w:tabs>
        <w:tab w:val="center" w:pos="4513"/>
        <w:tab w:val="right" w:pos="9026"/>
      </w:tabs>
      <w:suppressAutoHyphens w:val="0"/>
      <w:spacing w:before="0" w:after="0" w:line="240" w:lineRule="auto"/>
    </w:pPr>
    <w:rPr>
      <w:rFonts w:asciiTheme="minorHAnsi" w:hAnsiTheme="minorHAnsi"/>
      <w:kern w:val="2"/>
      <w:sz w:val="24"/>
      <w:szCs w:val="24"/>
      <w:lang w:val="en-AE"/>
      <w14:ligatures w14:val="standardContextual"/>
    </w:rPr>
  </w:style>
  <w:style w:type="character" w:customStyle="1" w:styleId="HeaderChar">
    <w:name w:val="Header Char"/>
    <w:basedOn w:val="DefaultParagraphFont"/>
    <w:link w:val="Header"/>
    <w:uiPriority w:val="99"/>
    <w:rsid w:val="000333C3"/>
  </w:style>
  <w:style w:type="paragraph" w:styleId="Footer">
    <w:name w:val="footer"/>
    <w:basedOn w:val="Normal"/>
    <w:link w:val="FooterChar"/>
    <w:uiPriority w:val="99"/>
    <w:unhideWhenUsed/>
    <w:rsid w:val="000333C3"/>
    <w:pPr>
      <w:tabs>
        <w:tab w:val="center" w:pos="4513"/>
        <w:tab w:val="right" w:pos="9026"/>
      </w:tabs>
      <w:suppressAutoHyphens w:val="0"/>
      <w:spacing w:before="0" w:after="0" w:line="240" w:lineRule="auto"/>
    </w:pPr>
    <w:rPr>
      <w:rFonts w:asciiTheme="minorHAnsi" w:hAnsiTheme="minorHAnsi"/>
      <w:kern w:val="2"/>
      <w:sz w:val="24"/>
      <w:szCs w:val="24"/>
      <w:lang w:val="en-AE"/>
      <w14:ligatures w14:val="standardContextual"/>
    </w:rPr>
  </w:style>
  <w:style w:type="character" w:customStyle="1" w:styleId="FooterChar">
    <w:name w:val="Footer Char"/>
    <w:basedOn w:val="DefaultParagraphFont"/>
    <w:link w:val="Footer"/>
    <w:uiPriority w:val="99"/>
    <w:rsid w:val="000333C3"/>
  </w:style>
  <w:style w:type="paragraph" w:customStyle="1" w:styleId="TableBold">
    <w:name w:val="Table Bold"/>
    <w:basedOn w:val="Header"/>
    <w:qFormat/>
    <w:rsid w:val="000333C3"/>
    <w:pPr>
      <w:tabs>
        <w:tab w:val="clear" w:pos="4513"/>
        <w:tab w:val="clear" w:pos="9026"/>
      </w:tabs>
      <w:suppressAutoHyphens/>
      <w:spacing w:before="60" w:after="60"/>
      <w:ind w:right="-57"/>
      <w:jc w:val="both"/>
    </w:pPr>
    <w:rPr>
      <w:rFonts w:ascii="Arial" w:eastAsia="Times New Roman" w:hAnsi="Arial" w:cs="Times New Roman"/>
      <w:b/>
      <w:kern w:val="0"/>
      <w:sz w:val="20"/>
      <w:szCs w:val="20"/>
      <w:lang w:val="en-US" w:eastAsia="ar-SA"/>
      <w14:ligatures w14:val="none"/>
    </w:rPr>
  </w:style>
  <w:style w:type="paragraph" w:customStyle="1" w:styleId="TableText">
    <w:name w:val="Table Text"/>
    <w:basedOn w:val="Normal"/>
    <w:qFormat/>
    <w:rsid w:val="000333C3"/>
    <w:pPr>
      <w:spacing w:before="60" w:after="60" w:line="288" w:lineRule="auto"/>
      <w:jc w:val="both"/>
    </w:pPr>
    <w:rPr>
      <w:rFonts w:eastAsia="Times New Roman" w:cs="Times New Roman"/>
      <w:szCs w:val="20"/>
      <w:lang w:val="en-US" w:eastAsia="ar-SA"/>
    </w:rPr>
  </w:style>
  <w:style w:type="paragraph" w:customStyle="1" w:styleId="TableAddress">
    <w:name w:val="Table Address"/>
    <w:basedOn w:val="Normal"/>
    <w:qFormat/>
    <w:rsid w:val="000333C3"/>
    <w:pPr>
      <w:spacing w:before="0" w:after="0" w:line="240" w:lineRule="auto"/>
      <w:jc w:val="both"/>
    </w:pPr>
    <w:rPr>
      <w:rFonts w:eastAsia="Times New Roman" w:cs="Times New Roman"/>
      <w:szCs w:val="20"/>
      <w:lang w:val="en-US" w:eastAsia="ar-SA"/>
    </w:rPr>
  </w:style>
  <w:style w:type="paragraph" w:customStyle="1" w:styleId="TableSignature">
    <w:name w:val="Table Signature"/>
    <w:basedOn w:val="Normal"/>
    <w:qFormat/>
    <w:rsid w:val="000333C3"/>
    <w:pPr>
      <w:spacing w:before="240" w:after="240" w:line="240" w:lineRule="auto"/>
    </w:pPr>
    <w:rPr>
      <w:rFonts w:eastAsia="Times New Roman" w:cs="Times New Roman"/>
      <w:szCs w:val="20"/>
      <w:lang w:val="en-US" w:eastAsia="ar-SA"/>
    </w:rPr>
  </w:style>
  <w:style w:type="table" w:styleId="TableGrid">
    <w:name w:val="Table Grid"/>
    <w:basedOn w:val="TableNormal"/>
    <w:uiPriority w:val="39"/>
    <w:rsid w:val="00FC3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7F1E"/>
    <w:pPr>
      <w:suppressAutoHyphens w:val="0"/>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styleId="Strong">
    <w:name w:val="Strong"/>
    <w:basedOn w:val="DefaultParagraphFont"/>
    <w:uiPriority w:val="22"/>
    <w:qFormat/>
    <w:rsid w:val="009D5A9E"/>
    <w:rPr>
      <w:b/>
      <w:bCs/>
    </w:rPr>
  </w:style>
  <w:style w:type="character" w:styleId="CommentReference">
    <w:name w:val="annotation reference"/>
    <w:basedOn w:val="DefaultParagraphFont"/>
    <w:uiPriority w:val="99"/>
    <w:semiHidden/>
    <w:unhideWhenUsed/>
    <w:rsid w:val="009166D1"/>
    <w:rPr>
      <w:sz w:val="16"/>
      <w:szCs w:val="16"/>
    </w:rPr>
  </w:style>
  <w:style w:type="paragraph" w:styleId="CommentText">
    <w:name w:val="annotation text"/>
    <w:basedOn w:val="Normal"/>
    <w:link w:val="CommentTextChar"/>
    <w:uiPriority w:val="99"/>
    <w:unhideWhenUsed/>
    <w:rsid w:val="009166D1"/>
    <w:pPr>
      <w:spacing w:line="240" w:lineRule="auto"/>
    </w:pPr>
    <w:rPr>
      <w:szCs w:val="20"/>
    </w:rPr>
  </w:style>
  <w:style w:type="character" w:customStyle="1" w:styleId="CommentTextChar">
    <w:name w:val="Comment Text Char"/>
    <w:basedOn w:val="DefaultParagraphFont"/>
    <w:link w:val="CommentText"/>
    <w:uiPriority w:val="99"/>
    <w:rsid w:val="009166D1"/>
    <w:rPr>
      <w:rFonts w:ascii="Arial" w:hAnsi="Arial"/>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9166D1"/>
    <w:rPr>
      <w:b/>
      <w:bCs/>
    </w:rPr>
  </w:style>
  <w:style w:type="character" w:customStyle="1" w:styleId="CommentSubjectChar">
    <w:name w:val="Comment Subject Char"/>
    <w:basedOn w:val="CommentTextChar"/>
    <w:link w:val="CommentSubject"/>
    <w:uiPriority w:val="99"/>
    <w:semiHidden/>
    <w:rsid w:val="009166D1"/>
    <w:rPr>
      <w:rFonts w:ascii="Arial" w:hAnsi="Arial"/>
      <w:b/>
      <w:bCs/>
      <w:kern w:val="0"/>
      <w:sz w:val="20"/>
      <w:szCs w:val="20"/>
      <w:lang w:val="en-GB"/>
      <w14:ligatures w14:val="none"/>
    </w:rPr>
  </w:style>
  <w:style w:type="paragraph" w:styleId="BalloonText">
    <w:name w:val="Balloon Text"/>
    <w:basedOn w:val="Normal"/>
    <w:link w:val="BalloonTextChar"/>
    <w:uiPriority w:val="99"/>
    <w:semiHidden/>
    <w:unhideWhenUsed/>
    <w:rsid w:val="00327554"/>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7554"/>
    <w:rPr>
      <w:rFonts w:ascii="Segoe UI" w:hAnsi="Segoe UI" w:cs="Segoe UI"/>
      <w:kern w:val="0"/>
      <w:sz w:val="18"/>
      <w:szCs w:val="18"/>
      <w:lang w:val="en-GB"/>
      <w14:ligatures w14:val="none"/>
    </w:rPr>
  </w:style>
  <w:style w:type="character" w:styleId="Hyperlink">
    <w:name w:val="Hyperlink"/>
    <w:basedOn w:val="DefaultParagraphFont"/>
    <w:uiPriority w:val="99"/>
    <w:unhideWhenUsed/>
    <w:rsid w:val="001942E1"/>
    <w:rPr>
      <w:color w:val="467886" w:themeColor="hyperlink"/>
      <w:u w:val="single"/>
    </w:rPr>
  </w:style>
  <w:style w:type="character" w:styleId="FollowedHyperlink">
    <w:name w:val="FollowedHyperlink"/>
    <w:basedOn w:val="DefaultParagraphFont"/>
    <w:uiPriority w:val="99"/>
    <w:semiHidden/>
    <w:unhideWhenUsed/>
    <w:rsid w:val="001942E1"/>
    <w:rPr>
      <w:color w:val="96607D" w:themeColor="followedHyperlink"/>
      <w:u w:val="single"/>
    </w:rPr>
  </w:style>
  <w:style w:type="paragraph" w:customStyle="1" w:styleId="Default">
    <w:name w:val="Default"/>
    <w:rsid w:val="00F50825"/>
    <w:pPr>
      <w:autoSpaceDE w:val="0"/>
      <w:autoSpaceDN w:val="0"/>
      <w:adjustRightInd w:val="0"/>
      <w:spacing w:after="0" w:line="240" w:lineRule="auto"/>
    </w:pPr>
    <w:rPr>
      <w:rFonts w:ascii="Calibri" w:hAnsi="Calibri" w:cs="Calibri"/>
      <w:color w:val="000000"/>
      <w:kern w:val="0"/>
      <w:lang w:val="en-US"/>
    </w:rPr>
  </w:style>
  <w:style w:type="paragraph" w:styleId="Revision">
    <w:name w:val="Revision"/>
    <w:hidden/>
    <w:uiPriority w:val="99"/>
    <w:semiHidden/>
    <w:rsid w:val="00E2696A"/>
    <w:pPr>
      <w:spacing w:after="0" w:line="240" w:lineRule="auto"/>
    </w:pPr>
    <w:rPr>
      <w:rFonts w:ascii="Arial" w:hAnsi="Arial"/>
      <w:kern w:val="0"/>
      <w:sz w:val="20"/>
      <w:szCs w:val="22"/>
      <w:lang w:val="en-GB"/>
      <w14:ligatures w14:val="none"/>
    </w:rPr>
  </w:style>
  <w:style w:type="paragraph" w:styleId="TOCHeading">
    <w:name w:val="TOC Heading"/>
    <w:basedOn w:val="Heading1"/>
    <w:next w:val="Normal"/>
    <w:uiPriority w:val="39"/>
    <w:unhideWhenUsed/>
    <w:qFormat/>
    <w:rsid w:val="00CE69E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E69E5"/>
    <w:pPr>
      <w:spacing w:after="100"/>
    </w:pPr>
  </w:style>
  <w:style w:type="paragraph" w:styleId="TOC2">
    <w:name w:val="toc 2"/>
    <w:basedOn w:val="Normal"/>
    <w:next w:val="Normal"/>
    <w:autoRedefine/>
    <w:uiPriority w:val="39"/>
    <w:unhideWhenUsed/>
    <w:rsid w:val="00BD3F66"/>
    <w:pPr>
      <w:spacing w:after="100"/>
      <w:ind w:left="200"/>
    </w:pPr>
  </w:style>
  <w:style w:type="paragraph" w:styleId="TOC3">
    <w:name w:val="toc 3"/>
    <w:basedOn w:val="Normal"/>
    <w:next w:val="Normal"/>
    <w:autoRedefine/>
    <w:uiPriority w:val="39"/>
    <w:unhideWhenUsed/>
    <w:rsid w:val="005317C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43335">
      <w:bodyDiv w:val="1"/>
      <w:marLeft w:val="0"/>
      <w:marRight w:val="0"/>
      <w:marTop w:val="0"/>
      <w:marBottom w:val="0"/>
      <w:divBdr>
        <w:top w:val="none" w:sz="0" w:space="0" w:color="auto"/>
        <w:left w:val="none" w:sz="0" w:space="0" w:color="auto"/>
        <w:bottom w:val="none" w:sz="0" w:space="0" w:color="auto"/>
        <w:right w:val="none" w:sz="0" w:space="0" w:color="auto"/>
      </w:divBdr>
    </w:div>
    <w:div w:id="82919654">
      <w:bodyDiv w:val="1"/>
      <w:marLeft w:val="0"/>
      <w:marRight w:val="0"/>
      <w:marTop w:val="0"/>
      <w:marBottom w:val="0"/>
      <w:divBdr>
        <w:top w:val="none" w:sz="0" w:space="0" w:color="auto"/>
        <w:left w:val="none" w:sz="0" w:space="0" w:color="auto"/>
        <w:bottom w:val="none" w:sz="0" w:space="0" w:color="auto"/>
        <w:right w:val="none" w:sz="0" w:space="0" w:color="auto"/>
      </w:divBdr>
      <w:divsChild>
        <w:div w:id="578058342">
          <w:marLeft w:val="0"/>
          <w:marRight w:val="0"/>
          <w:marTop w:val="0"/>
          <w:marBottom w:val="0"/>
          <w:divBdr>
            <w:top w:val="none" w:sz="0" w:space="0" w:color="auto"/>
            <w:left w:val="none" w:sz="0" w:space="0" w:color="auto"/>
            <w:bottom w:val="none" w:sz="0" w:space="0" w:color="auto"/>
            <w:right w:val="none" w:sz="0" w:space="0" w:color="auto"/>
          </w:divBdr>
        </w:div>
      </w:divsChild>
    </w:div>
    <w:div w:id="203444829">
      <w:bodyDiv w:val="1"/>
      <w:marLeft w:val="0"/>
      <w:marRight w:val="0"/>
      <w:marTop w:val="0"/>
      <w:marBottom w:val="0"/>
      <w:divBdr>
        <w:top w:val="none" w:sz="0" w:space="0" w:color="auto"/>
        <w:left w:val="none" w:sz="0" w:space="0" w:color="auto"/>
        <w:bottom w:val="none" w:sz="0" w:space="0" w:color="auto"/>
        <w:right w:val="none" w:sz="0" w:space="0" w:color="auto"/>
      </w:divBdr>
    </w:div>
    <w:div w:id="220481862">
      <w:bodyDiv w:val="1"/>
      <w:marLeft w:val="0"/>
      <w:marRight w:val="0"/>
      <w:marTop w:val="0"/>
      <w:marBottom w:val="0"/>
      <w:divBdr>
        <w:top w:val="none" w:sz="0" w:space="0" w:color="auto"/>
        <w:left w:val="none" w:sz="0" w:space="0" w:color="auto"/>
        <w:bottom w:val="none" w:sz="0" w:space="0" w:color="auto"/>
        <w:right w:val="none" w:sz="0" w:space="0" w:color="auto"/>
      </w:divBdr>
      <w:divsChild>
        <w:div w:id="27727457">
          <w:marLeft w:val="446"/>
          <w:marRight w:val="0"/>
          <w:marTop w:val="0"/>
          <w:marBottom w:val="0"/>
          <w:divBdr>
            <w:top w:val="none" w:sz="0" w:space="0" w:color="auto"/>
            <w:left w:val="none" w:sz="0" w:space="0" w:color="auto"/>
            <w:bottom w:val="none" w:sz="0" w:space="0" w:color="auto"/>
            <w:right w:val="none" w:sz="0" w:space="0" w:color="auto"/>
          </w:divBdr>
        </w:div>
        <w:div w:id="832065114">
          <w:marLeft w:val="446"/>
          <w:marRight w:val="0"/>
          <w:marTop w:val="0"/>
          <w:marBottom w:val="0"/>
          <w:divBdr>
            <w:top w:val="none" w:sz="0" w:space="0" w:color="auto"/>
            <w:left w:val="none" w:sz="0" w:space="0" w:color="auto"/>
            <w:bottom w:val="none" w:sz="0" w:space="0" w:color="auto"/>
            <w:right w:val="none" w:sz="0" w:space="0" w:color="auto"/>
          </w:divBdr>
        </w:div>
        <w:div w:id="1036008969">
          <w:marLeft w:val="446"/>
          <w:marRight w:val="0"/>
          <w:marTop w:val="0"/>
          <w:marBottom w:val="0"/>
          <w:divBdr>
            <w:top w:val="none" w:sz="0" w:space="0" w:color="auto"/>
            <w:left w:val="none" w:sz="0" w:space="0" w:color="auto"/>
            <w:bottom w:val="none" w:sz="0" w:space="0" w:color="auto"/>
            <w:right w:val="none" w:sz="0" w:space="0" w:color="auto"/>
          </w:divBdr>
        </w:div>
        <w:div w:id="1790852285">
          <w:marLeft w:val="446"/>
          <w:marRight w:val="0"/>
          <w:marTop w:val="0"/>
          <w:marBottom w:val="0"/>
          <w:divBdr>
            <w:top w:val="none" w:sz="0" w:space="0" w:color="auto"/>
            <w:left w:val="none" w:sz="0" w:space="0" w:color="auto"/>
            <w:bottom w:val="none" w:sz="0" w:space="0" w:color="auto"/>
            <w:right w:val="none" w:sz="0" w:space="0" w:color="auto"/>
          </w:divBdr>
        </w:div>
      </w:divsChild>
    </w:div>
    <w:div w:id="266734402">
      <w:bodyDiv w:val="1"/>
      <w:marLeft w:val="0"/>
      <w:marRight w:val="0"/>
      <w:marTop w:val="0"/>
      <w:marBottom w:val="0"/>
      <w:divBdr>
        <w:top w:val="none" w:sz="0" w:space="0" w:color="auto"/>
        <w:left w:val="none" w:sz="0" w:space="0" w:color="auto"/>
        <w:bottom w:val="none" w:sz="0" w:space="0" w:color="auto"/>
        <w:right w:val="none" w:sz="0" w:space="0" w:color="auto"/>
      </w:divBdr>
    </w:div>
    <w:div w:id="294456588">
      <w:bodyDiv w:val="1"/>
      <w:marLeft w:val="0"/>
      <w:marRight w:val="0"/>
      <w:marTop w:val="0"/>
      <w:marBottom w:val="0"/>
      <w:divBdr>
        <w:top w:val="none" w:sz="0" w:space="0" w:color="auto"/>
        <w:left w:val="none" w:sz="0" w:space="0" w:color="auto"/>
        <w:bottom w:val="none" w:sz="0" w:space="0" w:color="auto"/>
        <w:right w:val="none" w:sz="0" w:space="0" w:color="auto"/>
      </w:divBdr>
    </w:div>
    <w:div w:id="471407618">
      <w:bodyDiv w:val="1"/>
      <w:marLeft w:val="0"/>
      <w:marRight w:val="0"/>
      <w:marTop w:val="0"/>
      <w:marBottom w:val="0"/>
      <w:divBdr>
        <w:top w:val="none" w:sz="0" w:space="0" w:color="auto"/>
        <w:left w:val="none" w:sz="0" w:space="0" w:color="auto"/>
        <w:bottom w:val="none" w:sz="0" w:space="0" w:color="auto"/>
        <w:right w:val="none" w:sz="0" w:space="0" w:color="auto"/>
      </w:divBdr>
      <w:divsChild>
        <w:div w:id="1073938770">
          <w:marLeft w:val="0"/>
          <w:marRight w:val="0"/>
          <w:marTop w:val="0"/>
          <w:marBottom w:val="0"/>
          <w:divBdr>
            <w:top w:val="none" w:sz="0" w:space="0" w:color="auto"/>
            <w:left w:val="none" w:sz="0" w:space="0" w:color="auto"/>
            <w:bottom w:val="none" w:sz="0" w:space="0" w:color="auto"/>
            <w:right w:val="none" w:sz="0" w:space="0" w:color="auto"/>
          </w:divBdr>
        </w:div>
      </w:divsChild>
    </w:div>
    <w:div w:id="619996938">
      <w:bodyDiv w:val="1"/>
      <w:marLeft w:val="0"/>
      <w:marRight w:val="0"/>
      <w:marTop w:val="0"/>
      <w:marBottom w:val="0"/>
      <w:divBdr>
        <w:top w:val="none" w:sz="0" w:space="0" w:color="auto"/>
        <w:left w:val="none" w:sz="0" w:space="0" w:color="auto"/>
        <w:bottom w:val="none" w:sz="0" w:space="0" w:color="auto"/>
        <w:right w:val="none" w:sz="0" w:space="0" w:color="auto"/>
      </w:divBdr>
    </w:div>
    <w:div w:id="634681382">
      <w:bodyDiv w:val="1"/>
      <w:marLeft w:val="0"/>
      <w:marRight w:val="0"/>
      <w:marTop w:val="0"/>
      <w:marBottom w:val="0"/>
      <w:divBdr>
        <w:top w:val="none" w:sz="0" w:space="0" w:color="auto"/>
        <w:left w:val="none" w:sz="0" w:space="0" w:color="auto"/>
        <w:bottom w:val="none" w:sz="0" w:space="0" w:color="auto"/>
        <w:right w:val="none" w:sz="0" w:space="0" w:color="auto"/>
      </w:divBdr>
      <w:divsChild>
        <w:div w:id="1778941845">
          <w:marLeft w:val="0"/>
          <w:marRight w:val="0"/>
          <w:marTop w:val="0"/>
          <w:marBottom w:val="0"/>
          <w:divBdr>
            <w:top w:val="none" w:sz="0" w:space="0" w:color="auto"/>
            <w:left w:val="none" w:sz="0" w:space="0" w:color="auto"/>
            <w:bottom w:val="none" w:sz="0" w:space="0" w:color="auto"/>
            <w:right w:val="none" w:sz="0" w:space="0" w:color="auto"/>
          </w:divBdr>
        </w:div>
      </w:divsChild>
    </w:div>
    <w:div w:id="649795834">
      <w:bodyDiv w:val="1"/>
      <w:marLeft w:val="0"/>
      <w:marRight w:val="0"/>
      <w:marTop w:val="0"/>
      <w:marBottom w:val="0"/>
      <w:divBdr>
        <w:top w:val="none" w:sz="0" w:space="0" w:color="auto"/>
        <w:left w:val="none" w:sz="0" w:space="0" w:color="auto"/>
        <w:bottom w:val="none" w:sz="0" w:space="0" w:color="auto"/>
        <w:right w:val="none" w:sz="0" w:space="0" w:color="auto"/>
      </w:divBdr>
    </w:div>
    <w:div w:id="682509658">
      <w:bodyDiv w:val="1"/>
      <w:marLeft w:val="0"/>
      <w:marRight w:val="0"/>
      <w:marTop w:val="0"/>
      <w:marBottom w:val="0"/>
      <w:divBdr>
        <w:top w:val="none" w:sz="0" w:space="0" w:color="auto"/>
        <w:left w:val="none" w:sz="0" w:space="0" w:color="auto"/>
        <w:bottom w:val="none" w:sz="0" w:space="0" w:color="auto"/>
        <w:right w:val="none" w:sz="0" w:space="0" w:color="auto"/>
      </w:divBdr>
    </w:div>
    <w:div w:id="687954176">
      <w:bodyDiv w:val="1"/>
      <w:marLeft w:val="0"/>
      <w:marRight w:val="0"/>
      <w:marTop w:val="0"/>
      <w:marBottom w:val="0"/>
      <w:divBdr>
        <w:top w:val="none" w:sz="0" w:space="0" w:color="auto"/>
        <w:left w:val="none" w:sz="0" w:space="0" w:color="auto"/>
        <w:bottom w:val="none" w:sz="0" w:space="0" w:color="auto"/>
        <w:right w:val="none" w:sz="0" w:space="0" w:color="auto"/>
      </w:divBdr>
    </w:div>
    <w:div w:id="790441321">
      <w:bodyDiv w:val="1"/>
      <w:marLeft w:val="0"/>
      <w:marRight w:val="0"/>
      <w:marTop w:val="0"/>
      <w:marBottom w:val="0"/>
      <w:divBdr>
        <w:top w:val="none" w:sz="0" w:space="0" w:color="auto"/>
        <w:left w:val="none" w:sz="0" w:space="0" w:color="auto"/>
        <w:bottom w:val="none" w:sz="0" w:space="0" w:color="auto"/>
        <w:right w:val="none" w:sz="0" w:space="0" w:color="auto"/>
      </w:divBdr>
    </w:div>
    <w:div w:id="806052980">
      <w:bodyDiv w:val="1"/>
      <w:marLeft w:val="0"/>
      <w:marRight w:val="0"/>
      <w:marTop w:val="0"/>
      <w:marBottom w:val="0"/>
      <w:divBdr>
        <w:top w:val="none" w:sz="0" w:space="0" w:color="auto"/>
        <w:left w:val="none" w:sz="0" w:space="0" w:color="auto"/>
        <w:bottom w:val="none" w:sz="0" w:space="0" w:color="auto"/>
        <w:right w:val="none" w:sz="0" w:space="0" w:color="auto"/>
      </w:divBdr>
    </w:div>
    <w:div w:id="841550478">
      <w:bodyDiv w:val="1"/>
      <w:marLeft w:val="0"/>
      <w:marRight w:val="0"/>
      <w:marTop w:val="0"/>
      <w:marBottom w:val="0"/>
      <w:divBdr>
        <w:top w:val="none" w:sz="0" w:space="0" w:color="auto"/>
        <w:left w:val="none" w:sz="0" w:space="0" w:color="auto"/>
        <w:bottom w:val="none" w:sz="0" w:space="0" w:color="auto"/>
        <w:right w:val="none" w:sz="0" w:space="0" w:color="auto"/>
      </w:divBdr>
    </w:div>
    <w:div w:id="1018510098">
      <w:bodyDiv w:val="1"/>
      <w:marLeft w:val="0"/>
      <w:marRight w:val="0"/>
      <w:marTop w:val="0"/>
      <w:marBottom w:val="0"/>
      <w:divBdr>
        <w:top w:val="none" w:sz="0" w:space="0" w:color="auto"/>
        <w:left w:val="none" w:sz="0" w:space="0" w:color="auto"/>
        <w:bottom w:val="none" w:sz="0" w:space="0" w:color="auto"/>
        <w:right w:val="none" w:sz="0" w:space="0" w:color="auto"/>
      </w:divBdr>
    </w:div>
    <w:div w:id="1045829773">
      <w:bodyDiv w:val="1"/>
      <w:marLeft w:val="0"/>
      <w:marRight w:val="0"/>
      <w:marTop w:val="0"/>
      <w:marBottom w:val="0"/>
      <w:divBdr>
        <w:top w:val="none" w:sz="0" w:space="0" w:color="auto"/>
        <w:left w:val="none" w:sz="0" w:space="0" w:color="auto"/>
        <w:bottom w:val="none" w:sz="0" w:space="0" w:color="auto"/>
        <w:right w:val="none" w:sz="0" w:space="0" w:color="auto"/>
      </w:divBdr>
    </w:div>
    <w:div w:id="1055809736">
      <w:bodyDiv w:val="1"/>
      <w:marLeft w:val="0"/>
      <w:marRight w:val="0"/>
      <w:marTop w:val="0"/>
      <w:marBottom w:val="0"/>
      <w:divBdr>
        <w:top w:val="none" w:sz="0" w:space="0" w:color="auto"/>
        <w:left w:val="none" w:sz="0" w:space="0" w:color="auto"/>
        <w:bottom w:val="none" w:sz="0" w:space="0" w:color="auto"/>
        <w:right w:val="none" w:sz="0" w:space="0" w:color="auto"/>
      </w:divBdr>
    </w:div>
    <w:div w:id="1071544380">
      <w:bodyDiv w:val="1"/>
      <w:marLeft w:val="0"/>
      <w:marRight w:val="0"/>
      <w:marTop w:val="0"/>
      <w:marBottom w:val="0"/>
      <w:divBdr>
        <w:top w:val="none" w:sz="0" w:space="0" w:color="auto"/>
        <w:left w:val="none" w:sz="0" w:space="0" w:color="auto"/>
        <w:bottom w:val="none" w:sz="0" w:space="0" w:color="auto"/>
        <w:right w:val="none" w:sz="0" w:space="0" w:color="auto"/>
      </w:divBdr>
      <w:divsChild>
        <w:div w:id="25450297">
          <w:marLeft w:val="1166"/>
          <w:marRight w:val="0"/>
          <w:marTop w:val="0"/>
          <w:marBottom w:val="0"/>
          <w:divBdr>
            <w:top w:val="none" w:sz="0" w:space="0" w:color="auto"/>
            <w:left w:val="none" w:sz="0" w:space="0" w:color="auto"/>
            <w:bottom w:val="none" w:sz="0" w:space="0" w:color="auto"/>
            <w:right w:val="none" w:sz="0" w:space="0" w:color="auto"/>
          </w:divBdr>
        </w:div>
        <w:div w:id="248201256">
          <w:marLeft w:val="446"/>
          <w:marRight w:val="0"/>
          <w:marTop w:val="0"/>
          <w:marBottom w:val="0"/>
          <w:divBdr>
            <w:top w:val="none" w:sz="0" w:space="0" w:color="auto"/>
            <w:left w:val="none" w:sz="0" w:space="0" w:color="auto"/>
            <w:bottom w:val="none" w:sz="0" w:space="0" w:color="auto"/>
            <w:right w:val="none" w:sz="0" w:space="0" w:color="auto"/>
          </w:divBdr>
        </w:div>
        <w:div w:id="302273585">
          <w:marLeft w:val="1166"/>
          <w:marRight w:val="0"/>
          <w:marTop w:val="0"/>
          <w:marBottom w:val="0"/>
          <w:divBdr>
            <w:top w:val="none" w:sz="0" w:space="0" w:color="auto"/>
            <w:left w:val="none" w:sz="0" w:space="0" w:color="auto"/>
            <w:bottom w:val="none" w:sz="0" w:space="0" w:color="auto"/>
            <w:right w:val="none" w:sz="0" w:space="0" w:color="auto"/>
          </w:divBdr>
        </w:div>
        <w:div w:id="1957254297">
          <w:marLeft w:val="1166"/>
          <w:marRight w:val="0"/>
          <w:marTop w:val="0"/>
          <w:marBottom w:val="0"/>
          <w:divBdr>
            <w:top w:val="none" w:sz="0" w:space="0" w:color="auto"/>
            <w:left w:val="none" w:sz="0" w:space="0" w:color="auto"/>
            <w:bottom w:val="none" w:sz="0" w:space="0" w:color="auto"/>
            <w:right w:val="none" w:sz="0" w:space="0" w:color="auto"/>
          </w:divBdr>
        </w:div>
      </w:divsChild>
    </w:div>
    <w:div w:id="1147012259">
      <w:bodyDiv w:val="1"/>
      <w:marLeft w:val="0"/>
      <w:marRight w:val="0"/>
      <w:marTop w:val="0"/>
      <w:marBottom w:val="0"/>
      <w:divBdr>
        <w:top w:val="none" w:sz="0" w:space="0" w:color="auto"/>
        <w:left w:val="none" w:sz="0" w:space="0" w:color="auto"/>
        <w:bottom w:val="none" w:sz="0" w:space="0" w:color="auto"/>
        <w:right w:val="none" w:sz="0" w:space="0" w:color="auto"/>
      </w:divBdr>
    </w:div>
    <w:div w:id="1273395206">
      <w:bodyDiv w:val="1"/>
      <w:marLeft w:val="0"/>
      <w:marRight w:val="0"/>
      <w:marTop w:val="0"/>
      <w:marBottom w:val="0"/>
      <w:divBdr>
        <w:top w:val="none" w:sz="0" w:space="0" w:color="auto"/>
        <w:left w:val="none" w:sz="0" w:space="0" w:color="auto"/>
        <w:bottom w:val="none" w:sz="0" w:space="0" w:color="auto"/>
        <w:right w:val="none" w:sz="0" w:space="0" w:color="auto"/>
      </w:divBdr>
    </w:div>
    <w:div w:id="1276448847">
      <w:bodyDiv w:val="1"/>
      <w:marLeft w:val="0"/>
      <w:marRight w:val="0"/>
      <w:marTop w:val="0"/>
      <w:marBottom w:val="0"/>
      <w:divBdr>
        <w:top w:val="none" w:sz="0" w:space="0" w:color="auto"/>
        <w:left w:val="none" w:sz="0" w:space="0" w:color="auto"/>
        <w:bottom w:val="none" w:sz="0" w:space="0" w:color="auto"/>
        <w:right w:val="none" w:sz="0" w:space="0" w:color="auto"/>
      </w:divBdr>
    </w:div>
    <w:div w:id="1283225525">
      <w:bodyDiv w:val="1"/>
      <w:marLeft w:val="0"/>
      <w:marRight w:val="0"/>
      <w:marTop w:val="0"/>
      <w:marBottom w:val="0"/>
      <w:divBdr>
        <w:top w:val="none" w:sz="0" w:space="0" w:color="auto"/>
        <w:left w:val="none" w:sz="0" w:space="0" w:color="auto"/>
        <w:bottom w:val="none" w:sz="0" w:space="0" w:color="auto"/>
        <w:right w:val="none" w:sz="0" w:space="0" w:color="auto"/>
      </w:divBdr>
    </w:div>
    <w:div w:id="1332375032">
      <w:bodyDiv w:val="1"/>
      <w:marLeft w:val="0"/>
      <w:marRight w:val="0"/>
      <w:marTop w:val="0"/>
      <w:marBottom w:val="0"/>
      <w:divBdr>
        <w:top w:val="none" w:sz="0" w:space="0" w:color="auto"/>
        <w:left w:val="none" w:sz="0" w:space="0" w:color="auto"/>
        <w:bottom w:val="none" w:sz="0" w:space="0" w:color="auto"/>
        <w:right w:val="none" w:sz="0" w:space="0" w:color="auto"/>
      </w:divBdr>
    </w:div>
    <w:div w:id="1471702177">
      <w:bodyDiv w:val="1"/>
      <w:marLeft w:val="0"/>
      <w:marRight w:val="0"/>
      <w:marTop w:val="0"/>
      <w:marBottom w:val="0"/>
      <w:divBdr>
        <w:top w:val="none" w:sz="0" w:space="0" w:color="auto"/>
        <w:left w:val="none" w:sz="0" w:space="0" w:color="auto"/>
        <w:bottom w:val="none" w:sz="0" w:space="0" w:color="auto"/>
        <w:right w:val="none" w:sz="0" w:space="0" w:color="auto"/>
      </w:divBdr>
      <w:divsChild>
        <w:div w:id="301664863">
          <w:marLeft w:val="0"/>
          <w:marRight w:val="0"/>
          <w:marTop w:val="0"/>
          <w:marBottom w:val="0"/>
          <w:divBdr>
            <w:top w:val="none" w:sz="0" w:space="0" w:color="auto"/>
            <w:left w:val="none" w:sz="0" w:space="0" w:color="auto"/>
            <w:bottom w:val="none" w:sz="0" w:space="0" w:color="auto"/>
            <w:right w:val="none" w:sz="0" w:space="0" w:color="auto"/>
          </w:divBdr>
        </w:div>
      </w:divsChild>
    </w:div>
    <w:div w:id="1496653479">
      <w:bodyDiv w:val="1"/>
      <w:marLeft w:val="0"/>
      <w:marRight w:val="0"/>
      <w:marTop w:val="0"/>
      <w:marBottom w:val="0"/>
      <w:divBdr>
        <w:top w:val="none" w:sz="0" w:space="0" w:color="auto"/>
        <w:left w:val="none" w:sz="0" w:space="0" w:color="auto"/>
        <w:bottom w:val="none" w:sz="0" w:space="0" w:color="auto"/>
        <w:right w:val="none" w:sz="0" w:space="0" w:color="auto"/>
      </w:divBdr>
    </w:div>
    <w:div w:id="1518617539">
      <w:bodyDiv w:val="1"/>
      <w:marLeft w:val="0"/>
      <w:marRight w:val="0"/>
      <w:marTop w:val="0"/>
      <w:marBottom w:val="0"/>
      <w:divBdr>
        <w:top w:val="none" w:sz="0" w:space="0" w:color="auto"/>
        <w:left w:val="none" w:sz="0" w:space="0" w:color="auto"/>
        <w:bottom w:val="none" w:sz="0" w:space="0" w:color="auto"/>
        <w:right w:val="none" w:sz="0" w:space="0" w:color="auto"/>
      </w:divBdr>
    </w:div>
    <w:div w:id="1529221575">
      <w:bodyDiv w:val="1"/>
      <w:marLeft w:val="0"/>
      <w:marRight w:val="0"/>
      <w:marTop w:val="0"/>
      <w:marBottom w:val="0"/>
      <w:divBdr>
        <w:top w:val="none" w:sz="0" w:space="0" w:color="auto"/>
        <w:left w:val="none" w:sz="0" w:space="0" w:color="auto"/>
        <w:bottom w:val="none" w:sz="0" w:space="0" w:color="auto"/>
        <w:right w:val="none" w:sz="0" w:space="0" w:color="auto"/>
      </w:divBdr>
    </w:div>
    <w:div w:id="1569538694">
      <w:bodyDiv w:val="1"/>
      <w:marLeft w:val="0"/>
      <w:marRight w:val="0"/>
      <w:marTop w:val="0"/>
      <w:marBottom w:val="0"/>
      <w:divBdr>
        <w:top w:val="none" w:sz="0" w:space="0" w:color="auto"/>
        <w:left w:val="none" w:sz="0" w:space="0" w:color="auto"/>
        <w:bottom w:val="none" w:sz="0" w:space="0" w:color="auto"/>
        <w:right w:val="none" w:sz="0" w:space="0" w:color="auto"/>
      </w:divBdr>
      <w:divsChild>
        <w:div w:id="642663308">
          <w:marLeft w:val="446"/>
          <w:marRight w:val="0"/>
          <w:marTop w:val="0"/>
          <w:marBottom w:val="0"/>
          <w:divBdr>
            <w:top w:val="none" w:sz="0" w:space="0" w:color="auto"/>
            <w:left w:val="none" w:sz="0" w:space="0" w:color="auto"/>
            <w:bottom w:val="none" w:sz="0" w:space="0" w:color="auto"/>
            <w:right w:val="none" w:sz="0" w:space="0" w:color="auto"/>
          </w:divBdr>
        </w:div>
        <w:div w:id="923805638">
          <w:marLeft w:val="446"/>
          <w:marRight w:val="0"/>
          <w:marTop w:val="0"/>
          <w:marBottom w:val="0"/>
          <w:divBdr>
            <w:top w:val="none" w:sz="0" w:space="0" w:color="auto"/>
            <w:left w:val="none" w:sz="0" w:space="0" w:color="auto"/>
            <w:bottom w:val="none" w:sz="0" w:space="0" w:color="auto"/>
            <w:right w:val="none" w:sz="0" w:space="0" w:color="auto"/>
          </w:divBdr>
        </w:div>
        <w:div w:id="1253584972">
          <w:marLeft w:val="446"/>
          <w:marRight w:val="0"/>
          <w:marTop w:val="0"/>
          <w:marBottom w:val="0"/>
          <w:divBdr>
            <w:top w:val="none" w:sz="0" w:space="0" w:color="auto"/>
            <w:left w:val="none" w:sz="0" w:space="0" w:color="auto"/>
            <w:bottom w:val="none" w:sz="0" w:space="0" w:color="auto"/>
            <w:right w:val="none" w:sz="0" w:space="0" w:color="auto"/>
          </w:divBdr>
        </w:div>
        <w:div w:id="2059087730">
          <w:marLeft w:val="446"/>
          <w:marRight w:val="0"/>
          <w:marTop w:val="0"/>
          <w:marBottom w:val="0"/>
          <w:divBdr>
            <w:top w:val="none" w:sz="0" w:space="0" w:color="auto"/>
            <w:left w:val="none" w:sz="0" w:space="0" w:color="auto"/>
            <w:bottom w:val="none" w:sz="0" w:space="0" w:color="auto"/>
            <w:right w:val="none" w:sz="0" w:space="0" w:color="auto"/>
          </w:divBdr>
        </w:div>
      </w:divsChild>
    </w:div>
    <w:div w:id="1657032039">
      <w:bodyDiv w:val="1"/>
      <w:marLeft w:val="0"/>
      <w:marRight w:val="0"/>
      <w:marTop w:val="0"/>
      <w:marBottom w:val="0"/>
      <w:divBdr>
        <w:top w:val="none" w:sz="0" w:space="0" w:color="auto"/>
        <w:left w:val="none" w:sz="0" w:space="0" w:color="auto"/>
        <w:bottom w:val="none" w:sz="0" w:space="0" w:color="auto"/>
        <w:right w:val="none" w:sz="0" w:space="0" w:color="auto"/>
      </w:divBdr>
    </w:div>
    <w:div w:id="1686322376">
      <w:bodyDiv w:val="1"/>
      <w:marLeft w:val="0"/>
      <w:marRight w:val="0"/>
      <w:marTop w:val="0"/>
      <w:marBottom w:val="0"/>
      <w:divBdr>
        <w:top w:val="none" w:sz="0" w:space="0" w:color="auto"/>
        <w:left w:val="none" w:sz="0" w:space="0" w:color="auto"/>
        <w:bottom w:val="none" w:sz="0" w:space="0" w:color="auto"/>
        <w:right w:val="none" w:sz="0" w:space="0" w:color="auto"/>
      </w:divBdr>
    </w:div>
    <w:div w:id="1714843545">
      <w:bodyDiv w:val="1"/>
      <w:marLeft w:val="0"/>
      <w:marRight w:val="0"/>
      <w:marTop w:val="0"/>
      <w:marBottom w:val="0"/>
      <w:divBdr>
        <w:top w:val="none" w:sz="0" w:space="0" w:color="auto"/>
        <w:left w:val="none" w:sz="0" w:space="0" w:color="auto"/>
        <w:bottom w:val="none" w:sz="0" w:space="0" w:color="auto"/>
        <w:right w:val="none" w:sz="0" w:space="0" w:color="auto"/>
      </w:divBdr>
      <w:divsChild>
        <w:div w:id="428047732">
          <w:marLeft w:val="0"/>
          <w:marRight w:val="0"/>
          <w:marTop w:val="0"/>
          <w:marBottom w:val="0"/>
          <w:divBdr>
            <w:top w:val="none" w:sz="0" w:space="0" w:color="auto"/>
            <w:left w:val="none" w:sz="0" w:space="0" w:color="auto"/>
            <w:bottom w:val="none" w:sz="0" w:space="0" w:color="auto"/>
            <w:right w:val="none" w:sz="0" w:space="0" w:color="auto"/>
          </w:divBdr>
        </w:div>
      </w:divsChild>
    </w:div>
    <w:div w:id="1736583092">
      <w:bodyDiv w:val="1"/>
      <w:marLeft w:val="0"/>
      <w:marRight w:val="0"/>
      <w:marTop w:val="0"/>
      <w:marBottom w:val="0"/>
      <w:divBdr>
        <w:top w:val="none" w:sz="0" w:space="0" w:color="auto"/>
        <w:left w:val="none" w:sz="0" w:space="0" w:color="auto"/>
        <w:bottom w:val="none" w:sz="0" w:space="0" w:color="auto"/>
        <w:right w:val="none" w:sz="0" w:space="0" w:color="auto"/>
      </w:divBdr>
    </w:div>
    <w:div w:id="1756781342">
      <w:bodyDiv w:val="1"/>
      <w:marLeft w:val="0"/>
      <w:marRight w:val="0"/>
      <w:marTop w:val="0"/>
      <w:marBottom w:val="0"/>
      <w:divBdr>
        <w:top w:val="none" w:sz="0" w:space="0" w:color="auto"/>
        <w:left w:val="none" w:sz="0" w:space="0" w:color="auto"/>
        <w:bottom w:val="none" w:sz="0" w:space="0" w:color="auto"/>
        <w:right w:val="none" w:sz="0" w:space="0" w:color="auto"/>
      </w:divBdr>
    </w:div>
    <w:div w:id="1778598127">
      <w:bodyDiv w:val="1"/>
      <w:marLeft w:val="0"/>
      <w:marRight w:val="0"/>
      <w:marTop w:val="0"/>
      <w:marBottom w:val="0"/>
      <w:divBdr>
        <w:top w:val="none" w:sz="0" w:space="0" w:color="auto"/>
        <w:left w:val="none" w:sz="0" w:space="0" w:color="auto"/>
        <w:bottom w:val="none" w:sz="0" w:space="0" w:color="auto"/>
        <w:right w:val="none" w:sz="0" w:space="0" w:color="auto"/>
      </w:divBdr>
    </w:div>
    <w:div w:id="1947544791">
      <w:bodyDiv w:val="1"/>
      <w:marLeft w:val="0"/>
      <w:marRight w:val="0"/>
      <w:marTop w:val="0"/>
      <w:marBottom w:val="0"/>
      <w:divBdr>
        <w:top w:val="none" w:sz="0" w:space="0" w:color="auto"/>
        <w:left w:val="none" w:sz="0" w:space="0" w:color="auto"/>
        <w:bottom w:val="none" w:sz="0" w:space="0" w:color="auto"/>
        <w:right w:val="none" w:sz="0" w:space="0" w:color="auto"/>
      </w:divBdr>
    </w:div>
    <w:div w:id="1956207738">
      <w:bodyDiv w:val="1"/>
      <w:marLeft w:val="0"/>
      <w:marRight w:val="0"/>
      <w:marTop w:val="0"/>
      <w:marBottom w:val="0"/>
      <w:divBdr>
        <w:top w:val="none" w:sz="0" w:space="0" w:color="auto"/>
        <w:left w:val="none" w:sz="0" w:space="0" w:color="auto"/>
        <w:bottom w:val="none" w:sz="0" w:space="0" w:color="auto"/>
        <w:right w:val="none" w:sz="0" w:space="0" w:color="auto"/>
      </w:divBdr>
    </w:div>
    <w:div w:id="1960643054">
      <w:bodyDiv w:val="1"/>
      <w:marLeft w:val="0"/>
      <w:marRight w:val="0"/>
      <w:marTop w:val="0"/>
      <w:marBottom w:val="0"/>
      <w:divBdr>
        <w:top w:val="none" w:sz="0" w:space="0" w:color="auto"/>
        <w:left w:val="none" w:sz="0" w:space="0" w:color="auto"/>
        <w:bottom w:val="none" w:sz="0" w:space="0" w:color="auto"/>
        <w:right w:val="none" w:sz="0" w:space="0" w:color="auto"/>
      </w:divBdr>
    </w:div>
    <w:div w:id="1970427953">
      <w:bodyDiv w:val="1"/>
      <w:marLeft w:val="0"/>
      <w:marRight w:val="0"/>
      <w:marTop w:val="0"/>
      <w:marBottom w:val="0"/>
      <w:divBdr>
        <w:top w:val="none" w:sz="0" w:space="0" w:color="auto"/>
        <w:left w:val="none" w:sz="0" w:space="0" w:color="auto"/>
        <w:bottom w:val="none" w:sz="0" w:space="0" w:color="auto"/>
        <w:right w:val="none" w:sz="0" w:space="0" w:color="auto"/>
      </w:divBdr>
    </w:div>
    <w:div w:id="1974561645">
      <w:bodyDiv w:val="1"/>
      <w:marLeft w:val="0"/>
      <w:marRight w:val="0"/>
      <w:marTop w:val="0"/>
      <w:marBottom w:val="0"/>
      <w:divBdr>
        <w:top w:val="none" w:sz="0" w:space="0" w:color="auto"/>
        <w:left w:val="none" w:sz="0" w:space="0" w:color="auto"/>
        <w:bottom w:val="none" w:sz="0" w:space="0" w:color="auto"/>
        <w:right w:val="none" w:sz="0" w:space="0" w:color="auto"/>
      </w:divBdr>
    </w:div>
    <w:div w:id="1987583375">
      <w:bodyDiv w:val="1"/>
      <w:marLeft w:val="0"/>
      <w:marRight w:val="0"/>
      <w:marTop w:val="0"/>
      <w:marBottom w:val="0"/>
      <w:divBdr>
        <w:top w:val="none" w:sz="0" w:space="0" w:color="auto"/>
        <w:left w:val="none" w:sz="0" w:space="0" w:color="auto"/>
        <w:bottom w:val="none" w:sz="0" w:space="0" w:color="auto"/>
        <w:right w:val="none" w:sz="0" w:space="0" w:color="auto"/>
      </w:divBdr>
    </w:div>
    <w:div w:id="208529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rporateohs1.sharepoint.com/:f:/r/sites/Corporate-OHS-KPI-SLA-Reporting-Evidences/Shared%20Documents/2026/003.%20Mar/Waste%20Segregation?csf=1&amp;web=1&amp;e=oMjUie" TargetMode="External"/><Relationship Id="rId18" Type="http://schemas.openxmlformats.org/officeDocument/2006/relationships/footer" Target="footer2.xml"/><Relationship Id="rId26" Type="http://schemas.openxmlformats.org/officeDocument/2006/relationships/hyperlink" Target="https://corporateohs1.sharepoint.com/:f:/r/sites/Corporate-OHS-KPI-SLA-Reporting-Evidences/Shared%20Documents/2026/003.%20Mar/Waste%20Segregation/DXB%20Al%20Nahda?csf=1&amp;web=1&amp;e=DBoJbp" TargetMode="External"/><Relationship Id="rId39" Type="http://schemas.openxmlformats.org/officeDocument/2006/relationships/chart" Target="charts/chart4.xml"/><Relationship Id="rId21" Type="http://schemas.openxmlformats.org/officeDocument/2006/relationships/hyperlink" Target="https://corporateohs1.sharepoint.com/:f:/r/sites/Corporate-OHS-KPI-SLA-Reporting-Evidences/Shared%20Documents/2026/003.%20Mar/Waste%20Segregation/AD%20Baniyas%20A%20+%20HQ%201?csf=1&amp;web=1&amp;e=atliZ2" TargetMode="External"/><Relationship Id="rId34" Type="http://schemas.openxmlformats.org/officeDocument/2006/relationships/header" Target="header4.xml"/><Relationship Id="rId42" Type="http://schemas.openxmlformats.org/officeDocument/2006/relationships/chart" Target="charts/chart7.xml"/><Relationship Id="rId47" Type="http://schemas.openxmlformats.org/officeDocument/2006/relationships/chart" Target="charts/chart12.xm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rporateohs1.sharepoint.com/:f:/r/sites/Corporate-OHS-KPI-SLA-Reporting-Evidences/Shared%20Documents/2026/003.%20Mar?csf=1&amp;web=1&amp;e=9ad9VM" TargetMode="External"/><Relationship Id="rId29" Type="http://schemas.openxmlformats.org/officeDocument/2006/relationships/hyperlink" Target="https://corporateohs1.sharepoint.com/:f:/r/sites/Corporate-OHS-KPI-SLA-Reporting-Evidences/Shared%20Documents/2026/003.%20Mar/Waste%20Segregation/FUJ%20Al%20Faseel?csf=1&amp;web=1&amp;e=1zHlMX" TargetMode="External"/><Relationship Id="rId11" Type="http://schemas.openxmlformats.org/officeDocument/2006/relationships/hyperlink" Target="https://corporateohs1.sharepoint.com/:f:/r/sites/Corporate-OHS-KPI-SLA-Reporting-Evidences/Shared%20Documents/2026/003.%20Mar/EHS%20Management%20System%20Documentation?csf=1&amp;web=1&amp;e=EJ8WvR" TargetMode="External"/><Relationship Id="rId24" Type="http://schemas.openxmlformats.org/officeDocument/2006/relationships/hyperlink" Target="https://corporateohs1.sharepoint.com/:f:/r/sites/Corporate-OHS-KPI-SLA-Reporting-Evidences/Shared%20Documents/2026/003.%20Mar/Waste%20Segregation/AD%20Al%20Ain%20Zakhir?csf=1&amp;web=1&amp;e=Fvblf2" TargetMode="External"/><Relationship Id="rId32" Type="http://schemas.openxmlformats.org/officeDocument/2006/relationships/hyperlink" Target="https://corporateohs1.sharepoint.com/:f:/r/sites/Corporate-OHS-KPI-SLA-Reporting-Evidences/Shared%20Documents/2026/003.%20Mar/Waste%20Segregation/RAK%20B?csf=1&amp;web=1&amp;e=fmoYNq" TargetMode="External"/><Relationship Id="rId37" Type="http://schemas.openxmlformats.org/officeDocument/2006/relationships/chart" Target="charts/chart2.xml"/><Relationship Id="rId40" Type="http://schemas.openxmlformats.org/officeDocument/2006/relationships/chart" Target="charts/chart5.xml"/><Relationship Id="rId45" Type="http://schemas.openxmlformats.org/officeDocument/2006/relationships/chart" Target="charts/chart10.xml"/><Relationship Id="rId5" Type="http://schemas.openxmlformats.org/officeDocument/2006/relationships/webSettings" Target="webSettings.xml"/><Relationship Id="rId15" Type="http://schemas.openxmlformats.org/officeDocument/2006/relationships/hyperlink" Target="https://corporateohs1.sharepoint.com/:f:/r/sites/Corporate-OHS-KPI-SLA-Reporting-Evidences/Shared%20Documents/2026/003.%20Mar/Inspection%20Audits?csf=1&amp;web=1&amp;e=M5kR0y" TargetMode="External"/><Relationship Id="rId23" Type="http://schemas.openxmlformats.org/officeDocument/2006/relationships/hyperlink" Target="https://corporateohs1.sharepoint.com/:f:/r/sites/Corporate-OHS-KPI-SLA-Reporting-Evidences/Shared%20Documents/2026/003.%20Mar/Waste%20Segregation/AD%20Al%20Ain%20Falaj%20Hazza?csf=1&amp;web=1&amp;e=QnIy6x" TargetMode="External"/><Relationship Id="rId28" Type="http://schemas.openxmlformats.org/officeDocument/2006/relationships/hyperlink" Target="https://corporateohs1.sharepoint.com/:f:/r/sites/Corporate-OHS-KPI-SLA-Reporting-Evidences/Shared%20Documents/2026/003.%20Mar/Waste%20Segregation/SHJ%20SJB?csf=1&amp;web=1&amp;e=R2a3Ej" TargetMode="External"/><Relationship Id="rId36" Type="http://schemas.openxmlformats.org/officeDocument/2006/relationships/chart" Target="charts/chart1.xml"/><Relationship Id="rId49" Type="http://schemas.openxmlformats.org/officeDocument/2006/relationships/header" Target="header5.xml"/><Relationship Id="rId10" Type="http://schemas.openxmlformats.org/officeDocument/2006/relationships/hyperlink" Target="https://corporateohs1.sharepoint.com/:f:/r/sites/Corporate-OHS-KPI-SLA-Reporting-Evidences/Shared%20Documents/2026/003.%20Mar/Timesheets%20(COHS%20Staff%20Only)?csf=1&amp;web=1&amp;e=8ROLXv" TargetMode="External"/><Relationship Id="rId19" Type="http://schemas.openxmlformats.org/officeDocument/2006/relationships/header" Target="header3.xml"/><Relationship Id="rId31" Type="http://schemas.openxmlformats.org/officeDocument/2006/relationships/hyperlink" Target="https://corporateohs1.sharepoint.com/:f:/r/sites/Corporate-OHS-KPI-SLA-Reporting-Evidences/Shared%20Documents/2026/003.%20Mar/Waste%20Segregation/RAK%20A?csf=1&amp;web=1&amp;e=kehho8" TargetMode="External"/><Relationship Id="rId44" Type="http://schemas.openxmlformats.org/officeDocument/2006/relationships/chart" Target="charts/chart9.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orporateohs1.sharepoint.com/:f:/r/sites/Corporate-OHS-KPI-SLA-Reporting-Evidences/Shared%20Documents/2026/003.%20Mar/Contractors?csf=1&amp;web=1&amp;e=HUMyyC" TargetMode="External"/><Relationship Id="rId22" Type="http://schemas.openxmlformats.org/officeDocument/2006/relationships/hyperlink" Target="https://corporateohs1.sharepoint.com/:f:/r/sites/Corporate-OHS-KPI-SLA-Reporting-Evidences/Shared%20Documents/2026/003.%20Mar/Waste%20Segregation/AD%20Baniyas%20B?csf=1&amp;web=1&amp;e=YbZUfd" TargetMode="External"/><Relationship Id="rId27" Type="http://schemas.openxmlformats.org/officeDocument/2006/relationships/hyperlink" Target="https://corporateohs1.sharepoint.com/:f:/r/sites/Corporate-OHS-KPI-SLA-Reporting-Evidences/Shared%20Documents/2026/003.%20Mar/Waste%20Segregation/SHJ%20SJA?csf=1&amp;web=1&amp;e=npTozY" TargetMode="External"/><Relationship Id="rId30" Type="http://schemas.openxmlformats.org/officeDocument/2006/relationships/hyperlink" Target="https://corporateohs1.sharepoint.com/:f:/r/sites/Corporate-OHS-KPI-SLA-Reporting-Evidences/Shared%20Documents/2026/003.%20Mar/Waste%20Segregation/FUJ%20Hulaifat?csf=1&amp;web=1&amp;e=T3u8ew" TargetMode="External"/><Relationship Id="rId35" Type="http://schemas.openxmlformats.org/officeDocument/2006/relationships/footer" Target="footer4.xml"/><Relationship Id="rId43" Type="http://schemas.openxmlformats.org/officeDocument/2006/relationships/chart" Target="charts/chart8.xml"/><Relationship Id="rId48" Type="http://schemas.openxmlformats.org/officeDocument/2006/relationships/chart" Target="charts/chart13.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corporateohs1.sharepoint.com/:f:/r/sites/Corporate-OHS-KPI-SLA-Reporting-Evidences/Shared%20Documents/2026/Q1%202026/Risk%20Assessments/03%20-%20Machine%20and%20Equipment?csf=1&amp;web=1&amp;e=HLpexD" TargetMode="External"/><Relationship Id="rId17" Type="http://schemas.openxmlformats.org/officeDocument/2006/relationships/header" Target="header2.xml"/><Relationship Id="rId25" Type="http://schemas.openxmlformats.org/officeDocument/2006/relationships/hyperlink" Target="https://corporateohs1.sharepoint.com/:f:/r/sites/Corporate-OHS-KPI-SLA-Reporting-Evidences/Shared%20Documents/2026/003.%20Mar/Waste%20Segregation/DXB%20Academic%20City?csf=1&amp;web=1&amp;e=G1aYZd" TargetMode="External"/><Relationship Id="rId33" Type="http://schemas.openxmlformats.org/officeDocument/2006/relationships/hyperlink" Target="https://corporateohs1.sharepoint.com/:f:/r/sites/Corporate-OHS-KPI-SLA-Reporting-Evidences/Shared%20Documents/2026/003.%20Mar/Waste%20Segregation/AD%20Al%20Dhanna%20(Ruwais)?csf=1&amp;web=1&amp;e=m6kwes" TargetMode="External"/><Relationship Id="rId38" Type="http://schemas.openxmlformats.org/officeDocument/2006/relationships/chart" Target="charts/chart3.xml"/><Relationship Id="rId46" Type="http://schemas.openxmlformats.org/officeDocument/2006/relationships/chart" Target="charts/chart11.xml"/><Relationship Id="rId20" Type="http://schemas.openxmlformats.org/officeDocument/2006/relationships/footer" Target="footer3.xml"/><Relationship Id="rId41"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corpo\OneDrive%20-%20Corporate%20OHS\HCT%20(Main%20Folder)\10.%20Reports%20(Gap%20Analysis,%20Action,%20Monthly,%20Quarterly%20&amp;%20Annual)\Data%20&amp;%20Graphs%20for%20Feb,Mar,%20Q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orpo\OneDrive%20-%20Corporate%20OHS\HCT%20(Main%20Folder)\10.%20Reports%20(Gap%20Analysis,%20Action,%20Monthly,%20Quarterly%20&amp;%20Annual)\Data%20&amp;%20Graphs%20for%20Feb,Mar,%20Q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orpo\OneDrive%20-%20Corporate%20OHS\HCT%20(Main%20Folder)\02.%20Issued%20to%20Clients%20(Committees,%20Drills,%20Audits,%20Training%20etc.)\Committee%20Meetings\HCT%20DOC%2024%20Q1%202026%20EHS%20Committee%20Tracker%20Rev%20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orpo\OneDrive%20-%20Corporate%20OHS\HCT%20(Main%20Folder)\10.%20Reports%20(Gap%20Analysis,%20Action,%20Monthly,%20Quarterly%20&amp;%20Annual)\Data%20&amp;%20Graphs%20for%20Feb,Mar,%20Q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AppData\Roaming\Microsoft\Excel\Data%20%20Graphs%20for%20FebMar%20Q1%20(version%201).xlsb"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AppData\Roaming\Microsoft\Excel\Data%20%20Graphs%20for%20FebMar%20Q1%20(version%201).xlsb"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AppData\Roaming\Microsoft\Excel\Data%20%20Graphs%20for%20FebMar%20Q1%20(version%201).xlsb"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AppData\Roaming\Microsoft\Excel\Data%20%20Graphs%20for%20FebMar%20Q1%20(version%201).xlsb"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dmin\AppData\Roaming\Microsoft\Excel\Data%20%20Graphs%20for%20FebMar%20Q1%20(version%201).xlsb"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dmin\AppData\Roaming\Microsoft\Excel\Data%20%20Graphs%20for%20FebMar%20Q1%20(version%201).xlsb"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dmin\AppData\Roaming\Microsoft\Excel\Data%20%20Graphs%20for%20FebMar%20Q1%20(version%201).xlsb"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dmin\AppData\Roaming\Microsoft\Excel\Data%20%20Graphs%20for%20FebMar%20Q1%20(version%201).xlsb"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Admin\AppData\Roaming\Microsoft\Excel\Data%20%20Graphs%20for%20FebMar%20Q1%20(version%201).xlsb"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March!$E$22</c:f>
              <c:strCache>
                <c:ptCount val="1"/>
                <c:pt idx="0">
                  <c:v>Percentage</c:v>
                </c:pt>
              </c:strCache>
            </c:strRef>
          </c:tx>
          <c:spPr>
            <a:solidFill>
              <a:srgbClr val="00249C"/>
            </a:solidFill>
            <a:ln>
              <a:noFill/>
            </a:ln>
            <a:effectLst/>
          </c:spPr>
          <c:invertIfNegative val="0"/>
          <c:dPt>
            <c:idx val="0"/>
            <c:invertIfNegative val="0"/>
            <c:bubble3D val="0"/>
            <c:spPr>
              <a:solidFill>
                <a:schemeClr val="accent2"/>
              </a:solidFill>
              <a:ln>
                <a:noFill/>
              </a:ln>
              <a:effectLst/>
            </c:spPr>
            <c:extLst>
              <c:ext xmlns:c16="http://schemas.microsoft.com/office/drawing/2014/chart" uri="{C3380CC4-5D6E-409C-BE32-E72D297353CC}">
                <c16:uniqueId val="{00000001-AB97-43FF-B311-327F1D75D3DB}"/>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AB97-43FF-B311-327F1D75D3DB}"/>
              </c:ext>
            </c:extLst>
          </c:dPt>
          <c:dPt>
            <c:idx val="3"/>
            <c:invertIfNegative val="0"/>
            <c:bubble3D val="0"/>
            <c:spPr>
              <a:solidFill>
                <a:schemeClr val="accent2"/>
              </a:solidFill>
              <a:ln>
                <a:noFill/>
              </a:ln>
              <a:effectLst/>
            </c:spPr>
            <c:extLst>
              <c:ext xmlns:c16="http://schemas.microsoft.com/office/drawing/2014/chart" uri="{C3380CC4-5D6E-409C-BE32-E72D297353CC}">
                <c16:uniqueId val="{00000005-AB97-43FF-B311-327F1D75D3DB}"/>
              </c:ext>
            </c:extLst>
          </c:dPt>
          <c:dPt>
            <c:idx val="4"/>
            <c:invertIfNegative val="0"/>
            <c:bubble3D val="0"/>
            <c:spPr>
              <a:solidFill>
                <a:schemeClr val="accent2"/>
              </a:solidFill>
              <a:ln>
                <a:noFill/>
              </a:ln>
              <a:effectLst/>
            </c:spPr>
            <c:extLst>
              <c:ext xmlns:c16="http://schemas.microsoft.com/office/drawing/2014/chart" uri="{C3380CC4-5D6E-409C-BE32-E72D297353CC}">
                <c16:uniqueId val="{00000007-AB97-43FF-B311-327F1D75D3DB}"/>
              </c:ext>
            </c:extLst>
          </c:dPt>
          <c:dPt>
            <c:idx val="5"/>
            <c:invertIfNegative val="0"/>
            <c:bubble3D val="0"/>
            <c:spPr>
              <a:solidFill>
                <a:schemeClr val="accent2"/>
              </a:solidFill>
              <a:ln>
                <a:noFill/>
              </a:ln>
              <a:effectLst/>
            </c:spPr>
            <c:extLst>
              <c:ext xmlns:c16="http://schemas.microsoft.com/office/drawing/2014/chart" uri="{C3380CC4-5D6E-409C-BE32-E72D297353CC}">
                <c16:uniqueId val="{00000009-AB97-43FF-B311-327F1D75D3DB}"/>
              </c:ext>
            </c:extLst>
          </c:dPt>
          <c:dPt>
            <c:idx val="8"/>
            <c:invertIfNegative val="0"/>
            <c:bubble3D val="0"/>
            <c:spPr>
              <a:solidFill>
                <a:schemeClr val="accent2"/>
              </a:solidFill>
              <a:ln>
                <a:noFill/>
              </a:ln>
              <a:effectLst/>
            </c:spPr>
            <c:extLst>
              <c:ext xmlns:c16="http://schemas.microsoft.com/office/drawing/2014/chart" uri="{C3380CC4-5D6E-409C-BE32-E72D297353CC}">
                <c16:uniqueId val="{0000000B-AB97-43FF-B311-327F1D75D3DB}"/>
              </c:ext>
            </c:extLst>
          </c:dPt>
          <c:dPt>
            <c:idx val="9"/>
            <c:invertIfNegative val="0"/>
            <c:bubble3D val="0"/>
            <c:spPr>
              <a:solidFill>
                <a:schemeClr val="accent2"/>
              </a:solidFill>
              <a:ln>
                <a:noFill/>
              </a:ln>
              <a:effectLst/>
            </c:spPr>
            <c:extLst>
              <c:ext xmlns:c16="http://schemas.microsoft.com/office/drawing/2014/chart" uri="{C3380CC4-5D6E-409C-BE32-E72D297353CC}">
                <c16:uniqueId val="{0000000D-AB97-43FF-B311-327F1D75D3DB}"/>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March!$A$23:$A$36</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March!$E$23:$E$36</c:f>
              <c:numCache>
                <c:formatCode>0%</c:formatCode>
                <c:ptCount val="14"/>
                <c:pt idx="0">
                  <c:v>0.7142857142857143</c:v>
                </c:pt>
                <c:pt idx="1">
                  <c:v>0.8571428571428571</c:v>
                </c:pt>
                <c:pt idx="2">
                  <c:v>1</c:v>
                </c:pt>
                <c:pt idx="3">
                  <c:v>0.8571428571428571</c:v>
                </c:pt>
                <c:pt idx="4">
                  <c:v>0.83333333333333337</c:v>
                </c:pt>
                <c:pt idx="5">
                  <c:v>0.7142857142857143</c:v>
                </c:pt>
                <c:pt idx="6">
                  <c:v>1</c:v>
                </c:pt>
                <c:pt idx="7">
                  <c:v>1</c:v>
                </c:pt>
                <c:pt idx="8">
                  <c:v>0.83333333333333337</c:v>
                </c:pt>
                <c:pt idx="9">
                  <c:v>0.83333333333333337</c:v>
                </c:pt>
                <c:pt idx="10">
                  <c:v>1</c:v>
                </c:pt>
                <c:pt idx="11">
                  <c:v>1</c:v>
                </c:pt>
                <c:pt idx="12">
                  <c:v>1</c:v>
                </c:pt>
                <c:pt idx="13">
                  <c:v>0</c:v>
                </c:pt>
              </c:numCache>
            </c:numRef>
          </c:val>
          <c:extLst>
            <c:ext xmlns:c16="http://schemas.microsoft.com/office/drawing/2014/chart" uri="{C3380CC4-5D6E-409C-BE32-E72D297353CC}">
              <c16:uniqueId val="{0000000E-AB97-43FF-B311-327F1D75D3DB}"/>
            </c:ext>
          </c:extLst>
        </c:ser>
        <c:dLbls>
          <c:dLblPos val="inEnd"/>
          <c:showLegendKey val="0"/>
          <c:showVal val="1"/>
          <c:showCatName val="0"/>
          <c:showSerName val="0"/>
          <c:showPercent val="0"/>
          <c:showBubbleSize val="0"/>
        </c:dLbls>
        <c:gapWidth val="50"/>
        <c:overlap val="-27"/>
        <c:axId val="1156620191"/>
        <c:axId val="1156623519"/>
      </c:barChart>
      <c:catAx>
        <c:axId val="1156620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6623519"/>
        <c:crosses val="autoZero"/>
        <c:auto val="1"/>
        <c:lblAlgn val="ctr"/>
        <c:lblOffset val="100"/>
        <c:noMultiLvlLbl val="0"/>
      </c:catAx>
      <c:valAx>
        <c:axId val="1156623519"/>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6620191"/>
        <c:crosses val="autoZero"/>
        <c:crossBetween val="between"/>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March!$B$45</c:f>
              <c:strCache>
                <c:ptCount val="1"/>
                <c:pt idx="0">
                  <c:v>Meeting Planned</c:v>
                </c:pt>
              </c:strCache>
            </c:strRef>
          </c:tx>
          <c:spPr>
            <a:solidFill>
              <a:srgbClr val="00249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March!$A$46:$A$52</c:f>
              <c:strCache>
                <c:ptCount val="7"/>
                <c:pt idx="0">
                  <c:v>Abu Dhabi Main </c:v>
                </c:pt>
                <c:pt idx="1">
                  <c:v>Al Ain</c:v>
                </c:pt>
                <c:pt idx="2">
                  <c:v>Dubai </c:v>
                </c:pt>
                <c:pt idx="3">
                  <c:v>Sharjah </c:v>
                </c:pt>
                <c:pt idx="4">
                  <c:v>Fujairah </c:v>
                </c:pt>
                <c:pt idx="5">
                  <c:v>Ras Al Khaimah </c:v>
                </c:pt>
                <c:pt idx="6">
                  <c:v>Al Dhafra</c:v>
                </c:pt>
              </c:strCache>
            </c:strRef>
          </c:cat>
          <c:val>
            <c:numRef>
              <c:f>March!$B$46:$B$52</c:f>
              <c:numCache>
                <c:formatCode>General</c:formatCode>
                <c:ptCount val="7"/>
                <c:pt idx="0">
                  <c:v>1</c:v>
                </c:pt>
                <c:pt idx="2">
                  <c:v>1</c:v>
                </c:pt>
                <c:pt idx="3">
                  <c:v>1</c:v>
                </c:pt>
                <c:pt idx="4">
                  <c:v>1</c:v>
                </c:pt>
                <c:pt idx="5">
                  <c:v>1</c:v>
                </c:pt>
                <c:pt idx="6">
                  <c:v>1</c:v>
                </c:pt>
              </c:numCache>
            </c:numRef>
          </c:val>
          <c:extLst>
            <c:ext xmlns:c16="http://schemas.microsoft.com/office/drawing/2014/chart" uri="{C3380CC4-5D6E-409C-BE32-E72D297353CC}">
              <c16:uniqueId val="{00000000-6D16-4E91-A070-059A0937DE5A}"/>
            </c:ext>
          </c:extLst>
        </c:ser>
        <c:ser>
          <c:idx val="1"/>
          <c:order val="1"/>
          <c:tx>
            <c:strRef>
              <c:f>March!$C$45</c:f>
              <c:strCache>
                <c:ptCount val="1"/>
                <c:pt idx="0">
                  <c:v>Meeting Conducted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March!$A$46:$A$52</c:f>
              <c:strCache>
                <c:ptCount val="7"/>
                <c:pt idx="0">
                  <c:v>Abu Dhabi Main </c:v>
                </c:pt>
                <c:pt idx="1">
                  <c:v>Al Ain</c:v>
                </c:pt>
                <c:pt idx="2">
                  <c:v>Dubai </c:v>
                </c:pt>
                <c:pt idx="3">
                  <c:v>Sharjah </c:v>
                </c:pt>
                <c:pt idx="4">
                  <c:v>Fujairah </c:v>
                </c:pt>
                <c:pt idx="5">
                  <c:v>Ras Al Khaimah </c:v>
                </c:pt>
                <c:pt idx="6">
                  <c:v>Al Dhafra</c:v>
                </c:pt>
              </c:strCache>
            </c:strRef>
          </c:cat>
          <c:val>
            <c:numRef>
              <c:f>March!$C$46:$C$52</c:f>
              <c:numCache>
                <c:formatCode>General</c:formatCode>
                <c:ptCount val="7"/>
                <c:pt idx="0">
                  <c:v>1</c:v>
                </c:pt>
                <c:pt idx="2">
                  <c:v>1</c:v>
                </c:pt>
                <c:pt idx="3">
                  <c:v>1</c:v>
                </c:pt>
                <c:pt idx="4">
                  <c:v>1</c:v>
                </c:pt>
                <c:pt idx="5">
                  <c:v>1</c:v>
                </c:pt>
                <c:pt idx="6">
                  <c:v>1</c:v>
                </c:pt>
              </c:numCache>
            </c:numRef>
          </c:val>
          <c:extLst>
            <c:ext xmlns:c16="http://schemas.microsoft.com/office/drawing/2014/chart" uri="{C3380CC4-5D6E-409C-BE32-E72D297353CC}">
              <c16:uniqueId val="{00000001-6D16-4E91-A070-059A0937DE5A}"/>
            </c:ext>
          </c:extLst>
        </c:ser>
        <c:dLbls>
          <c:dLblPos val="outEnd"/>
          <c:showLegendKey val="0"/>
          <c:showVal val="1"/>
          <c:showCatName val="0"/>
          <c:showSerName val="0"/>
          <c:showPercent val="0"/>
          <c:showBubbleSize val="0"/>
        </c:dLbls>
        <c:gapWidth val="70"/>
        <c:overlap val="-27"/>
        <c:axId val="1104368896"/>
        <c:axId val="1104372736"/>
      </c:barChart>
      <c:catAx>
        <c:axId val="1104368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4372736"/>
        <c:crosses val="autoZero"/>
        <c:auto val="1"/>
        <c:lblAlgn val="ctr"/>
        <c:lblOffset val="100"/>
        <c:noMultiLvlLbl val="0"/>
      </c:catAx>
      <c:valAx>
        <c:axId val="110437273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4368896"/>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025307229854692E-2"/>
          <c:y val="8.4863107707866772E-2"/>
          <c:w val="0.90286351706036749"/>
          <c:h val="0.6509273038117942"/>
        </c:manualLayout>
      </c:layout>
      <c:barChart>
        <c:barDir val="col"/>
        <c:grouping val="clustered"/>
        <c:varyColors val="0"/>
        <c:ser>
          <c:idx val="0"/>
          <c:order val="0"/>
          <c:tx>
            <c:strRef>
              <c:f>Sheet1!$B$30</c:f>
              <c:strCache>
                <c:ptCount val="1"/>
                <c:pt idx="0">
                  <c:v>Total</c:v>
                </c:pt>
              </c:strCache>
            </c:strRef>
          </c:tx>
          <c:spPr>
            <a:solidFill>
              <a:srgbClr val="00249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Sheet1!$A$31:$A$37</c:f>
              <c:strCache>
                <c:ptCount val="7"/>
                <c:pt idx="0">
                  <c:v>Abu Dhabi</c:v>
                </c:pt>
                <c:pt idx="1">
                  <c:v>Al Ain</c:v>
                </c:pt>
                <c:pt idx="2">
                  <c:v>Dubai</c:v>
                </c:pt>
                <c:pt idx="3">
                  <c:v>Sharjah</c:v>
                </c:pt>
                <c:pt idx="4">
                  <c:v>Fujairah</c:v>
                </c:pt>
                <c:pt idx="5">
                  <c:v>RAK</c:v>
                </c:pt>
                <c:pt idx="6">
                  <c:v>Al Dhafra</c:v>
                </c:pt>
              </c:strCache>
            </c:strRef>
          </c:cat>
          <c:val>
            <c:numRef>
              <c:f>Sheet1!$B$31:$B$37</c:f>
              <c:numCache>
                <c:formatCode>General</c:formatCode>
                <c:ptCount val="7"/>
                <c:pt idx="0">
                  <c:v>8</c:v>
                </c:pt>
                <c:pt idx="2">
                  <c:v>5</c:v>
                </c:pt>
                <c:pt idx="3">
                  <c:v>6</c:v>
                </c:pt>
                <c:pt idx="4">
                  <c:v>6</c:v>
                </c:pt>
                <c:pt idx="5">
                  <c:v>3</c:v>
                </c:pt>
              </c:numCache>
            </c:numRef>
          </c:val>
          <c:extLst>
            <c:ext xmlns:c16="http://schemas.microsoft.com/office/drawing/2014/chart" uri="{C3380CC4-5D6E-409C-BE32-E72D297353CC}">
              <c16:uniqueId val="{00000000-D02B-47F4-A972-AA4E8325A9CC}"/>
            </c:ext>
          </c:extLst>
        </c:ser>
        <c:ser>
          <c:idx val="1"/>
          <c:order val="1"/>
          <c:tx>
            <c:strRef>
              <c:f>Sheet1!$C$30</c:f>
              <c:strCache>
                <c:ptCount val="1"/>
                <c:pt idx="0">
                  <c:v>Closed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Sheet1!$A$31:$A$37</c:f>
              <c:strCache>
                <c:ptCount val="7"/>
                <c:pt idx="0">
                  <c:v>Abu Dhabi</c:v>
                </c:pt>
                <c:pt idx="1">
                  <c:v>Al Ain</c:v>
                </c:pt>
                <c:pt idx="2">
                  <c:v>Dubai</c:v>
                </c:pt>
                <c:pt idx="3">
                  <c:v>Sharjah</c:v>
                </c:pt>
                <c:pt idx="4">
                  <c:v>Fujairah</c:v>
                </c:pt>
                <c:pt idx="5">
                  <c:v>RAK</c:v>
                </c:pt>
                <c:pt idx="6">
                  <c:v>Al Dhafra</c:v>
                </c:pt>
              </c:strCache>
            </c:strRef>
          </c:cat>
          <c:val>
            <c:numRef>
              <c:f>Sheet1!$C$31:$C$37</c:f>
              <c:numCache>
                <c:formatCode>General</c:formatCode>
                <c:ptCount val="7"/>
                <c:pt idx="0">
                  <c:v>2</c:v>
                </c:pt>
                <c:pt idx="3">
                  <c:v>4</c:v>
                </c:pt>
                <c:pt idx="4">
                  <c:v>6</c:v>
                </c:pt>
                <c:pt idx="5">
                  <c:v>2</c:v>
                </c:pt>
              </c:numCache>
            </c:numRef>
          </c:val>
          <c:extLst>
            <c:ext xmlns:c16="http://schemas.microsoft.com/office/drawing/2014/chart" uri="{C3380CC4-5D6E-409C-BE32-E72D297353CC}">
              <c16:uniqueId val="{00000001-D02B-47F4-A972-AA4E8325A9CC}"/>
            </c:ext>
          </c:extLst>
        </c:ser>
        <c:dLbls>
          <c:showLegendKey val="0"/>
          <c:showVal val="1"/>
          <c:showCatName val="0"/>
          <c:showSerName val="0"/>
          <c:showPercent val="0"/>
          <c:showBubbleSize val="0"/>
        </c:dLbls>
        <c:gapWidth val="179"/>
        <c:overlap val="-27"/>
        <c:axId val="1212945280"/>
        <c:axId val="1212941952"/>
      </c:barChart>
      <c:lineChart>
        <c:grouping val="standard"/>
        <c:varyColors val="0"/>
        <c:ser>
          <c:idx val="2"/>
          <c:order val="2"/>
          <c:tx>
            <c:strRef>
              <c:f>Sheet1!$D$30</c:f>
              <c:strCache>
                <c:ptCount val="1"/>
                <c:pt idx="0">
                  <c:v>% Close‑Out</c:v>
                </c:pt>
              </c:strCache>
            </c:strRef>
          </c:tx>
          <c:spPr>
            <a:ln w="28575" cap="rnd">
              <a:solidFill>
                <a:schemeClr val="accent3"/>
              </a:solidFill>
              <a:round/>
            </a:ln>
            <a:effectLst/>
          </c:spPr>
          <c:marker>
            <c:symbol val="none"/>
          </c:marker>
          <c:dLbls>
            <c:dLbl>
              <c:idx val="0"/>
              <c:layout>
                <c:manualLayout>
                  <c:x val="2.205071664829103E-2"/>
                  <c:y val="-5.13698630136986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02B-47F4-A972-AA4E8325A9CC}"/>
                </c:ext>
              </c:extLst>
            </c:dLbl>
            <c:dLbl>
              <c:idx val="1"/>
              <c:delete val="1"/>
              <c:extLst>
                <c:ext xmlns:c15="http://schemas.microsoft.com/office/drawing/2012/chart" uri="{CE6537A1-D6FC-4f65-9D91-7224C49458BB}"/>
                <c:ext xmlns:c16="http://schemas.microsoft.com/office/drawing/2014/chart" uri="{C3380CC4-5D6E-409C-BE32-E72D297353CC}">
                  <c16:uniqueId val="{00000004-D02B-47F4-A972-AA4E8325A9CC}"/>
                </c:ext>
              </c:extLst>
            </c:dLbl>
            <c:dLbl>
              <c:idx val="2"/>
              <c:layout>
                <c:manualLayout>
                  <c:x val="-2.205071664829107E-3"/>
                  <c:y val="-4.566210045662100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02B-47F4-A972-AA4E8325A9CC}"/>
                </c:ext>
              </c:extLst>
            </c:dLbl>
            <c:dLbl>
              <c:idx val="3"/>
              <c:layout>
                <c:manualLayout>
                  <c:x val="2.2050716648290988E-2"/>
                  <c:y val="-6.27853881278538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02B-47F4-A972-AA4E8325A9CC}"/>
                </c:ext>
              </c:extLst>
            </c:dLbl>
            <c:dLbl>
              <c:idx val="4"/>
              <c:layout>
                <c:manualLayout>
                  <c:x val="1.9845644983461964E-2"/>
                  <c:y val="-5.70776255707763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02B-47F4-A972-AA4E8325A9CC}"/>
                </c:ext>
              </c:extLst>
            </c:dLbl>
            <c:dLbl>
              <c:idx val="5"/>
              <c:layout>
                <c:manualLayout>
                  <c:x val="2.8665931642778392E-2"/>
                  <c:y val="-3.42465753424658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02B-47F4-A972-AA4E8325A9C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Sheet1!$A$31:$A$37</c:f>
              <c:strCache>
                <c:ptCount val="7"/>
                <c:pt idx="0">
                  <c:v>Abu Dhabi</c:v>
                </c:pt>
                <c:pt idx="1">
                  <c:v>Al Ain</c:v>
                </c:pt>
                <c:pt idx="2">
                  <c:v>Dubai</c:v>
                </c:pt>
                <c:pt idx="3">
                  <c:v>Sharjah</c:v>
                </c:pt>
                <c:pt idx="4">
                  <c:v>Fujairah</c:v>
                </c:pt>
                <c:pt idx="5">
                  <c:v>RAK</c:v>
                </c:pt>
                <c:pt idx="6">
                  <c:v>Al Dhafra</c:v>
                </c:pt>
              </c:strCache>
            </c:strRef>
          </c:cat>
          <c:val>
            <c:numRef>
              <c:f>Sheet1!$D$31:$D$37</c:f>
              <c:numCache>
                <c:formatCode>0%</c:formatCode>
                <c:ptCount val="7"/>
                <c:pt idx="0">
                  <c:v>0.25</c:v>
                </c:pt>
                <c:pt idx="1">
                  <c:v>0</c:v>
                </c:pt>
                <c:pt idx="2">
                  <c:v>0</c:v>
                </c:pt>
                <c:pt idx="3">
                  <c:v>0.66666666666666663</c:v>
                </c:pt>
                <c:pt idx="4">
                  <c:v>1</c:v>
                </c:pt>
                <c:pt idx="5">
                  <c:v>0.66666666666666663</c:v>
                </c:pt>
                <c:pt idx="6">
                  <c:v>0</c:v>
                </c:pt>
              </c:numCache>
            </c:numRef>
          </c:val>
          <c:smooth val="0"/>
          <c:extLst>
            <c:ext xmlns:c16="http://schemas.microsoft.com/office/drawing/2014/chart" uri="{C3380CC4-5D6E-409C-BE32-E72D297353CC}">
              <c16:uniqueId val="{00000002-D02B-47F4-A972-AA4E8325A9CC}"/>
            </c:ext>
          </c:extLst>
        </c:ser>
        <c:dLbls>
          <c:showLegendKey val="0"/>
          <c:showVal val="1"/>
          <c:showCatName val="0"/>
          <c:showSerName val="0"/>
          <c:showPercent val="0"/>
          <c:showBubbleSize val="0"/>
        </c:dLbls>
        <c:marker val="1"/>
        <c:smooth val="0"/>
        <c:axId val="1212945280"/>
        <c:axId val="1212941952"/>
      </c:lineChart>
      <c:catAx>
        <c:axId val="1212945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2941952"/>
        <c:crosses val="autoZero"/>
        <c:auto val="1"/>
        <c:lblAlgn val="ctr"/>
        <c:lblOffset val="100"/>
        <c:noMultiLvlLbl val="0"/>
      </c:catAx>
      <c:valAx>
        <c:axId val="1212941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2945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March!$E$56</c:f>
              <c:strCache>
                <c:ptCount val="1"/>
                <c:pt idx="0">
                  <c:v>Percentage</c:v>
                </c:pt>
              </c:strCache>
            </c:strRef>
          </c:tx>
          <c:spPr>
            <a:solidFill>
              <a:srgbClr val="00249C"/>
            </a:solidFill>
            <a:ln>
              <a:noFill/>
            </a:ln>
            <a:effectLst/>
          </c:spPr>
          <c:invertIfNegative val="0"/>
          <c:dPt>
            <c:idx val="2"/>
            <c:invertIfNegative val="0"/>
            <c:bubble3D val="0"/>
            <c:spPr>
              <a:solidFill>
                <a:schemeClr val="accent2"/>
              </a:solidFill>
              <a:ln>
                <a:noFill/>
              </a:ln>
              <a:effectLst/>
            </c:spPr>
            <c:extLst>
              <c:ext xmlns:c16="http://schemas.microsoft.com/office/drawing/2014/chart" uri="{C3380CC4-5D6E-409C-BE32-E72D297353CC}">
                <c16:uniqueId val="{00000001-853E-4E2A-A22E-20F3819012DD}"/>
              </c:ext>
            </c:extLst>
          </c:dPt>
          <c:dPt>
            <c:idx val="4"/>
            <c:invertIfNegative val="0"/>
            <c:bubble3D val="0"/>
            <c:spPr>
              <a:solidFill>
                <a:schemeClr val="accent2"/>
              </a:solidFill>
              <a:ln>
                <a:noFill/>
              </a:ln>
              <a:effectLst/>
            </c:spPr>
            <c:extLst>
              <c:ext xmlns:c16="http://schemas.microsoft.com/office/drawing/2014/chart" uri="{C3380CC4-5D6E-409C-BE32-E72D297353CC}">
                <c16:uniqueId val="{00000002-853E-4E2A-A22E-20F3819012DD}"/>
              </c:ext>
            </c:extLst>
          </c:dPt>
          <c:dPt>
            <c:idx val="7"/>
            <c:invertIfNegative val="0"/>
            <c:bubble3D val="0"/>
            <c:spPr>
              <a:solidFill>
                <a:schemeClr val="accent2"/>
              </a:solidFill>
              <a:ln>
                <a:noFill/>
              </a:ln>
              <a:effectLst/>
            </c:spPr>
            <c:extLst>
              <c:ext xmlns:c16="http://schemas.microsoft.com/office/drawing/2014/chart" uri="{C3380CC4-5D6E-409C-BE32-E72D297353CC}">
                <c16:uniqueId val="{00000003-853E-4E2A-A22E-20F3819012DD}"/>
              </c:ext>
            </c:extLst>
          </c:dPt>
          <c:dPt>
            <c:idx val="11"/>
            <c:invertIfNegative val="0"/>
            <c:bubble3D val="0"/>
            <c:spPr>
              <a:solidFill>
                <a:schemeClr val="accent2"/>
              </a:solidFill>
              <a:ln>
                <a:noFill/>
              </a:ln>
              <a:effectLst/>
            </c:spPr>
            <c:extLst>
              <c:ext xmlns:c16="http://schemas.microsoft.com/office/drawing/2014/chart" uri="{C3380CC4-5D6E-409C-BE32-E72D297353CC}">
                <c16:uniqueId val="{00000004-853E-4E2A-A22E-20F3819012D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March!$A$57:$A$70</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March!$E$57:$E$70</c:f>
              <c:numCache>
                <c:formatCode>0%</c:formatCode>
                <c:ptCount val="14"/>
                <c:pt idx="0">
                  <c:v>1</c:v>
                </c:pt>
                <c:pt idx="1">
                  <c:v>1</c:v>
                </c:pt>
                <c:pt idx="2">
                  <c:v>0.9</c:v>
                </c:pt>
                <c:pt idx="3">
                  <c:v>0</c:v>
                </c:pt>
                <c:pt idx="4">
                  <c:v>0.96666666666666667</c:v>
                </c:pt>
                <c:pt idx="5">
                  <c:v>1</c:v>
                </c:pt>
                <c:pt idx="6">
                  <c:v>1</c:v>
                </c:pt>
                <c:pt idx="7">
                  <c:v>0.9</c:v>
                </c:pt>
                <c:pt idx="8">
                  <c:v>1</c:v>
                </c:pt>
                <c:pt idx="9">
                  <c:v>1</c:v>
                </c:pt>
                <c:pt idx="10">
                  <c:v>1</c:v>
                </c:pt>
                <c:pt idx="11">
                  <c:v>0.9</c:v>
                </c:pt>
                <c:pt idx="12">
                  <c:v>1</c:v>
                </c:pt>
                <c:pt idx="13">
                  <c:v>1</c:v>
                </c:pt>
              </c:numCache>
            </c:numRef>
          </c:val>
          <c:extLst>
            <c:ext xmlns:c16="http://schemas.microsoft.com/office/drawing/2014/chart" uri="{C3380CC4-5D6E-409C-BE32-E72D297353CC}">
              <c16:uniqueId val="{00000000-853E-4E2A-A22E-20F3819012DD}"/>
            </c:ext>
          </c:extLst>
        </c:ser>
        <c:dLbls>
          <c:dLblPos val="inEnd"/>
          <c:showLegendKey val="0"/>
          <c:showVal val="1"/>
          <c:showCatName val="0"/>
          <c:showSerName val="0"/>
          <c:showPercent val="0"/>
          <c:showBubbleSize val="0"/>
        </c:dLbls>
        <c:gapWidth val="40"/>
        <c:overlap val="-27"/>
        <c:axId val="1395458095"/>
        <c:axId val="1395451855"/>
      </c:barChart>
      <c:catAx>
        <c:axId val="1395458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5451855"/>
        <c:crosses val="autoZero"/>
        <c:auto val="1"/>
        <c:lblAlgn val="ctr"/>
        <c:lblOffset val="100"/>
        <c:noMultiLvlLbl val="0"/>
      </c:catAx>
      <c:valAx>
        <c:axId val="139545185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5458095"/>
        <c:crosses val="autoZero"/>
        <c:crossBetween val="between"/>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March!$B$112</c:f>
              <c:strCache>
                <c:ptCount val="1"/>
                <c:pt idx="0">
                  <c:v>Actual Training Hours</c:v>
                </c:pt>
              </c:strCache>
            </c:strRef>
          </c:tx>
          <c:spPr>
            <a:solidFill>
              <a:srgbClr val="00249C"/>
            </a:solidFill>
            <a:ln>
              <a:solidFill>
                <a:srgbClr val="00249C"/>
              </a:solidFill>
            </a:ln>
            <a:effectLst/>
          </c:spPr>
          <c:invertIfNegative val="0"/>
          <c:dLbls>
            <c:dLbl>
              <c:idx val="11"/>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0-E268-41B6-BE5D-AE5C3431D634}"/>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March!$A$113:$A$126</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March!$B$113:$B$126</c:f>
              <c:numCache>
                <c:formatCode>General</c:formatCode>
                <c:ptCount val="14"/>
                <c:pt idx="0">
                  <c:v>89</c:v>
                </c:pt>
                <c:pt idx="1">
                  <c:v>13</c:v>
                </c:pt>
                <c:pt idx="2">
                  <c:v>153</c:v>
                </c:pt>
                <c:pt idx="3">
                  <c:v>160</c:v>
                </c:pt>
                <c:pt idx="4">
                  <c:v>41</c:v>
                </c:pt>
                <c:pt idx="5" formatCode="0">
                  <c:v>32.5</c:v>
                </c:pt>
                <c:pt idx="6">
                  <c:v>246</c:v>
                </c:pt>
                <c:pt idx="7">
                  <c:v>111</c:v>
                </c:pt>
                <c:pt idx="8">
                  <c:v>48</c:v>
                </c:pt>
                <c:pt idx="9" formatCode="0">
                  <c:v>37.83</c:v>
                </c:pt>
                <c:pt idx="11">
                  <c:v>5</c:v>
                </c:pt>
                <c:pt idx="12">
                  <c:v>56</c:v>
                </c:pt>
                <c:pt idx="13">
                  <c:v>28</c:v>
                </c:pt>
              </c:numCache>
            </c:numRef>
          </c:val>
          <c:extLst>
            <c:ext xmlns:c16="http://schemas.microsoft.com/office/drawing/2014/chart" uri="{C3380CC4-5D6E-409C-BE32-E72D297353CC}">
              <c16:uniqueId val="{00000001-E268-41B6-BE5D-AE5C3431D634}"/>
            </c:ext>
          </c:extLst>
        </c:ser>
        <c:dLbls>
          <c:dLblPos val="outEnd"/>
          <c:showLegendKey val="0"/>
          <c:showVal val="1"/>
          <c:showCatName val="0"/>
          <c:showSerName val="0"/>
          <c:showPercent val="0"/>
          <c:showBubbleSize val="0"/>
        </c:dLbls>
        <c:gapWidth val="50"/>
        <c:overlap val="-27"/>
        <c:axId val="248417024"/>
        <c:axId val="248416544"/>
      </c:barChart>
      <c:catAx>
        <c:axId val="24841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8416544"/>
        <c:crosses val="autoZero"/>
        <c:auto val="1"/>
        <c:lblAlgn val="ctr"/>
        <c:lblOffset val="100"/>
        <c:noMultiLvlLbl val="0"/>
      </c:catAx>
      <c:valAx>
        <c:axId val="248416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84170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March!$D$130</c:f>
              <c:strCache>
                <c:ptCount val="1"/>
                <c:pt idx="0">
                  <c:v>Percentage</c:v>
                </c:pt>
              </c:strCache>
            </c:strRef>
          </c:tx>
          <c:spPr>
            <a:solidFill>
              <a:srgbClr val="00249C"/>
            </a:solidFill>
            <a:ln>
              <a:solidFill>
                <a:srgbClr val="00249C"/>
              </a:solidFill>
            </a:ln>
            <a:effectLst/>
          </c:spPr>
          <c:invertIfNegative val="0"/>
          <c:dPt>
            <c:idx val="2"/>
            <c:invertIfNegative val="0"/>
            <c:bubble3D val="0"/>
            <c:spPr>
              <a:solidFill>
                <a:schemeClr val="accent2"/>
              </a:solidFill>
              <a:ln>
                <a:solidFill>
                  <a:schemeClr val="accent2"/>
                </a:solidFill>
              </a:ln>
              <a:effectLst/>
            </c:spPr>
            <c:extLst>
              <c:ext xmlns:c16="http://schemas.microsoft.com/office/drawing/2014/chart" uri="{C3380CC4-5D6E-409C-BE32-E72D297353CC}">
                <c16:uniqueId val="{00000001-097C-47D7-B427-3D5602D53DE8}"/>
              </c:ext>
            </c:extLst>
          </c:dPt>
          <c:dPt>
            <c:idx val="4"/>
            <c:invertIfNegative val="0"/>
            <c:bubble3D val="0"/>
            <c:spPr>
              <a:solidFill>
                <a:schemeClr val="accent2"/>
              </a:solidFill>
              <a:ln>
                <a:solidFill>
                  <a:schemeClr val="accent2"/>
                </a:solidFill>
              </a:ln>
              <a:effectLst/>
            </c:spPr>
            <c:extLst>
              <c:ext xmlns:c16="http://schemas.microsoft.com/office/drawing/2014/chart" uri="{C3380CC4-5D6E-409C-BE32-E72D297353CC}">
                <c16:uniqueId val="{00000003-097C-47D7-B427-3D5602D53DE8}"/>
              </c:ext>
            </c:extLst>
          </c:dPt>
          <c:dPt>
            <c:idx val="5"/>
            <c:invertIfNegative val="0"/>
            <c:bubble3D val="0"/>
            <c:spPr>
              <a:solidFill>
                <a:schemeClr val="accent2"/>
              </a:solidFill>
              <a:ln>
                <a:solidFill>
                  <a:schemeClr val="accent2"/>
                </a:solidFill>
              </a:ln>
              <a:effectLst/>
            </c:spPr>
            <c:extLst>
              <c:ext xmlns:c16="http://schemas.microsoft.com/office/drawing/2014/chart" uri="{C3380CC4-5D6E-409C-BE32-E72D297353CC}">
                <c16:uniqueId val="{00000005-097C-47D7-B427-3D5602D53DE8}"/>
              </c:ext>
            </c:extLst>
          </c:dPt>
          <c:dPt>
            <c:idx val="7"/>
            <c:invertIfNegative val="0"/>
            <c:bubble3D val="0"/>
            <c:spPr>
              <a:solidFill>
                <a:schemeClr val="accent2"/>
              </a:solidFill>
              <a:ln>
                <a:solidFill>
                  <a:schemeClr val="accent2"/>
                </a:solidFill>
              </a:ln>
              <a:effectLst/>
            </c:spPr>
            <c:extLst>
              <c:ext xmlns:c16="http://schemas.microsoft.com/office/drawing/2014/chart" uri="{C3380CC4-5D6E-409C-BE32-E72D297353CC}">
                <c16:uniqueId val="{00000007-097C-47D7-B427-3D5602D53DE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March!$A$131:$A$144</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March!$D$131:$D$144</c:f>
              <c:numCache>
                <c:formatCode>0%</c:formatCode>
                <c:ptCount val="14"/>
                <c:pt idx="0">
                  <c:v>1</c:v>
                </c:pt>
                <c:pt idx="1">
                  <c:v>1</c:v>
                </c:pt>
                <c:pt idx="2">
                  <c:v>0.85</c:v>
                </c:pt>
                <c:pt idx="4">
                  <c:v>0.95</c:v>
                </c:pt>
                <c:pt idx="5">
                  <c:v>0.9</c:v>
                </c:pt>
                <c:pt idx="6">
                  <c:v>1</c:v>
                </c:pt>
                <c:pt idx="7">
                  <c:v>0.8</c:v>
                </c:pt>
                <c:pt idx="8">
                  <c:v>1</c:v>
                </c:pt>
                <c:pt idx="9">
                  <c:v>1</c:v>
                </c:pt>
                <c:pt idx="10">
                  <c:v>1</c:v>
                </c:pt>
                <c:pt idx="11">
                  <c:v>1</c:v>
                </c:pt>
                <c:pt idx="12">
                  <c:v>1</c:v>
                </c:pt>
                <c:pt idx="13">
                  <c:v>1</c:v>
                </c:pt>
              </c:numCache>
            </c:numRef>
          </c:val>
          <c:extLst>
            <c:ext xmlns:c16="http://schemas.microsoft.com/office/drawing/2014/chart" uri="{C3380CC4-5D6E-409C-BE32-E72D297353CC}">
              <c16:uniqueId val="{00000008-097C-47D7-B427-3D5602D53DE8}"/>
            </c:ext>
          </c:extLst>
        </c:ser>
        <c:dLbls>
          <c:dLblPos val="outEnd"/>
          <c:showLegendKey val="0"/>
          <c:showVal val="1"/>
          <c:showCatName val="0"/>
          <c:showSerName val="0"/>
          <c:showPercent val="0"/>
          <c:showBubbleSize val="0"/>
        </c:dLbls>
        <c:gapWidth val="50"/>
        <c:overlap val="-27"/>
        <c:axId val="1429505920"/>
        <c:axId val="1429503520"/>
      </c:barChart>
      <c:catAx>
        <c:axId val="142950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9503520"/>
        <c:crosses val="autoZero"/>
        <c:auto val="1"/>
        <c:lblAlgn val="ctr"/>
        <c:lblOffset val="100"/>
        <c:noMultiLvlLbl val="0"/>
      </c:catAx>
      <c:valAx>
        <c:axId val="1429503520"/>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9505920"/>
        <c:crosses val="autoZero"/>
        <c:crossBetween val="between"/>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March!$G$149</c:f>
              <c:strCache>
                <c:ptCount val="1"/>
                <c:pt idx="0">
                  <c:v>Percentage</c:v>
                </c:pt>
              </c:strCache>
            </c:strRef>
          </c:tx>
          <c:spPr>
            <a:solidFill>
              <a:srgbClr val="00249C"/>
            </a:solidFill>
            <a:ln>
              <a:solidFill>
                <a:srgbClr val="00249C"/>
              </a:solidFill>
            </a:ln>
            <a:effectLst/>
          </c:spPr>
          <c:invertIfNegative val="0"/>
          <c:dLbls>
            <c:dLbl>
              <c:idx val="2"/>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0-8D96-47AB-AA11-87879695F5BD}"/>
                </c:ext>
              </c:extLst>
            </c:dLbl>
            <c:dLbl>
              <c:idx val="3"/>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1-8D96-47AB-AA11-87879695F5BD}"/>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March!$A$150:$A$163</c:f>
              <c:strCache>
                <c:ptCount val="7"/>
                <c:pt idx="0">
                  <c:v>ADA</c:v>
                </c:pt>
                <c:pt idx="1">
                  <c:v>ADB</c:v>
                </c:pt>
                <c:pt idx="2">
                  <c:v>FJF</c:v>
                </c:pt>
                <c:pt idx="3">
                  <c:v>FJH</c:v>
                </c:pt>
                <c:pt idx="4">
                  <c:v>RAK A </c:v>
                </c:pt>
                <c:pt idx="5">
                  <c:v>RAK B </c:v>
                </c:pt>
                <c:pt idx="6">
                  <c:v>ADH</c:v>
                </c:pt>
              </c:strCache>
            </c:strRef>
          </c:cat>
          <c:val>
            <c:numRef>
              <c:f>March!$G$150:$G$163</c:f>
              <c:numCache>
                <c:formatCode>0%</c:formatCode>
                <c:ptCount val="7"/>
                <c:pt idx="0">
                  <c:v>0</c:v>
                </c:pt>
                <c:pt idx="1">
                  <c:v>0</c:v>
                </c:pt>
                <c:pt idx="2">
                  <c:v>1</c:v>
                </c:pt>
                <c:pt idx="3">
                  <c:v>1</c:v>
                </c:pt>
                <c:pt idx="4">
                  <c:v>0</c:v>
                </c:pt>
                <c:pt idx="5">
                  <c:v>0</c:v>
                </c:pt>
                <c:pt idx="6">
                  <c:v>0</c:v>
                </c:pt>
              </c:numCache>
            </c:numRef>
          </c:val>
          <c:extLst>
            <c:ext xmlns:c16="http://schemas.microsoft.com/office/drawing/2014/chart" uri="{C3380CC4-5D6E-409C-BE32-E72D297353CC}">
              <c16:uniqueId val="{00000002-8D96-47AB-AA11-87879695F5BD}"/>
            </c:ext>
          </c:extLst>
        </c:ser>
        <c:dLbls>
          <c:dLblPos val="outEnd"/>
          <c:showLegendKey val="0"/>
          <c:showVal val="1"/>
          <c:showCatName val="0"/>
          <c:showSerName val="0"/>
          <c:showPercent val="0"/>
          <c:showBubbleSize val="0"/>
        </c:dLbls>
        <c:gapWidth val="50"/>
        <c:overlap val="-27"/>
        <c:axId val="1429486720"/>
        <c:axId val="1429484800"/>
        <c:extLst/>
      </c:barChart>
      <c:catAx>
        <c:axId val="1429486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1429484800"/>
        <c:crosses val="autoZero"/>
        <c:auto val="1"/>
        <c:lblAlgn val="ctr"/>
        <c:lblOffset val="100"/>
        <c:noMultiLvlLbl val="0"/>
      </c:catAx>
      <c:valAx>
        <c:axId val="1429484800"/>
        <c:scaling>
          <c:orientation val="minMax"/>
          <c:max val="1"/>
          <c:min val="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1429486720"/>
        <c:crosses val="autoZero"/>
        <c:crossBetween val="between"/>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March!$B$168</c:f>
              <c:strCache>
                <c:ptCount val="1"/>
                <c:pt idx="0">
                  <c:v>Total Works Registered</c:v>
                </c:pt>
              </c:strCache>
            </c:strRef>
          </c:tx>
          <c:spPr>
            <a:solidFill>
              <a:srgbClr val="00249C"/>
            </a:solidFill>
            <a:ln>
              <a:solidFill>
                <a:srgbClr val="00249C"/>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March!$A$169:$A$182</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March!$B$169:$B$182</c:f>
              <c:numCache>
                <c:formatCode>General</c:formatCode>
                <c:ptCount val="14"/>
                <c:pt idx="0">
                  <c:v>9</c:v>
                </c:pt>
                <c:pt idx="1">
                  <c:v>5</c:v>
                </c:pt>
                <c:pt idx="2">
                  <c:v>2</c:v>
                </c:pt>
                <c:pt idx="3">
                  <c:v>9</c:v>
                </c:pt>
                <c:pt idx="4">
                  <c:v>4</c:v>
                </c:pt>
                <c:pt idx="5">
                  <c:v>14</c:v>
                </c:pt>
                <c:pt idx="6">
                  <c:v>4</c:v>
                </c:pt>
                <c:pt idx="7">
                  <c:v>2</c:v>
                </c:pt>
                <c:pt idx="8">
                  <c:v>14</c:v>
                </c:pt>
                <c:pt idx="9">
                  <c:v>4</c:v>
                </c:pt>
                <c:pt idx="10">
                  <c:v>4</c:v>
                </c:pt>
                <c:pt idx="11">
                  <c:v>4</c:v>
                </c:pt>
                <c:pt idx="12">
                  <c:v>10</c:v>
                </c:pt>
              </c:numCache>
            </c:numRef>
          </c:val>
          <c:extLst>
            <c:ext xmlns:c16="http://schemas.microsoft.com/office/drawing/2014/chart" uri="{C3380CC4-5D6E-409C-BE32-E72D297353CC}">
              <c16:uniqueId val="{00000000-B796-4C55-89E0-81D77774C7A8}"/>
            </c:ext>
          </c:extLst>
        </c:ser>
        <c:ser>
          <c:idx val="1"/>
          <c:order val="1"/>
          <c:tx>
            <c:strRef>
              <c:f>March!$C$168</c:f>
              <c:strCache>
                <c:ptCount val="1"/>
                <c:pt idx="0">
                  <c:v>Number of PTWs Issued</c:v>
                </c:pt>
              </c:strCache>
            </c:strRef>
          </c:tx>
          <c:spPr>
            <a:solidFill>
              <a:schemeClr val="accent2"/>
            </a:solidFill>
            <a:ln>
              <a:solidFill>
                <a:schemeClr val="accent2"/>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March!$A$169:$A$182</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March!$C$169:$C$182</c:f>
              <c:numCache>
                <c:formatCode>General</c:formatCode>
                <c:ptCount val="14"/>
                <c:pt idx="0">
                  <c:v>7</c:v>
                </c:pt>
                <c:pt idx="1">
                  <c:v>5</c:v>
                </c:pt>
                <c:pt idx="2">
                  <c:v>2</c:v>
                </c:pt>
                <c:pt idx="3">
                  <c:v>9</c:v>
                </c:pt>
                <c:pt idx="4">
                  <c:v>4</c:v>
                </c:pt>
                <c:pt idx="5">
                  <c:v>14</c:v>
                </c:pt>
                <c:pt idx="6">
                  <c:v>4</c:v>
                </c:pt>
                <c:pt idx="7">
                  <c:v>2</c:v>
                </c:pt>
                <c:pt idx="8">
                  <c:v>14</c:v>
                </c:pt>
                <c:pt idx="9">
                  <c:v>4</c:v>
                </c:pt>
                <c:pt idx="10">
                  <c:v>4</c:v>
                </c:pt>
                <c:pt idx="11">
                  <c:v>6</c:v>
                </c:pt>
                <c:pt idx="12">
                  <c:v>10</c:v>
                </c:pt>
              </c:numCache>
            </c:numRef>
          </c:val>
          <c:extLst>
            <c:ext xmlns:c16="http://schemas.microsoft.com/office/drawing/2014/chart" uri="{C3380CC4-5D6E-409C-BE32-E72D297353CC}">
              <c16:uniqueId val="{00000001-B796-4C55-89E0-81D77774C7A8}"/>
            </c:ext>
          </c:extLst>
        </c:ser>
        <c:dLbls>
          <c:dLblPos val="outEnd"/>
          <c:showLegendKey val="0"/>
          <c:showVal val="1"/>
          <c:showCatName val="0"/>
          <c:showSerName val="0"/>
          <c:showPercent val="0"/>
          <c:showBubbleSize val="0"/>
        </c:dLbls>
        <c:gapWidth val="50"/>
        <c:overlap val="-27"/>
        <c:axId val="252804016"/>
        <c:axId val="252803056"/>
      </c:barChart>
      <c:catAx>
        <c:axId val="252804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2803056"/>
        <c:crosses val="autoZero"/>
        <c:auto val="1"/>
        <c:lblAlgn val="ctr"/>
        <c:lblOffset val="100"/>
        <c:noMultiLvlLbl val="0"/>
      </c:catAx>
      <c:valAx>
        <c:axId val="252803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2804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March!$B$187</c:f>
              <c:strCache>
                <c:ptCount val="1"/>
                <c:pt idx="0">
                  <c:v>Total Active Contractors (Entity)</c:v>
                </c:pt>
              </c:strCache>
            </c:strRef>
          </c:tx>
          <c:spPr>
            <a:solidFill>
              <a:srgbClr val="00249C"/>
            </a:solidFill>
            <a:ln>
              <a:solidFill>
                <a:srgbClr val="00249C"/>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March!$A$188:$A$201</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March!$B$188:$B$201</c:f>
              <c:numCache>
                <c:formatCode>General</c:formatCode>
                <c:ptCount val="14"/>
                <c:pt idx="0">
                  <c:v>136</c:v>
                </c:pt>
                <c:pt idx="1">
                  <c:v>118</c:v>
                </c:pt>
                <c:pt idx="2">
                  <c:v>97</c:v>
                </c:pt>
                <c:pt idx="3">
                  <c:v>61</c:v>
                </c:pt>
                <c:pt idx="4">
                  <c:v>59</c:v>
                </c:pt>
                <c:pt idx="5">
                  <c:v>93</c:v>
                </c:pt>
                <c:pt idx="6">
                  <c:v>26</c:v>
                </c:pt>
                <c:pt idx="7">
                  <c:v>90</c:v>
                </c:pt>
                <c:pt idx="8">
                  <c:v>97</c:v>
                </c:pt>
                <c:pt idx="9">
                  <c:v>74</c:v>
                </c:pt>
                <c:pt idx="10">
                  <c:v>57</c:v>
                </c:pt>
                <c:pt idx="11">
                  <c:v>43</c:v>
                </c:pt>
                <c:pt idx="12">
                  <c:v>51</c:v>
                </c:pt>
                <c:pt idx="13">
                  <c:v>0</c:v>
                </c:pt>
              </c:numCache>
            </c:numRef>
          </c:val>
          <c:extLst>
            <c:ext xmlns:c16="http://schemas.microsoft.com/office/drawing/2014/chart" uri="{C3380CC4-5D6E-409C-BE32-E72D297353CC}">
              <c16:uniqueId val="{00000000-E836-4AD9-BAC2-B98336729BD5}"/>
            </c:ext>
          </c:extLst>
        </c:ser>
        <c:ser>
          <c:idx val="1"/>
          <c:order val="1"/>
          <c:tx>
            <c:strRef>
              <c:f>March!$C$187</c:f>
              <c:strCache>
                <c:ptCount val="1"/>
                <c:pt idx="0">
                  <c:v>Inducted Contractors (Individuals)</c:v>
                </c:pt>
              </c:strCache>
            </c:strRef>
          </c:tx>
          <c:spPr>
            <a:solidFill>
              <a:schemeClr val="accent2"/>
            </a:solidFill>
            <a:ln>
              <a:solidFill>
                <a:schemeClr val="accent2"/>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March!$A$188:$A$201</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March!$C$188:$C$201</c:f>
              <c:numCache>
                <c:formatCode>General</c:formatCode>
                <c:ptCount val="14"/>
                <c:pt idx="0">
                  <c:v>126</c:v>
                </c:pt>
                <c:pt idx="1">
                  <c:v>112</c:v>
                </c:pt>
                <c:pt idx="2">
                  <c:v>79</c:v>
                </c:pt>
                <c:pt idx="3">
                  <c:v>61</c:v>
                </c:pt>
                <c:pt idx="4">
                  <c:v>59</c:v>
                </c:pt>
                <c:pt idx="5">
                  <c:v>88</c:v>
                </c:pt>
                <c:pt idx="6">
                  <c:v>26</c:v>
                </c:pt>
                <c:pt idx="7">
                  <c:v>84</c:v>
                </c:pt>
                <c:pt idx="8">
                  <c:v>97</c:v>
                </c:pt>
                <c:pt idx="9">
                  <c:v>60</c:v>
                </c:pt>
                <c:pt idx="10">
                  <c:v>57</c:v>
                </c:pt>
                <c:pt idx="11">
                  <c:v>43</c:v>
                </c:pt>
                <c:pt idx="12">
                  <c:v>49</c:v>
                </c:pt>
              </c:numCache>
            </c:numRef>
          </c:val>
          <c:extLst>
            <c:ext xmlns:c16="http://schemas.microsoft.com/office/drawing/2014/chart" uri="{C3380CC4-5D6E-409C-BE32-E72D297353CC}">
              <c16:uniqueId val="{00000001-E836-4AD9-BAC2-B98336729BD5}"/>
            </c:ext>
          </c:extLst>
        </c:ser>
        <c:dLbls>
          <c:dLblPos val="outEnd"/>
          <c:showLegendKey val="0"/>
          <c:showVal val="1"/>
          <c:showCatName val="0"/>
          <c:showSerName val="0"/>
          <c:showPercent val="0"/>
          <c:showBubbleSize val="0"/>
        </c:dLbls>
        <c:gapWidth val="50"/>
        <c:overlap val="-27"/>
        <c:axId val="1106326960"/>
        <c:axId val="1106330320"/>
      </c:barChart>
      <c:catAx>
        <c:axId val="1106326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1106330320"/>
        <c:crosses val="autoZero"/>
        <c:auto val="1"/>
        <c:lblAlgn val="ctr"/>
        <c:lblOffset val="100"/>
        <c:noMultiLvlLbl val="0"/>
      </c:catAx>
      <c:valAx>
        <c:axId val="1106330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1106326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March!$B$207</c:f>
              <c:strCache>
                <c:ptCount val="1"/>
                <c:pt idx="0">
                  <c:v>Inspection Planned</c:v>
                </c:pt>
              </c:strCache>
            </c:strRef>
          </c:tx>
          <c:spPr>
            <a:solidFill>
              <a:srgbClr val="00249C"/>
            </a:solidFill>
            <a:ln>
              <a:solidFill>
                <a:srgbClr val="00249C"/>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ptos" panose="020B0004020202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March!$A$208:$A$221</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March!$B$208:$B$221</c:f>
              <c:numCache>
                <c:formatCode>General</c:formatCode>
                <c:ptCount val="14"/>
                <c:pt idx="0">
                  <c:v>6</c:v>
                </c:pt>
                <c:pt idx="1">
                  <c:v>5</c:v>
                </c:pt>
                <c:pt idx="2">
                  <c:v>7</c:v>
                </c:pt>
                <c:pt idx="3">
                  <c:v>5</c:v>
                </c:pt>
                <c:pt idx="4">
                  <c:v>12</c:v>
                </c:pt>
                <c:pt idx="5">
                  <c:v>11</c:v>
                </c:pt>
                <c:pt idx="6">
                  <c:v>19</c:v>
                </c:pt>
                <c:pt idx="7">
                  <c:v>17</c:v>
                </c:pt>
                <c:pt idx="8">
                  <c:v>9</c:v>
                </c:pt>
                <c:pt idx="9">
                  <c:v>10</c:v>
                </c:pt>
                <c:pt idx="10">
                  <c:v>5</c:v>
                </c:pt>
                <c:pt idx="11">
                  <c:v>5</c:v>
                </c:pt>
                <c:pt idx="12">
                  <c:v>5</c:v>
                </c:pt>
                <c:pt idx="13">
                  <c:v>5</c:v>
                </c:pt>
              </c:numCache>
            </c:numRef>
          </c:val>
          <c:extLst>
            <c:ext xmlns:c16="http://schemas.microsoft.com/office/drawing/2014/chart" uri="{C3380CC4-5D6E-409C-BE32-E72D297353CC}">
              <c16:uniqueId val="{00000000-9297-4F01-8B2F-E6595D4648F4}"/>
            </c:ext>
          </c:extLst>
        </c:ser>
        <c:ser>
          <c:idx val="1"/>
          <c:order val="1"/>
          <c:tx>
            <c:strRef>
              <c:f>March!$C$207</c:f>
              <c:strCache>
                <c:ptCount val="1"/>
                <c:pt idx="0">
                  <c:v>Inspection Completed</c:v>
                </c:pt>
              </c:strCache>
            </c:strRef>
          </c:tx>
          <c:spPr>
            <a:solidFill>
              <a:schemeClr val="accent2"/>
            </a:solidFill>
            <a:ln>
              <a:solidFill>
                <a:schemeClr val="accent2"/>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ptos" panose="020B0004020202020204"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March!$A$208:$A$221</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March!$C$208:$C$221</c:f>
              <c:numCache>
                <c:formatCode>General</c:formatCode>
                <c:ptCount val="14"/>
                <c:pt idx="0">
                  <c:v>12</c:v>
                </c:pt>
                <c:pt idx="1">
                  <c:v>10</c:v>
                </c:pt>
                <c:pt idx="2">
                  <c:v>9</c:v>
                </c:pt>
                <c:pt idx="3">
                  <c:v>3</c:v>
                </c:pt>
                <c:pt idx="4">
                  <c:v>12</c:v>
                </c:pt>
                <c:pt idx="5">
                  <c:v>19</c:v>
                </c:pt>
                <c:pt idx="6">
                  <c:v>22</c:v>
                </c:pt>
                <c:pt idx="7">
                  <c:v>24</c:v>
                </c:pt>
                <c:pt idx="8">
                  <c:v>13</c:v>
                </c:pt>
                <c:pt idx="9">
                  <c:v>10</c:v>
                </c:pt>
                <c:pt idx="10">
                  <c:v>3</c:v>
                </c:pt>
                <c:pt idx="11">
                  <c:v>3</c:v>
                </c:pt>
                <c:pt idx="12">
                  <c:v>2</c:v>
                </c:pt>
                <c:pt idx="13">
                  <c:v>2</c:v>
                </c:pt>
              </c:numCache>
            </c:numRef>
          </c:val>
          <c:extLst>
            <c:ext xmlns:c16="http://schemas.microsoft.com/office/drawing/2014/chart" uri="{C3380CC4-5D6E-409C-BE32-E72D297353CC}">
              <c16:uniqueId val="{00000001-9297-4F01-8B2F-E6595D4648F4}"/>
            </c:ext>
          </c:extLst>
        </c:ser>
        <c:dLbls>
          <c:dLblPos val="outEnd"/>
          <c:showLegendKey val="0"/>
          <c:showVal val="1"/>
          <c:showCatName val="0"/>
          <c:showSerName val="0"/>
          <c:showPercent val="0"/>
          <c:showBubbleSize val="0"/>
        </c:dLbls>
        <c:gapWidth val="50"/>
        <c:overlap val="-27"/>
        <c:axId val="1115094656"/>
        <c:axId val="1115090336"/>
      </c:barChart>
      <c:catAx>
        <c:axId val="1115094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1115090336"/>
        <c:crosses val="autoZero"/>
        <c:auto val="1"/>
        <c:lblAlgn val="ctr"/>
        <c:lblOffset val="100"/>
        <c:noMultiLvlLbl val="0"/>
      </c:catAx>
      <c:valAx>
        <c:axId val="1115090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1115094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March!$D$226</c:f>
              <c:strCache>
                <c:ptCount val="1"/>
                <c:pt idx="0">
                  <c:v>Percentage</c:v>
                </c:pt>
              </c:strCache>
            </c:strRef>
          </c:tx>
          <c:spPr>
            <a:solidFill>
              <a:schemeClr val="accent2"/>
            </a:solidFill>
            <a:ln>
              <a:solidFill>
                <a:schemeClr val="accent2"/>
              </a:solidFill>
            </a:ln>
            <a:effectLst/>
          </c:spPr>
          <c:invertIfNegative val="0"/>
          <c:dPt>
            <c:idx val="1"/>
            <c:invertIfNegative val="0"/>
            <c:bubble3D val="0"/>
            <c:spPr>
              <a:solidFill>
                <a:srgbClr val="00249C"/>
              </a:solidFill>
              <a:ln>
                <a:solidFill>
                  <a:srgbClr val="00249C"/>
                </a:solidFill>
              </a:ln>
              <a:effectLst/>
            </c:spPr>
            <c:extLst>
              <c:ext xmlns:c16="http://schemas.microsoft.com/office/drawing/2014/chart" uri="{C3380CC4-5D6E-409C-BE32-E72D297353CC}">
                <c16:uniqueId val="{00000001-C621-4BCB-99C9-A5AB17E2131F}"/>
              </c:ext>
            </c:extLst>
          </c:dPt>
          <c:dPt>
            <c:idx val="4"/>
            <c:invertIfNegative val="0"/>
            <c:bubble3D val="0"/>
            <c:spPr>
              <a:solidFill>
                <a:srgbClr val="00249C"/>
              </a:solidFill>
              <a:ln>
                <a:solidFill>
                  <a:srgbClr val="00249C"/>
                </a:solidFill>
              </a:ln>
              <a:effectLst/>
            </c:spPr>
            <c:extLst>
              <c:ext xmlns:c16="http://schemas.microsoft.com/office/drawing/2014/chart" uri="{C3380CC4-5D6E-409C-BE32-E72D297353CC}">
                <c16:uniqueId val="{00000003-C621-4BCB-99C9-A5AB17E2131F}"/>
              </c:ext>
            </c:extLst>
          </c:dPt>
          <c:dPt>
            <c:idx val="5"/>
            <c:invertIfNegative val="0"/>
            <c:bubble3D val="0"/>
            <c:spPr>
              <a:solidFill>
                <a:srgbClr val="00249C"/>
              </a:solidFill>
              <a:ln>
                <a:solidFill>
                  <a:srgbClr val="00249C"/>
                </a:solidFill>
              </a:ln>
              <a:effectLst/>
            </c:spPr>
            <c:extLst>
              <c:ext xmlns:c16="http://schemas.microsoft.com/office/drawing/2014/chart" uri="{C3380CC4-5D6E-409C-BE32-E72D297353CC}">
                <c16:uniqueId val="{00000005-C621-4BCB-99C9-A5AB17E2131F}"/>
              </c:ext>
            </c:extLst>
          </c:dPt>
          <c:dPt>
            <c:idx val="8"/>
            <c:invertIfNegative val="0"/>
            <c:bubble3D val="0"/>
            <c:spPr>
              <a:solidFill>
                <a:srgbClr val="00249C"/>
              </a:solidFill>
              <a:ln>
                <a:solidFill>
                  <a:srgbClr val="00249C"/>
                </a:solidFill>
              </a:ln>
              <a:effectLst/>
            </c:spPr>
            <c:extLst>
              <c:ext xmlns:c16="http://schemas.microsoft.com/office/drawing/2014/chart" uri="{C3380CC4-5D6E-409C-BE32-E72D297353CC}">
                <c16:uniqueId val="{00000007-C621-4BCB-99C9-A5AB17E2131F}"/>
              </c:ext>
            </c:extLst>
          </c:dPt>
          <c:dPt>
            <c:idx val="10"/>
            <c:invertIfNegative val="0"/>
            <c:bubble3D val="0"/>
            <c:spPr>
              <a:solidFill>
                <a:srgbClr val="00249C"/>
              </a:solidFill>
              <a:ln>
                <a:solidFill>
                  <a:srgbClr val="00249C"/>
                </a:solidFill>
              </a:ln>
              <a:effectLst/>
            </c:spPr>
            <c:extLst>
              <c:ext xmlns:c16="http://schemas.microsoft.com/office/drawing/2014/chart" uri="{C3380CC4-5D6E-409C-BE32-E72D297353CC}">
                <c16:uniqueId val="{00000009-C621-4BCB-99C9-A5AB17E2131F}"/>
              </c:ext>
            </c:extLst>
          </c:dPt>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March!$A$227:$A$240</c:f>
              <c:strCache>
                <c:ptCount val="14"/>
                <c:pt idx="0">
                  <c:v>ADA</c:v>
                </c:pt>
                <c:pt idx="1">
                  <c:v>ADB</c:v>
                </c:pt>
                <c:pt idx="2">
                  <c:v>AAF</c:v>
                </c:pt>
                <c:pt idx="3">
                  <c:v>AAZ</c:v>
                </c:pt>
                <c:pt idx="4">
                  <c:v>DMC</c:v>
                </c:pt>
                <c:pt idx="5">
                  <c:v>DBN</c:v>
                </c:pt>
                <c:pt idx="6">
                  <c:v>SJA</c:v>
                </c:pt>
                <c:pt idx="7">
                  <c:v>SJB</c:v>
                </c:pt>
                <c:pt idx="8">
                  <c:v>FJF</c:v>
                </c:pt>
                <c:pt idx="9">
                  <c:v>FJH</c:v>
                </c:pt>
                <c:pt idx="10">
                  <c:v>RAK A </c:v>
                </c:pt>
                <c:pt idx="11">
                  <c:v>RAK B </c:v>
                </c:pt>
                <c:pt idx="12">
                  <c:v>ADH</c:v>
                </c:pt>
                <c:pt idx="13">
                  <c:v>MZY</c:v>
                </c:pt>
              </c:strCache>
            </c:strRef>
          </c:cat>
          <c:val>
            <c:numRef>
              <c:f>March!$D$227:$D$240</c:f>
              <c:numCache>
                <c:formatCode>0%</c:formatCode>
                <c:ptCount val="14"/>
                <c:pt idx="0">
                  <c:v>0.81818181818181823</c:v>
                </c:pt>
                <c:pt idx="1">
                  <c:v>1</c:v>
                </c:pt>
                <c:pt idx="2">
                  <c:v>0</c:v>
                </c:pt>
                <c:pt idx="3">
                  <c:v>0.33333333333333331</c:v>
                </c:pt>
                <c:pt idx="4">
                  <c:v>1</c:v>
                </c:pt>
                <c:pt idx="5">
                  <c:v>1</c:v>
                </c:pt>
                <c:pt idx="6">
                  <c:v>0.15789473684210525</c:v>
                </c:pt>
                <c:pt idx="7">
                  <c:v>0.82352941176470584</c:v>
                </c:pt>
                <c:pt idx="8">
                  <c:v>1</c:v>
                </c:pt>
                <c:pt idx="9">
                  <c:v>0.75</c:v>
                </c:pt>
                <c:pt idx="10">
                  <c:v>1</c:v>
                </c:pt>
                <c:pt idx="11">
                  <c:v>0.16666666666666666</c:v>
                </c:pt>
                <c:pt idx="12">
                  <c:v>0.33333333333333331</c:v>
                </c:pt>
                <c:pt idx="13">
                  <c:v>0.5</c:v>
                </c:pt>
              </c:numCache>
            </c:numRef>
          </c:val>
          <c:extLst>
            <c:ext xmlns:c16="http://schemas.microsoft.com/office/drawing/2014/chart" uri="{C3380CC4-5D6E-409C-BE32-E72D297353CC}">
              <c16:uniqueId val="{0000000A-C621-4BCB-99C9-A5AB17E2131F}"/>
            </c:ext>
          </c:extLst>
        </c:ser>
        <c:dLbls>
          <c:dLblPos val="outEnd"/>
          <c:showLegendKey val="0"/>
          <c:showVal val="1"/>
          <c:showCatName val="0"/>
          <c:showSerName val="0"/>
          <c:showPercent val="0"/>
          <c:showBubbleSize val="0"/>
        </c:dLbls>
        <c:gapWidth val="50"/>
        <c:overlap val="-27"/>
        <c:axId val="249133824"/>
        <c:axId val="249120864"/>
      </c:barChart>
      <c:catAx>
        <c:axId val="249133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249120864"/>
        <c:crosses val="autoZero"/>
        <c:auto val="1"/>
        <c:lblAlgn val="ctr"/>
        <c:lblOffset val="100"/>
        <c:noMultiLvlLbl val="0"/>
      </c:catAx>
      <c:valAx>
        <c:axId val="249120864"/>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249133824"/>
        <c:crosses val="autoZero"/>
        <c:crossBetween val="between"/>
        <c:majorUnit val="0.2"/>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March!$D$248</c:f>
              <c:strCache>
                <c:ptCount val="1"/>
                <c:pt idx="0">
                  <c:v>Percentage</c:v>
                </c:pt>
              </c:strCache>
            </c:strRef>
          </c:tx>
          <c:spPr>
            <a:solidFill>
              <a:srgbClr val="00249C"/>
            </a:solidFill>
            <a:ln>
              <a:solidFill>
                <a:srgbClr val="00249C"/>
              </a:solid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0-F258-4F99-B86B-1361F861C865}"/>
                </c:ext>
              </c:extLst>
            </c:dLbl>
            <c:dLbl>
              <c:idx val="2"/>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1-F258-4F99-B86B-1361F861C865}"/>
                </c:ext>
              </c:extLst>
            </c:dLbl>
            <c:dLbl>
              <c:idx val="3"/>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2-F258-4F99-B86B-1361F861C865}"/>
                </c:ext>
              </c:extLst>
            </c:dLbl>
            <c:dLbl>
              <c:idx val="11"/>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3-F258-4F99-B86B-1361F861C865}"/>
                </c:ext>
              </c:extLst>
            </c:dLbl>
            <c:dLbl>
              <c:idx val="12"/>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4-F258-4F99-B86B-1361F861C865}"/>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March!$A$249:$A$263</c:f>
              <c:strCache>
                <c:ptCount val="15"/>
                <c:pt idx="0">
                  <c:v>ADA</c:v>
                </c:pt>
                <c:pt idx="1">
                  <c:v>HQ</c:v>
                </c:pt>
                <c:pt idx="2">
                  <c:v>ADB</c:v>
                </c:pt>
                <c:pt idx="3">
                  <c:v>AAF</c:v>
                </c:pt>
                <c:pt idx="4">
                  <c:v>AAZ</c:v>
                </c:pt>
                <c:pt idx="5">
                  <c:v>DMC</c:v>
                </c:pt>
                <c:pt idx="6">
                  <c:v>DBN</c:v>
                </c:pt>
                <c:pt idx="7">
                  <c:v>SJA</c:v>
                </c:pt>
                <c:pt idx="8">
                  <c:v>SJB</c:v>
                </c:pt>
                <c:pt idx="9">
                  <c:v>FJF</c:v>
                </c:pt>
                <c:pt idx="10">
                  <c:v>FJH</c:v>
                </c:pt>
                <c:pt idx="11">
                  <c:v>RAK A </c:v>
                </c:pt>
                <c:pt idx="12">
                  <c:v>RAK B </c:v>
                </c:pt>
                <c:pt idx="13">
                  <c:v>ADH</c:v>
                </c:pt>
                <c:pt idx="14">
                  <c:v>MZY</c:v>
                </c:pt>
              </c:strCache>
            </c:strRef>
          </c:cat>
          <c:val>
            <c:numRef>
              <c:f>March!$D$249:$D$263</c:f>
              <c:numCache>
                <c:formatCode>0%</c:formatCode>
                <c:ptCount val="15"/>
                <c:pt idx="0">
                  <c:v>0</c:v>
                </c:pt>
                <c:pt idx="1">
                  <c:v>1</c:v>
                </c:pt>
                <c:pt idx="2">
                  <c:v>0.5</c:v>
                </c:pt>
                <c:pt idx="3">
                  <c:v>1</c:v>
                </c:pt>
                <c:pt idx="5">
                  <c:v>0</c:v>
                </c:pt>
                <c:pt idx="6">
                  <c:v>0</c:v>
                </c:pt>
                <c:pt idx="7">
                  <c:v>0</c:v>
                </c:pt>
                <c:pt idx="11">
                  <c:v>0.5</c:v>
                </c:pt>
                <c:pt idx="12">
                  <c:v>1</c:v>
                </c:pt>
              </c:numCache>
            </c:numRef>
          </c:val>
          <c:extLst>
            <c:ext xmlns:c16="http://schemas.microsoft.com/office/drawing/2014/chart" uri="{C3380CC4-5D6E-409C-BE32-E72D297353CC}">
              <c16:uniqueId val="{00000005-F258-4F99-B86B-1361F861C865}"/>
            </c:ext>
          </c:extLst>
        </c:ser>
        <c:dLbls>
          <c:dLblPos val="outEnd"/>
          <c:showLegendKey val="0"/>
          <c:showVal val="1"/>
          <c:showCatName val="0"/>
          <c:showSerName val="0"/>
          <c:showPercent val="0"/>
          <c:showBubbleSize val="0"/>
        </c:dLbls>
        <c:gapWidth val="50"/>
        <c:overlap val="-27"/>
        <c:axId val="251201600"/>
        <c:axId val="251200160"/>
      </c:barChart>
      <c:catAx>
        <c:axId val="251201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251200160"/>
        <c:crosses val="autoZero"/>
        <c:auto val="1"/>
        <c:lblAlgn val="ctr"/>
        <c:lblOffset val="100"/>
        <c:noMultiLvlLbl val="0"/>
      </c:catAx>
      <c:valAx>
        <c:axId val="251200160"/>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251201600"/>
        <c:crosses val="autoZero"/>
        <c:crossBetween val="between"/>
        <c:majorUnit val="0.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March!$D$248</c:f>
              <c:strCache>
                <c:ptCount val="1"/>
                <c:pt idx="0">
                  <c:v>Percentage</c:v>
                </c:pt>
              </c:strCache>
            </c:strRef>
          </c:tx>
          <c:spPr>
            <a:solidFill>
              <a:srgbClr val="00249C"/>
            </a:solidFill>
            <a:ln>
              <a:solidFill>
                <a:srgbClr val="00249C"/>
              </a:solid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0-4FF0-40A7-BED3-37F810911E42}"/>
                </c:ext>
              </c:extLst>
            </c:dLbl>
            <c:dLbl>
              <c:idx val="2"/>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1-4FF0-40A7-BED3-37F810911E42}"/>
                </c:ext>
              </c:extLst>
            </c:dLbl>
            <c:dLbl>
              <c:idx val="3"/>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2-4FF0-40A7-BED3-37F810911E42}"/>
                </c:ext>
              </c:extLst>
            </c:dLbl>
            <c:dLbl>
              <c:idx val="11"/>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3-4FF0-40A7-BED3-37F810911E42}"/>
                </c:ext>
              </c:extLst>
            </c:dLbl>
            <c:dLbl>
              <c:idx val="12"/>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extLst>
                <c:ext xmlns:c16="http://schemas.microsoft.com/office/drawing/2014/chart" uri="{C3380CC4-5D6E-409C-BE32-E72D297353CC}">
                  <c16:uniqueId val="{00000004-4FF0-40A7-BED3-37F810911E42}"/>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Aptos" panose="020B0004020202020204" pitchFamily="34" charset="0"/>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March!$A$249:$A$263</c:f>
              <c:strCache>
                <c:ptCount val="15"/>
                <c:pt idx="0">
                  <c:v>ADA</c:v>
                </c:pt>
                <c:pt idx="1">
                  <c:v>HQ</c:v>
                </c:pt>
                <c:pt idx="2">
                  <c:v>ADB</c:v>
                </c:pt>
                <c:pt idx="3">
                  <c:v>AAF</c:v>
                </c:pt>
                <c:pt idx="4">
                  <c:v>AAZ</c:v>
                </c:pt>
                <c:pt idx="5">
                  <c:v>DMC</c:v>
                </c:pt>
                <c:pt idx="6">
                  <c:v>DBN</c:v>
                </c:pt>
                <c:pt idx="7">
                  <c:v>SJA</c:v>
                </c:pt>
                <c:pt idx="8">
                  <c:v>SJB</c:v>
                </c:pt>
                <c:pt idx="9">
                  <c:v>FJF</c:v>
                </c:pt>
                <c:pt idx="10">
                  <c:v>FJH</c:v>
                </c:pt>
                <c:pt idx="11">
                  <c:v>RAK A </c:v>
                </c:pt>
                <c:pt idx="12">
                  <c:v>RAK B </c:v>
                </c:pt>
                <c:pt idx="13">
                  <c:v>ADH</c:v>
                </c:pt>
                <c:pt idx="14">
                  <c:v>MZY</c:v>
                </c:pt>
              </c:strCache>
            </c:strRef>
          </c:cat>
          <c:val>
            <c:numRef>
              <c:f>March!$D$249:$D$263</c:f>
              <c:numCache>
                <c:formatCode>0%</c:formatCode>
                <c:ptCount val="15"/>
                <c:pt idx="0">
                  <c:v>0</c:v>
                </c:pt>
                <c:pt idx="1">
                  <c:v>1</c:v>
                </c:pt>
                <c:pt idx="2">
                  <c:v>0.5</c:v>
                </c:pt>
                <c:pt idx="3">
                  <c:v>1</c:v>
                </c:pt>
                <c:pt idx="5">
                  <c:v>0</c:v>
                </c:pt>
                <c:pt idx="6">
                  <c:v>0</c:v>
                </c:pt>
                <c:pt idx="7">
                  <c:v>0</c:v>
                </c:pt>
                <c:pt idx="11">
                  <c:v>0.5</c:v>
                </c:pt>
                <c:pt idx="12">
                  <c:v>1</c:v>
                </c:pt>
              </c:numCache>
            </c:numRef>
          </c:val>
          <c:extLst>
            <c:ext xmlns:c16="http://schemas.microsoft.com/office/drawing/2014/chart" uri="{C3380CC4-5D6E-409C-BE32-E72D297353CC}">
              <c16:uniqueId val="{00000005-4FF0-40A7-BED3-37F810911E42}"/>
            </c:ext>
          </c:extLst>
        </c:ser>
        <c:dLbls>
          <c:dLblPos val="outEnd"/>
          <c:showLegendKey val="0"/>
          <c:showVal val="1"/>
          <c:showCatName val="0"/>
          <c:showSerName val="0"/>
          <c:showPercent val="0"/>
          <c:showBubbleSize val="0"/>
        </c:dLbls>
        <c:gapWidth val="50"/>
        <c:overlap val="-27"/>
        <c:axId val="251201600"/>
        <c:axId val="251200160"/>
      </c:barChart>
      <c:catAx>
        <c:axId val="251201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251200160"/>
        <c:crosses val="autoZero"/>
        <c:auto val="1"/>
        <c:lblAlgn val="ctr"/>
        <c:lblOffset val="100"/>
        <c:noMultiLvlLbl val="0"/>
      </c:catAx>
      <c:valAx>
        <c:axId val="251200160"/>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ptos" panose="020B0004020202020204" pitchFamily="34" charset="0"/>
                <a:ea typeface="+mn-ea"/>
                <a:cs typeface="+mn-cs"/>
              </a:defRPr>
            </a:pPr>
            <a:endParaRPr lang="en-US"/>
          </a:p>
        </c:txPr>
        <c:crossAx val="251201600"/>
        <c:crosses val="autoZero"/>
        <c:crossBetween val="between"/>
        <c:majorUnit val="0.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DD26B-DE38-481E-A289-667B01D2C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20</Pages>
  <Words>2748</Words>
  <Characters>15665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18377</CharactersWithSpaces>
  <SharedDoc>false</SharedDoc>
  <HLinks>
    <vt:vector size="288" baseType="variant">
      <vt:variant>
        <vt:i4>7274603</vt:i4>
      </vt:variant>
      <vt:variant>
        <vt:i4>141</vt:i4>
      </vt:variant>
      <vt:variant>
        <vt:i4>0</vt:i4>
      </vt:variant>
      <vt:variant>
        <vt:i4>5</vt:i4>
      </vt:variant>
      <vt:variant>
        <vt:lpwstr>https://corporateohs1.sharepoint.com/:f:/r/sites/Corporate-OHS-KPI-SLA-Reporting-Evidences/Shared Documents/2026/003. Mar/Emergency Drills?csf=1&amp;web=1&amp;e=eCdRca</vt:lpwstr>
      </vt:variant>
      <vt:variant>
        <vt:lpwstr/>
      </vt:variant>
      <vt:variant>
        <vt:i4>23</vt:i4>
      </vt:variant>
      <vt:variant>
        <vt:i4>138</vt:i4>
      </vt:variant>
      <vt:variant>
        <vt:i4>0</vt:i4>
      </vt:variant>
      <vt:variant>
        <vt:i4>5</vt:i4>
      </vt:variant>
      <vt:variant>
        <vt:lpwstr>https://corporateohs1.sharepoint.com/:f:/r/sites/Corporate-OHS-KPI-SLA-Reporting-Evidences/Shared Documents/2026/003. Mar/Daily Activities and Contractor Performance/AD Al Dhafra (Madinat Zayed City)?csf=1&amp;web=1&amp;e=vb7IsR</vt:lpwstr>
      </vt:variant>
      <vt:variant>
        <vt:lpwstr/>
      </vt:variant>
      <vt:variant>
        <vt:i4>1638491</vt:i4>
      </vt:variant>
      <vt:variant>
        <vt:i4>135</vt:i4>
      </vt:variant>
      <vt:variant>
        <vt:i4>0</vt:i4>
      </vt:variant>
      <vt:variant>
        <vt:i4>5</vt:i4>
      </vt:variant>
      <vt:variant>
        <vt:lpwstr>https://corporateohs1.sharepoint.com/:f:/r/sites/Corporate-OHS-KPI-SLA-Reporting-Evidences/Shared Documents/2026/003. Mar/Daily Activities and Contractor Performance/AD Al Dhanna (Ruwais)?csf=1&amp;web=1&amp;e=QcnRrc</vt:lpwstr>
      </vt:variant>
      <vt:variant>
        <vt:lpwstr/>
      </vt:variant>
      <vt:variant>
        <vt:i4>5898322</vt:i4>
      </vt:variant>
      <vt:variant>
        <vt:i4>132</vt:i4>
      </vt:variant>
      <vt:variant>
        <vt:i4>0</vt:i4>
      </vt:variant>
      <vt:variant>
        <vt:i4>5</vt:i4>
      </vt:variant>
      <vt:variant>
        <vt:lpwstr>https://corporateohs1.sharepoint.com/:f:/r/sites/Corporate-OHS-KPI-SLA-Reporting-Evidences/Shared Documents/2026/003. Mar/Daily Activities and Contractor Performance/RAK B?csf=1&amp;web=1&amp;e=TD2KzR</vt:lpwstr>
      </vt:variant>
      <vt:variant>
        <vt:lpwstr/>
      </vt:variant>
      <vt:variant>
        <vt:i4>4849668</vt:i4>
      </vt:variant>
      <vt:variant>
        <vt:i4>129</vt:i4>
      </vt:variant>
      <vt:variant>
        <vt:i4>0</vt:i4>
      </vt:variant>
      <vt:variant>
        <vt:i4>5</vt:i4>
      </vt:variant>
      <vt:variant>
        <vt:lpwstr>https://corporateohs1.sharepoint.com/:f:/r/sites/Corporate-OHS-KPI-SLA-Reporting-Evidences/Shared Documents/2026/003. Mar/Daily Activities and Contractor Performance/RAK A?csf=1&amp;web=1&amp;e=KMjBHB</vt:lpwstr>
      </vt:variant>
      <vt:variant>
        <vt:lpwstr/>
      </vt:variant>
      <vt:variant>
        <vt:i4>2949172</vt:i4>
      </vt:variant>
      <vt:variant>
        <vt:i4>126</vt:i4>
      </vt:variant>
      <vt:variant>
        <vt:i4>0</vt:i4>
      </vt:variant>
      <vt:variant>
        <vt:i4>5</vt:i4>
      </vt:variant>
      <vt:variant>
        <vt:lpwstr>https://corporateohs1.sharepoint.com/:f:/r/sites/Corporate-OHS-KPI-SLA-Reporting-Evidences/Shared Documents/2026/003. Mar/Daily Activities and Contractor Performance/FUJ Hulaifat?csf=1&amp;web=1&amp;e=uUy5U5</vt:lpwstr>
      </vt:variant>
      <vt:variant>
        <vt:lpwstr/>
      </vt:variant>
      <vt:variant>
        <vt:i4>5177422</vt:i4>
      </vt:variant>
      <vt:variant>
        <vt:i4>123</vt:i4>
      </vt:variant>
      <vt:variant>
        <vt:i4>0</vt:i4>
      </vt:variant>
      <vt:variant>
        <vt:i4>5</vt:i4>
      </vt:variant>
      <vt:variant>
        <vt:lpwstr>https://corporateohs1.sharepoint.com/:f:/r/sites/Corporate-OHS-KPI-SLA-Reporting-Evidences/Shared Documents/2026/003. Mar/Daily Activities and Contractor Performance/FUJ Al Faseel?csf=1&amp;web=1&amp;e=nWWegR</vt:lpwstr>
      </vt:variant>
      <vt:variant>
        <vt:lpwstr/>
      </vt:variant>
      <vt:variant>
        <vt:i4>3407924</vt:i4>
      </vt:variant>
      <vt:variant>
        <vt:i4>120</vt:i4>
      </vt:variant>
      <vt:variant>
        <vt:i4>0</vt:i4>
      </vt:variant>
      <vt:variant>
        <vt:i4>5</vt:i4>
      </vt:variant>
      <vt:variant>
        <vt:lpwstr>https://corporateohs1.sharepoint.com/:f:/r/sites/Corporate-OHS-KPI-SLA-Reporting-Evidences/Shared Documents/2026/003. Mar/Daily Activities and Contractor Performance/SHJ SJB?csf=1&amp;web=1&amp;e=92TQd3</vt:lpwstr>
      </vt:variant>
      <vt:variant>
        <vt:lpwstr/>
      </vt:variant>
      <vt:variant>
        <vt:i4>2162807</vt:i4>
      </vt:variant>
      <vt:variant>
        <vt:i4>117</vt:i4>
      </vt:variant>
      <vt:variant>
        <vt:i4>0</vt:i4>
      </vt:variant>
      <vt:variant>
        <vt:i4>5</vt:i4>
      </vt:variant>
      <vt:variant>
        <vt:lpwstr>https://corporateohs1.sharepoint.com/:f:/r/sites/Corporate-OHS-KPI-SLA-Reporting-Evidences/Shared Documents/2026/003. Mar/Daily Activities and Contractor Performance/SHJ SJA?csf=1&amp;web=1&amp;e=JnaxBS</vt:lpwstr>
      </vt:variant>
      <vt:variant>
        <vt:lpwstr/>
      </vt:variant>
      <vt:variant>
        <vt:i4>2752566</vt:i4>
      </vt:variant>
      <vt:variant>
        <vt:i4>114</vt:i4>
      </vt:variant>
      <vt:variant>
        <vt:i4>0</vt:i4>
      </vt:variant>
      <vt:variant>
        <vt:i4>5</vt:i4>
      </vt:variant>
      <vt:variant>
        <vt:lpwstr>https://corporateohs1.sharepoint.com/:f:/r/sites/Corporate-OHS-KPI-SLA-Reporting-Evidences/Shared Documents/2026/003. Mar/Daily Activities and Contractor Performance/DXB Al Nahda?csf=1&amp;web=1&amp;e=CjjjWn</vt:lpwstr>
      </vt:variant>
      <vt:variant>
        <vt:lpwstr/>
      </vt:variant>
      <vt:variant>
        <vt:i4>1179736</vt:i4>
      </vt:variant>
      <vt:variant>
        <vt:i4>111</vt:i4>
      </vt:variant>
      <vt:variant>
        <vt:i4>0</vt:i4>
      </vt:variant>
      <vt:variant>
        <vt:i4>5</vt:i4>
      </vt:variant>
      <vt:variant>
        <vt:lpwstr>https://corporateohs1.sharepoint.com/:f:/r/sites/Corporate-OHS-KPI-SLA-Reporting-Evidences/Shared Documents/2026/003. Mar/Daily Activities and Contractor Performance/DXB Academic City?csf=1&amp;web=1&amp;e=y9CrmY</vt:lpwstr>
      </vt:variant>
      <vt:variant>
        <vt:lpwstr/>
      </vt:variant>
      <vt:variant>
        <vt:i4>8061035</vt:i4>
      </vt:variant>
      <vt:variant>
        <vt:i4>108</vt:i4>
      </vt:variant>
      <vt:variant>
        <vt:i4>0</vt:i4>
      </vt:variant>
      <vt:variant>
        <vt:i4>5</vt:i4>
      </vt:variant>
      <vt:variant>
        <vt:lpwstr>https://corporateohs1.sharepoint.com/:f:/r/sites/Corporate-OHS-KPI-SLA-Reporting-Evidences/Shared Documents/2026/003. Mar/Daily Activities and Contractor Performance/AD Al Ain Zakhir?csf=1&amp;web=1&amp;e=l7ERbV</vt:lpwstr>
      </vt:variant>
      <vt:variant>
        <vt:lpwstr/>
      </vt:variant>
      <vt:variant>
        <vt:i4>4390991</vt:i4>
      </vt:variant>
      <vt:variant>
        <vt:i4>105</vt:i4>
      </vt:variant>
      <vt:variant>
        <vt:i4>0</vt:i4>
      </vt:variant>
      <vt:variant>
        <vt:i4>5</vt:i4>
      </vt:variant>
      <vt:variant>
        <vt:lpwstr>https://corporateohs1.sharepoint.com/:f:/r/sites/Corporate-OHS-KPI-SLA-Reporting-Evidences/Shared Documents/2026/003. Mar/Daily Activities and Contractor Performance/AD Al Ain Falaj Hazza?csf=1&amp;web=1&amp;e=NeqQtf</vt:lpwstr>
      </vt:variant>
      <vt:variant>
        <vt:lpwstr/>
      </vt:variant>
      <vt:variant>
        <vt:i4>3342455</vt:i4>
      </vt:variant>
      <vt:variant>
        <vt:i4>102</vt:i4>
      </vt:variant>
      <vt:variant>
        <vt:i4>0</vt:i4>
      </vt:variant>
      <vt:variant>
        <vt:i4>5</vt:i4>
      </vt:variant>
      <vt:variant>
        <vt:lpwstr>https://corporateohs1.sharepoint.com/:f:/r/sites/Corporate-OHS-KPI-SLA-Reporting-Evidences/Shared Documents/2026/003. Mar/Daily Activities and Contractor Performance/AD Baniyas B?csf=1&amp;web=1&amp;e=hB7iKH</vt:lpwstr>
      </vt:variant>
      <vt:variant>
        <vt:lpwstr/>
      </vt:variant>
      <vt:variant>
        <vt:i4>6357043</vt:i4>
      </vt:variant>
      <vt:variant>
        <vt:i4>99</vt:i4>
      </vt:variant>
      <vt:variant>
        <vt:i4>0</vt:i4>
      </vt:variant>
      <vt:variant>
        <vt:i4>5</vt:i4>
      </vt:variant>
      <vt:variant>
        <vt:lpwstr>https://corporateohs1.sharepoint.com/:f:/r/sites/Corporate-OHS-KPI-SLA-Reporting-Evidences/Shared Documents/2026/003. Mar/Daily Activities and Contractor Performance/AD Baniyas A + HQ 1?csf=1&amp;web=1&amp;e=RStDHP</vt:lpwstr>
      </vt:variant>
      <vt:variant>
        <vt:lpwstr/>
      </vt:variant>
      <vt:variant>
        <vt:i4>917534</vt:i4>
      </vt:variant>
      <vt:variant>
        <vt:i4>96</vt:i4>
      </vt:variant>
      <vt:variant>
        <vt:i4>0</vt:i4>
      </vt:variant>
      <vt:variant>
        <vt:i4>5</vt:i4>
      </vt:variant>
      <vt:variant>
        <vt:lpwstr>https://corporateohs1.sharepoint.com/:f:/r/sites/Corporate-OHS-KPI-SLA-Reporting-Evidences/Shared Documents/2026/003. Mar/Contractors/AD Al Dhanna (Ruwais)?csf=1&amp;web=1&amp;e=3NB0F6</vt:lpwstr>
      </vt:variant>
      <vt:variant>
        <vt:lpwstr/>
      </vt:variant>
      <vt:variant>
        <vt:i4>5046285</vt:i4>
      </vt:variant>
      <vt:variant>
        <vt:i4>93</vt:i4>
      </vt:variant>
      <vt:variant>
        <vt:i4>0</vt:i4>
      </vt:variant>
      <vt:variant>
        <vt:i4>5</vt:i4>
      </vt:variant>
      <vt:variant>
        <vt:lpwstr>https://corporateohs1.sharepoint.com/:f:/r/sites/Corporate-OHS-KPI-SLA-Reporting-Evidences/Shared Documents/2026/003. Mar/Contractors/RAK B?csf=1&amp;web=1&amp;e=juFDpv</vt:lpwstr>
      </vt:variant>
      <vt:variant>
        <vt:lpwstr/>
      </vt:variant>
      <vt:variant>
        <vt:i4>1114126</vt:i4>
      </vt:variant>
      <vt:variant>
        <vt:i4>90</vt:i4>
      </vt:variant>
      <vt:variant>
        <vt:i4>0</vt:i4>
      </vt:variant>
      <vt:variant>
        <vt:i4>5</vt:i4>
      </vt:variant>
      <vt:variant>
        <vt:lpwstr>https://corporateohs1.sharepoint.com/:f:/r/sites/Corporate-OHS-KPI-SLA-Reporting-Evidences/Shared Documents/2026/003. Mar/Contractors/RAK A?csf=1&amp;web=1&amp;e=gJb4YE</vt:lpwstr>
      </vt:variant>
      <vt:variant>
        <vt:lpwstr/>
      </vt:variant>
      <vt:variant>
        <vt:i4>3211372</vt:i4>
      </vt:variant>
      <vt:variant>
        <vt:i4>87</vt:i4>
      </vt:variant>
      <vt:variant>
        <vt:i4>0</vt:i4>
      </vt:variant>
      <vt:variant>
        <vt:i4>5</vt:i4>
      </vt:variant>
      <vt:variant>
        <vt:lpwstr>https://corporateohs1.sharepoint.com/:f:/r/sites/Corporate-OHS-KPI-SLA-Reporting-Evidences/Shared Documents/2026/003. Mar/Contractors/FUJ Hulaifat?csf=1&amp;web=1&amp;e=OVuqRR</vt:lpwstr>
      </vt:variant>
      <vt:variant>
        <vt:lpwstr/>
      </vt:variant>
      <vt:variant>
        <vt:i4>983112</vt:i4>
      </vt:variant>
      <vt:variant>
        <vt:i4>84</vt:i4>
      </vt:variant>
      <vt:variant>
        <vt:i4>0</vt:i4>
      </vt:variant>
      <vt:variant>
        <vt:i4>5</vt:i4>
      </vt:variant>
      <vt:variant>
        <vt:lpwstr>https://corporateohs1.sharepoint.com/:f:/r/sites/Corporate-OHS-KPI-SLA-Reporting-Evidences/Shared Documents/2026/003. Mar/Contractors/FUJ Al Faseel?csf=1&amp;web=1&amp;e=vRGoV0</vt:lpwstr>
      </vt:variant>
      <vt:variant>
        <vt:lpwstr/>
      </vt:variant>
      <vt:variant>
        <vt:i4>3473511</vt:i4>
      </vt:variant>
      <vt:variant>
        <vt:i4>81</vt:i4>
      </vt:variant>
      <vt:variant>
        <vt:i4>0</vt:i4>
      </vt:variant>
      <vt:variant>
        <vt:i4>5</vt:i4>
      </vt:variant>
      <vt:variant>
        <vt:lpwstr>https://corporateohs1.sharepoint.com/:f:/r/sites/Corporate-OHS-KPI-SLA-Reporting-Evidences/Shared Documents/2026/003. Mar/Contractors/SHJ SJB?csf=1&amp;web=1&amp;e=cQpHVe</vt:lpwstr>
      </vt:variant>
      <vt:variant>
        <vt:lpwstr/>
      </vt:variant>
      <vt:variant>
        <vt:i4>2359396</vt:i4>
      </vt:variant>
      <vt:variant>
        <vt:i4>78</vt:i4>
      </vt:variant>
      <vt:variant>
        <vt:i4>0</vt:i4>
      </vt:variant>
      <vt:variant>
        <vt:i4>5</vt:i4>
      </vt:variant>
      <vt:variant>
        <vt:lpwstr>https://corporateohs1.sharepoint.com/:f:/r/sites/Corporate-OHS-KPI-SLA-Reporting-Evidences/Shared Documents/2026/003. Mar/Contractors/SHJ SJA?csf=1&amp;web=1&amp;e=Y9Q3Mg</vt:lpwstr>
      </vt:variant>
      <vt:variant>
        <vt:lpwstr/>
      </vt:variant>
      <vt:variant>
        <vt:i4>3014702</vt:i4>
      </vt:variant>
      <vt:variant>
        <vt:i4>75</vt:i4>
      </vt:variant>
      <vt:variant>
        <vt:i4>0</vt:i4>
      </vt:variant>
      <vt:variant>
        <vt:i4>5</vt:i4>
      </vt:variant>
      <vt:variant>
        <vt:lpwstr>https://corporateohs1.sharepoint.com/:f:/r/sites/Corporate-OHS-KPI-SLA-Reporting-Evidences/Shared Documents/2026/002. Feb/11. Contractors/DXB Al Nahda?csf=1&amp;web=1&amp;e=aYDzFe</vt:lpwstr>
      </vt:variant>
      <vt:variant>
        <vt:lpwstr/>
      </vt:variant>
      <vt:variant>
        <vt:i4>4915270</vt:i4>
      </vt:variant>
      <vt:variant>
        <vt:i4>72</vt:i4>
      </vt:variant>
      <vt:variant>
        <vt:i4>0</vt:i4>
      </vt:variant>
      <vt:variant>
        <vt:i4>5</vt:i4>
      </vt:variant>
      <vt:variant>
        <vt:lpwstr>https://corporateohs1.sharepoint.com/:f:/r/sites/Corporate-OHS-KPI-SLA-Reporting-Evidences/Shared Documents/2026/003. Mar/Contractors/DXB Academic City?csf=1&amp;web=1&amp;e=ftWsgA</vt:lpwstr>
      </vt:variant>
      <vt:variant>
        <vt:lpwstr/>
      </vt:variant>
      <vt:variant>
        <vt:i4>7340159</vt:i4>
      </vt:variant>
      <vt:variant>
        <vt:i4>69</vt:i4>
      </vt:variant>
      <vt:variant>
        <vt:i4>0</vt:i4>
      </vt:variant>
      <vt:variant>
        <vt:i4>5</vt:i4>
      </vt:variant>
      <vt:variant>
        <vt:lpwstr>https://corporateohs1.sharepoint.com/:f:/r/sites/Corporate-OHS-KPI-SLA-Reporting-Evidences/Shared Documents/2026/003. Mar/Contractors/AD Al Ain Zakhir?csf=1&amp;web=1&amp;e=V6ZxAX</vt:lpwstr>
      </vt:variant>
      <vt:variant>
        <vt:lpwstr/>
      </vt:variant>
      <vt:variant>
        <vt:i4>4587612</vt:i4>
      </vt:variant>
      <vt:variant>
        <vt:i4>66</vt:i4>
      </vt:variant>
      <vt:variant>
        <vt:i4>0</vt:i4>
      </vt:variant>
      <vt:variant>
        <vt:i4>5</vt:i4>
      </vt:variant>
      <vt:variant>
        <vt:lpwstr>https://corporateohs1.sharepoint.com/:f:/r/sites/Corporate-OHS-KPI-SLA-Reporting-Evidences/Shared Documents/2026/003. Mar/Contractors/AD Al Ain Falaj Hazza?csf=1&amp;web=1&amp;e=m8kWa5</vt:lpwstr>
      </vt:variant>
      <vt:variant>
        <vt:lpwstr/>
      </vt:variant>
      <vt:variant>
        <vt:i4>2818111</vt:i4>
      </vt:variant>
      <vt:variant>
        <vt:i4>63</vt:i4>
      </vt:variant>
      <vt:variant>
        <vt:i4>0</vt:i4>
      </vt:variant>
      <vt:variant>
        <vt:i4>5</vt:i4>
      </vt:variant>
      <vt:variant>
        <vt:lpwstr>https://corporateohs1.sharepoint.com/:f:/r/sites/Corporate-OHS-KPI-SLA-Reporting-Evidences/Shared Documents/2026/003. Mar/Contractors/AD Baniyas B?csf=1&amp;web=1&amp;e=42rNGy</vt:lpwstr>
      </vt:variant>
      <vt:variant>
        <vt:lpwstr/>
      </vt:variant>
      <vt:variant>
        <vt:i4>8323106</vt:i4>
      </vt:variant>
      <vt:variant>
        <vt:i4>60</vt:i4>
      </vt:variant>
      <vt:variant>
        <vt:i4>0</vt:i4>
      </vt:variant>
      <vt:variant>
        <vt:i4>5</vt:i4>
      </vt:variant>
      <vt:variant>
        <vt:lpwstr>https://corporateohs1.sharepoint.com/:f:/r/sites/Corporate-OHS-KPI-SLA-Reporting-Evidences/Shared Documents/2026/003. Mar/Contractors/AD Baniyas A + HQ 1?csf=1&amp;web=1&amp;e=GUlCKb</vt:lpwstr>
      </vt:variant>
      <vt:variant>
        <vt:lpwstr/>
      </vt:variant>
      <vt:variant>
        <vt:i4>7733308</vt:i4>
      </vt:variant>
      <vt:variant>
        <vt:i4>57</vt:i4>
      </vt:variant>
      <vt:variant>
        <vt:i4>0</vt:i4>
      </vt:variant>
      <vt:variant>
        <vt:i4>5</vt:i4>
      </vt:variant>
      <vt:variant>
        <vt:lpwstr>https://corporateohs1.sharepoint.com/:f:/r/sites/Corporate-OHS-KPI-SLA-Reporting-Evidences/Shared Documents/2026/003. Mar/Waste Segregation/AD Al Dhanna (Ruwais)?csf=1&amp;web=1&amp;e=m6kwes</vt:lpwstr>
      </vt:variant>
      <vt:variant>
        <vt:lpwstr/>
      </vt:variant>
      <vt:variant>
        <vt:i4>7143520</vt:i4>
      </vt:variant>
      <vt:variant>
        <vt:i4>54</vt:i4>
      </vt:variant>
      <vt:variant>
        <vt:i4>0</vt:i4>
      </vt:variant>
      <vt:variant>
        <vt:i4>5</vt:i4>
      </vt:variant>
      <vt:variant>
        <vt:lpwstr>https://corporateohs1.sharepoint.com/:f:/r/sites/Corporate-OHS-KPI-SLA-Reporting-Evidences/Shared Documents/2026/003. Mar/Waste Segregation/RAK B?csf=1&amp;web=1&amp;e=fmoYNq</vt:lpwstr>
      </vt:variant>
      <vt:variant>
        <vt:lpwstr/>
      </vt:variant>
      <vt:variant>
        <vt:i4>3997800</vt:i4>
      </vt:variant>
      <vt:variant>
        <vt:i4>51</vt:i4>
      </vt:variant>
      <vt:variant>
        <vt:i4>0</vt:i4>
      </vt:variant>
      <vt:variant>
        <vt:i4>5</vt:i4>
      </vt:variant>
      <vt:variant>
        <vt:lpwstr>https://corporateohs1.sharepoint.com/:f:/r/sites/Corporate-OHS-KPI-SLA-Reporting-Evidences/Shared Documents/2026/003. Mar/Waste Segregation/RAK A?csf=1&amp;web=1&amp;e=kehho8</vt:lpwstr>
      </vt:variant>
      <vt:variant>
        <vt:lpwstr/>
      </vt:variant>
      <vt:variant>
        <vt:i4>2031638</vt:i4>
      </vt:variant>
      <vt:variant>
        <vt:i4>48</vt:i4>
      </vt:variant>
      <vt:variant>
        <vt:i4>0</vt:i4>
      </vt:variant>
      <vt:variant>
        <vt:i4>5</vt:i4>
      </vt:variant>
      <vt:variant>
        <vt:lpwstr>https://corporateohs1.sharepoint.com/:f:/r/sites/Corporate-OHS-KPI-SLA-Reporting-Evidences/Shared Documents/2026/003. Mar/Waste Segregation/FUJ Hulaifat?csf=1&amp;web=1&amp;e=T3u8ew</vt:lpwstr>
      </vt:variant>
      <vt:variant>
        <vt:lpwstr/>
      </vt:variant>
      <vt:variant>
        <vt:i4>7209069</vt:i4>
      </vt:variant>
      <vt:variant>
        <vt:i4>45</vt:i4>
      </vt:variant>
      <vt:variant>
        <vt:i4>0</vt:i4>
      </vt:variant>
      <vt:variant>
        <vt:i4>5</vt:i4>
      </vt:variant>
      <vt:variant>
        <vt:lpwstr>https://corporateohs1.sharepoint.com/:f:/r/sites/Corporate-OHS-KPI-SLA-Reporting-Evidences/Shared Documents/2026/003. Mar/Waste Segregation/FUJ Al Faseel?csf=1&amp;web=1&amp;e=1zHlMX</vt:lpwstr>
      </vt:variant>
      <vt:variant>
        <vt:lpwstr/>
      </vt:variant>
      <vt:variant>
        <vt:i4>2</vt:i4>
      </vt:variant>
      <vt:variant>
        <vt:i4>42</vt:i4>
      </vt:variant>
      <vt:variant>
        <vt:i4>0</vt:i4>
      </vt:variant>
      <vt:variant>
        <vt:i4>5</vt:i4>
      </vt:variant>
      <vt:variant>
        <vt:lpwstr>https://corporateohs1.sharepoint.com/:f:/r/sites/Corporate-OHS-KPI-SLA-Reporting-Evidences/Shared Documents/2026/003. Mar/Waste Segregation/SHJ SJB?csf=1&amp;web=1&amp;e=R2a3Ej</vt:lpwstr>
      </vt:variant>
      <vt:variant>
        <vt:lpwstr/>
      </vt:variant>
      <vt:variant>
        <vt:i4>851991</vt:i4>
      </vt:variant>
      <vt:variant>
        <vt:i4>39</vt:i4>
      </vt:variant>
      <vt:variant>
        <vt:i4>0</vt:i4>
      </vt:variant>
      <vt:variant>
        <vt:i4>5</vt:i4>
      </vt:variant>
      <vt:variant>
        <vt:lpwstr>https://corporateohs1.sharepoint.com/:f:/r/sites/Corporate-OHS-KPI-SLA-Reporting-Evidences/Shared Documents/2026/003. Mar/Waste Segregation/SHJ SJA?csf=1&amp;web=1&amp;e=npTozY</vt:lpwstr>
      </vt:variant>
      <vt:variant>
        <vt:lpwstr/>
      </vt:variant>
      <vt:variant>
        <vt:i4>1179735</vt:i4>
      </vt:variant>
      <vt:variant>
        <vt:i4>36</vt:i4>
      </vt:variant>
      <vt:variant>
        <vt:i4>0</vt:i4>
      </vt:variant>
      <vt:variant>
        <vt:i4>5</vt:i4>
      </vt:variant>
      <vt:variant>
        <vt:lpwstr>https://corporateohs1.sharepoint.com/:f:/r/sites/Corporate-OHS-KPI-SLA-Reporting-Evidences/Shared Documents/2026/003. Mar/Waste Segregation/DXB Al Nahda?csf=1&amp;web=1&amp;e=DBoJbp</vt:lpwstr>
      </vt:variant>
      <vt:variant>
        <vt:lpwstr/>
      </vt:variant>
      <vt:variant>
        <vt:i4>2293818</vt:i4>
      </vt:variant>
      <vt:variant>
        <vt:i4>33</vt:i4>
      </vt:variant>
      <vt:variant>
        <vt:i4>0</vt:i4>
      </vt:variant>
      <vt:variant>
        <vt:i4>5</vt:i4>
      </vt:variant>
      <vt:variant>
        <vt:lpwstr>https://corporateohs1.sharepoint.com/:f:/r/sites/Corporate-OHS-KPI-SLA-Reporting-Evidences/Shared Documents/2026/003. Mar/Waste Segregation/DXB Academic City?csf=1&amp;web=1&amp;e=G1aYZd</vt:lpwstr>
      </vt:variant>
      <vt:variant>
        <vt:lpwstr/>
      </vt:variant>
      <vt:variant>
        <vt:i4>6094941</vt:i4>
      </vt:variant>
      <vt:variant>
        <vt:i4>30</vt:i4>
      </vt:variant>
      <vt:variant>
        <vt:i4>0</vt:i4>
      </vt:variant>
      <vt:variant>
        <vt:i4>5</vt:i4>
      </vt:variant>
      <vt:variant>
        <vt:lpwstr>https://corporateohs1.sharepoint.com/:f:/r/sites/Corporate-OHS-KPI-SLA-Reporting-Evidences/Shared Documents/2026/003. Mar/Waste Segregation/AD Al Ain Zakhir?csf=1&amp;web=1&amp;e=Fvblf2</vt:lpwstr>
      </vt:variant>
      <vt:variant>
        <vt:lpwstr/>
      </vt:variant>
      <vt:variant>
        <vt:i4>7405667</vt:i4>
      </vt:variant>
      <vt:variant>
        <vt:i4>27</vt:i4>
      </vt:variant>
      <vt:variant>
        <vt:i4>0</vt:i4>
      </vt:variant>
      <vt:variant>
        <vt:i4>5</vt:i4>
      </vt:variant>
      <vt:variant>
        <vt:lpwstr>https://corporateohs1.sharepoint.com/:f:/r/sites/Corporate-OHS-KPI-SLA-Reporting-Evidences/Shared Documents/2026/003. Mar/Waste Segregation/AD Al Ain Falaj Hazza?csf=1&amp;web=1&amp;e=QnIy6x</vt:lpwstr>
      </vt:variant>
      <vt:variant>
        <vt:lpwstr/>
      </vt:variant>
      <vt:variant>
        <vt:i4>5046274</vt:i4>
      </vt:variant>
      <vt:variant>
        <vt:i4>24</vt:i4>
      </vt:variant>
      <vt:variant>
        <vt:i4>0</vt:i4>
      </vt:variant>
      <vt:variant>
        <vt:i4>5</vt:i4>
      </vt:variant>
      <vt:variant>
        <vt:lpwstr>https://corporateohs1.sharepoint.com/:f:/r/sites/Corporate-OHS-KPI-SLA-Reporting-Evidences/Shared Documents/2026/003. Mar/Waste Segregation/AD Baniyas B?csf=1&amp;web=1&amp;e=YbZUfd</vt:lpwstr>
      </vt:variant>
      <vt:variant>
        <vt:lpwstr/>
      </vt:variant>
      <vt:variant>
        <vt:i4>393283</vt:i4>
      </vt:variant>
      <vt:variant>
        <vt:i4>21</vt:i4>
      </vt:variant>
      <vt:variant>
        <vt:i4>0</vt:i4>
      </vt:variant>
      <vt:variant>
        <vt:i4>5</vt:i4>
      </vt:variant>
      <vt:variant>
        <vt:lpwstr>https://corporateohs1.sharepoint.com/:f:/r/sites/Corporate-OHS-KPI-SLA-Reporting-Evidences/Shared Documents/2026/003. Mar/Waste Segregation/AD Baniyas A + HQ 1?csf=1&amp;web=1&amp;e=atliZ2</vt:lpwstr>
      </vt:variant>
      <vt:variant>
        <vt:lpwstr/>
      </vt:variant>
      <vt:variant>
        <vt:i4>4128869</vt:i4>
      </vt:variant>
      <vt:variant>
        <vt:i4>18</vt:i4>
      </vt:variant>
      <vt:variant>
        <vt:i4>0</vt:i4>
      </vt:variant>
      <vt:variant>
        <vt:i4>5</vt:i4>
      </vt:variant>
      <vt:variant>
        <vt:lpwstr>https://corporateohs1.sharepoint.com/:f:/r/sites/Corporate-OHS-KPI-SLA-Reporting-Evidences/Shared Documents/2026/002. Feb/5. Training Delivery?csf=1&amp;web=1&amp;e=Nuulsy</vt:lpwstr>
      </vt:variant>
      <vt:variant>
        <vt:lpwstr/>
      </vt:variant>
      <vt:variant>
        <vt:i4>4128869</vt:i4>
      </vt:variant>
      <vt:variant>
        <vt:i4>15</vt:i4>
      </vt:variant>
      <vt:variant>
        <vt:i4>0</vt:i4>
      </vt:variant>
      <vt:variant>
        <vt:i4>5</vt:i4>
      </vt:variant>
      <vt:variant>
        <vt:lpwstr>https://corporateohs1.sharepoint.com/:f:/r/sites/Corporate-OHS-KPI-SLA-Reporting-Evidences/Shared Documents/2026/002. Feb/5. Training Delivery?csf=1&amp;web=1&amp;e=Nuulsy</vt:lpwstr>
      </vt:variant>
      <vt:variant>
        <vt:lpwstr/>
      </vt:variant>
      <vt:variant>
        <vt:i4>7209013</vt:i4>
      </vt:variant>
      <vt:variant>
        <vt:i4>12</vt:i4>
      </vt:variant>
      <vt:variant>
        <vt:i4>0</vt:i4>
      </vt:variant>
      <vt:variant>
        <vt:i4>5</vt:i4>
      </vt:variant>
      <vt:variant>
        <vt:lpwstr>https://corporateohs1.sharepoint.com/:f:/r/sites/Corporate-OHS-KPI-SLA-Reporting-Evidences/Shared Documents/2026/003. Mar/Contractors?csf=1&amp;web=1&amp;e=3ObQn4</vt:lpwstr>
      </vt:variant>
      <vt:variant>
        <vt:lpwstr/>
      </vt:variant>
      <vt:variant>
        <vt:i4>5046273</vt:i4>
      </vt:variant>
      <vt:variant>
        <vt:i4>9</vt:i4>
      </vt:variant>
      <vt:variant>
        <vt:i4>0</vt:i4>
      </vt:variant>
      <vt:variant>
        <vt:i4>5</vt:i4>
      </vt:variant>
      <vt:variant>
        <vt:lpwstr>https://corporateohs1.sharepoint.com/:f:/r/sites/Corporate-OHS-KPI-SLA-Reporting-Evidences/Shared Documents/2026/003. Mar/Waste Segregation?csf=1&amp;web=1&amp;e=E5Tmls</vt:lpwstr>
      </vt:variant>
      <vt:variant>
        <vt:lpwstr/>
      </vt:variant>
      <vt:variant>
        <vt:i4>2490401</vt:i4>
      </vt:variant>
      <vt:variant>
        <vt:i4>6</vt:i4>
      </vt:variant>
      <vt:variant>
        <vt:i4>0</vt:i4>
      </vt:variant>
      <vt:variant>
        <vt:i4>5</vt:i4>
      </vt:variant>
      <vt:variant>
        <vt:lpwstr>https://corporateohs1.sharepoint.com/:f:/r/sites/Corporate-OHS-KPI-SLA-Reporting-Evidences/Shared Documents/2026/003. Mar/Risk Assessments?csf=1&amp;web=1&amp;e=NXFGDv</vt:lpwstr>
      </vt:variant>
      <vt:variant>
        <vt:lpwstr/>
      </vt:variant>
      <vt:variant>
        <vt:i4>3604582</vt:i4>
      </vt:variant>
      <vt:variant>
        <vt:i4>3</vt:i4>
      </vt:variant>
      <vt:variant>
        <vt:i4>0</vt:i4>
      </vt:variant>
      <vt:variant>
        <vt:i4>5</vt:i4>
      </vt:variant>
      <vt:variant>
        <vt:lpwstr>https://corporateohs1.sharepoint.com/:f:/r/sites/Corporate-OHS-KPI-SLA-Reporting-Evidences/Shared Documents/2026/003. Mar/Timesheets (COHS Staff Only)?csf=1&amp;web=1&amp;e=a9raeE</vt:lpwstr>
      </vt:variant>
      <vt:variant>
        <vt:lpwstr/>
      </vt:variant>
      <vt:variant>
        <vt:i4>655381</vt:i4>
      </vt:variant>
      <vt:variant>
        <vt:i4>0</vt:i4>
      </vt:variant>
      <vt:variant>
        <vt:i4>0</vt:i4>
      </vt:variant>
      <vt:variant>
        <vt:i4>5</vt:i4>
      </vt:variant>
      <vt:variant>
        <vt:lpwstr>https://corporateohs1.sharepoint.com/:f:/r/sites/Corporate-OHS-KPI-SLA-Reporting-Evidences/Shared Documents/2026/003. Mar/Incidents?csf=1&amp;web=1&amp;e=PTvfJ6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savage</dc:creator>
  <cp:keywords/>
  <dc:description/>
  <cp:lastModifiedBy>Kathleen Estepa</cp:lastModifiedBy>
  <cp:revision>237</cp:revision>
  <cp:lastPrinted>2026-04-12T22:05:00Z</cp:lastPrinted>
  <dcterms:created xsi:type="dcterms:W3CDTF">2026-05-12T02:02:00Z</dcterms:created>
  <dcterms:modified xsi:type="dcterms:W3CDTF">2026-06-03T13:04:00Z</dcterms:modified>
</cp:coreProperties>
</file>