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D0C645" w14:textId="31DAC678" w:rsidR="005F7129" w:rsidRPr="0013628D" w:rsidRDefault="00172211" w:rsidP="00172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fr-FR"/>
        </w:rPr>
      </w:pPr>
      <w:r w:rsidRPr="0013628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fr-FR"/>
        </w:rPr>
        <w:t xml:space="preserve"> Organisation mensuelle</w:t>
      </w:r>
      <w:r w:rsidR="0013628D" w:rsidRPr="0013628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fr-FR"/>
        </w:rPr>
        <w:t xml:space="preserve"> de traitement de la paie</w:t>
      </w:r>
    </w:p>
    <w:p w14:paraId="57D260A2" w14:textId="551A21B1" w:rsidR="00F75A8D" w:rsidRPr="005F7129" w:rsidRDefault="00F75A8D" w:rsidP="005F7129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  <w:t>Période de paie du 28 au 27 du mois suivant</w:t>
      </w:r>
    </w:p>
    <w:p w14:paraId="51A4F394" w14:textId="79BF5370" w:rsidR="00172211" w:rsidRPr="00172211" w:rsidRDefault="00172211" w:rsidP="00172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7221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Du </w:t>
      </w:r>
      <w:r w:rsidR="0019337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28</w:t>
      </w:r>
      <w:r w:rsidRPr="0017221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au 15 → Collecte &amp; mise à jour</w:t>
      </w:r>
    </w:p>
    <w:p w14:paraId="40215E1D" w14:textId="77777777" w:rsidR="00172211" w:rsidRPr="00172211" w:rsidRDefault="00172211" w:rsidP="00172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Entrées / sorties salariés</w:t>
      </w:r>
    </w:p>
    <w:p w14:paraId="5B246735" w14:textId="77777777" w:rsidR="00172211" w:rsidRPr="00172211" w:rsidRDefault="00172211" w:rsidP="00172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Nouveaux contrats (consultants, sursalaire…)</w:t>
      </w:r>
    </w:p>
    <w:p w14:paraId="1E9852F1" w14:textId="77777777" w:rsidR="00172211" w:rsidRPr="00172211" w:rsidRDefault="00172211" w:rsidP="00172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Modifications salaire de base</w:t>
      </w:r>
    </w:p>
    <w:p w14:paraId="54B2B699" w14:textId="77777777" w:rsidR="00172211" w:rsidRPr="00172211" w:rsidRDefault="00172211" w:rsidP="00172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Primes exceptionnelles</w:t>
      </w:r>
    </w:p>
    <w:p w14:paraId="6713FD9F" w14:textId="02078498" w:rsidR="00172211" w:rsidRPr="00172211" w:rsidRDefault="00172211" w:rsidP="00172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Absences / congés</w:t>
      </w:r>
      <w:r w:rsidR="005F71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="00F2759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annuel, </w:t>
      </w:r>
      <w:r w:rsidR="005F7129">
        <w:rPr>
          <w:rFonts w:ascii="Times New Roman" w:eastAsia="Times New Roman" w:hAnsi="Times New Roman" w:cs="Times New Roman"/>
          <w:sz w:val="24"/>
          <w:szCs w:val="24"/>
          <w:lang w:eastAsia="fr-FR"/>
        </w:rPr>
        <w:t>maladie, maternité</w:t>
      </w:r>
      <w:r w:rsidR="000F5DFF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04F5A823" w14:textId="77777777" w:rsidR="00172211" w:rsidRPr="00172211" w:rsidRDefault="00172211" w:rsidP="00172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Avances / prêts</w:t>
      </w:r>
    </w:p>
    <w:p w14:paraId="5F40055A" w14:textId="77777777" w:rsidR="00172211" w:rsidRPr="00172211" w:rsidRDefault="00172211" w:rsidP="00172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 doit être saisi AVANT le 15.</w:t>
      </w:r>
    </w:p>
    <w:p w14:paraId="361A4834" w14:textId="77777777" w:rsidR="00172211" w:rsidRPr="00172211" w:rsidRDefault="00232592" w:rsidP="00172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67497B2">
          <v:rect id="_x0000_i1025" style="width:0;height:1.5pt" o:hralign="center" o:hrstd="t" o:hr="t" fillcolor="#a0a0a0" stroked="f"/>
        </w:pict>
      </w:r>
    </w:p>
    <w:p w14:paraId="2950CC0F" w14:textId="6E81CC21" w:rsidR="00172211" w:rsidRPr="00172211" w:rsidRDefault="00172211" w:rsidP="00172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7221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Du 16 au 22 → Contrôle RH</w:t>
      </w:r>
    </w:p>
    <w:p w14:paraId="1BB114C6" w14:textId="77777777" w:rsidR="00172211" w:rsidRPr="00172211" w:rsidRDefault="00172211" w:rsidP="00172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:</w:t>
      </w:r>
    </w:p>
    <w:p w14:paraId="7376A1AE" w14:textId="50F009B7" w:rsidR="00172211" w:rsidRPr="00172211" w:rsidRDefault="005F7129" w:rsidP="001722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Salaire</w:t>
      </w:r>
      <w:r w:rsidR="00172211"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contractuel</w:t>
      </w:r>
      <w:r w:rsidR="004616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(planification des recrutements)</w:t>
      </w:r>
    </w:p>
    <w:p w14:paraId="2925816E" w14:textId="4EA6DF05" w:rsidR="00172211" w:rsidRPr="00172211" w:rsidRDefault="005F7129" w:rsidP="001722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Sursalaire</w:t>
      </w:r>
    </w:p>
    <w:p w14:paraId="1EE31E1F" w14:textId="475257C4" w:rsidR="00172211" w:rsidRPr="00172211" w:rsidRDefault="005F7129" w:rsidP="001722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="00172211"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et théorique</w:t>
      </w:r>
    </w:p>
    <w:p w14:paraId="0A0757D8" w14:textId="77777777" w:rsidR="00172211" w:rsidRPr="00172211" w:rsidRDefault="00172211" w:rsidP="00172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Contrôle doublons contrats actifs</w:t>
      </w:r>
    </w:p>
    <w:p w14:paraId="56C19F02" w14:textId="77777777" w:rsidR="00172211" w:rsidRPr="00172211" w:rsidRDefault="00172211" w:rsidP="00172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employés inactifs</w:t>
      </w:r>
    </w:p>
    <w:p w14:paraId="5CFDE9A4" w14:textId="7B0EA809" w:rsidR="00172211" w:rsidRPr="00172211" w:rsidRDefault="0013628D" w:rsidP="00172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>
        <w:rPr>
          <w:rFonts w:ascii="Segoe UI Symbol" w:eastAsia="Times New Roman" w:hAnsi="Segoe UI Symbol" w:cs="Segoe UI Symbol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r w:rsidR="00172211"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requêtes d’audit SQL </w:t>
      </w:r>
    </w:p>
    <w:p w14:paraId="13F91139" w14:textId="77777777" w:rsidR="00172211" w:rsidRPr="00172211" w:rsidRDefault="00232592" w:rsidP="00172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1EC7BE0">
          <v:rect id="_x0000_i1026" style="width:0;height:1.5pt" o:hralign="center" o:hrstd="t" o:hr="t" fillcolor="#a0a0a0" stroked="f"/>
        </w:pict>
      </w:r>
    </w:p>
    <w:p w14:paraId="5516669C" w14:textId="75D7D3BB" w:rsidR="00172211" w:rsidRPr="00172211" w:rsidRDefault="00172211" w:rsidP="00172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7221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Du 23 au 26 → Pré-calcul paie</w:t>
      </w:r>
      <w:r w:rsidR="000F5DF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et rapport de paie</w:t>
      </w:r>
    </w:p>
    <w:p w14:paraId="576B63A2" w14:textId="77777777" w:rsidR="00172211" w:rsidRPr="00172211" w:rsidRDefault="00172211" w:rsidP="00172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 paie provisoire</w:t>
      </w:r>
    </w:p>
    <w:p w14:paraId="4DDA2C72" w14:textId="77777777" w:rsidR="00172211" w:rsidRPr="00172211" w:rsidRDefault="00172211" w:rsidP="00172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Extraction Excel pour validation DRH</w:t>
      </w:r>
    </w:p>
    <w:p w14:paraId="45E7EF26" w14:textId="77777777" w:rsidR="00172211" w:rsidRPr="00172211" w:rsidRDefault="00172211" w:rsidP="00172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Comparaison mois précédent</w:t>
      </w:r>
    </w:p>
    <w:p w14:paraId="6DCE678F" w14:textId="77777777" w:rsidR="00172211" w:rsidRDefault="00172211" w:rsidP="00172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Détection écarts importants</w:t>
      </w:r>
    </w:p>
    <w:p w14:paraId="407F4ED9" w14:textId="067C4ED6" w:rsidR="000F5DFF" w:rsidRPr="00172211" w:rsidRDefault="000F5DFF" w:rsidP="00172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Corrections des erreurs du mois précèdent </w:t>
      </w:r>
    </w:p>
    <w:p w14:paraId="2267C23A" w14:textId="32B3D8A4" w:rsidR="00172211" w:rsidRPr="00172211" w:rsidRDefault="00232592" w:rsidP="00172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8593617">
          <v:rect id="_x0000_i1027" style="width:0;height:1.5pt" o:hralign="center" o:hrstd="t" o:hr="t" fillcolor="#a0a0a0" stroked="f"/>
        </w:pict>
      </w:r>
    </w:p>
    <w:p w14:paraId="0192E67E" w14:textId="2F9DD386" w:rsidR="00172211" w:rsidRPr="00172211" w:rsidRDefault="0013628D" w:rsidP="00172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 xml:space="preserve">Le </w:t>
      </w:r>
      <w:r w:rsidR="00172211" w:rsidRPr="0017221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27 → Validation finale</w:t>
      </w:r>
    </w:p>
    <w:p w14:paraId="7BA124D2" w14:textId="77777777" w:rsidR="00172211" w:rsidRPr="00172211" w:rsidRDefault="00172211" w:rsidP="001722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DRH valide officiellement</w:t>
      </w:r>
    </w:p>
    <w:p w14:paraId="700E7D34" w14:textId="287DD825" w:rsidR="00172211" w:rsidRPr="00172211" w:rsidRDefault="000F5DFF" w:rsidP="001722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 d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 rapport de paie et </w:t>
      </w:r>
      <w:r w:rsidR="00172211"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Fichier signé</w:t>
      </w:r>
    </w:p>
    <w:p w14:paraId="76E63570" w14:textId="77777777" w:rsidR="00172211" w:rsidRDefault="00172211" w:rsidP="001722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Plus de modification autorisée</w:t>
      </w:r>
    </w:p>
    <w:p w14:paraId="0555F87D" w14:textId="57034E11" w:rsidR="000F5DFF" w:rsidRPr="00172211" w:rsidRDefault="000F5DFF" w:rsidP="001722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Procéder au virement </w:t>
      </w:r>
    </w:p>
    <w:p w14:paraId="789D0C22" w14:textId="77777777" w:rsidR="00172211" w:rsidRPr="00172211" w:rsidRDefault="00232592" w:rsidP="00172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17CD19F">
          <v:rect id="_x0000_i1028" style="width:0;height:1.5pt" o:hralign="center" o:hrstd="t" o:hr="t" fillcolor="#a0a0a0" stroked="f"/>
        </w:pict>
      </w:r>
    </w:p>
    <w:p w14:paraId="3BE77DB2" w14:textId="776E2C14" w:rsidR="00172211" w:rsidRPr="00172211" w:rsidRDefault="00172211" w:rsidP="00172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72211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🛑</w:t>
      </w:r>
      <w:r w:rsidRPr="0017221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28 → ARRÊT DEFINITIF</w:t>
      </w:r>
      <w:r w:rsidR="005F712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</w:p>
    <w:p w14:paraId="3ACDED8E" w14:textId="77777777" w:rsidR="00172211" w:rsidRPr="00172211" w:rsidRDefault="00172211" w:rsidP="00172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À partir du 28 :</w:t>
      </w:r>
    </w:p>
    <w:p w14:paraId="091F3CE7" w14:textId="77777777" w:rsidR="00172211" w:rsidRPr="00172211" w:rsidRDefault="00172211" w:rsidP="001722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 d’édition contrat</w:t>
      </w:r>
    </w:p>
    <w:p w14:paraId="0E701501" w14:textId="77777777" w:rsidR="00172211" w:rsidRPr="00172211" w:rsidRDefault="00172211" w:rsidP="001722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 d’ajout salarié</w:t>
      </w:r>
    </w:p>
    <w:p w14:paraId="7CE28BD8" w14:textId="77777777" w:rsidR="00172211" w:rsidRPr="00172211" w:rsidRDefault="00172211" w:rsidP="001722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 de modification sursalaire</w:t>
      </w:r>
    </w:p>
    <w:p w14:paraId="1A1BDE6C" w14:textId="77777777" w:rsidR="00172211" w:rsidRPr="00172211" w:rsidRDefault="00172211" w:rsidP="001722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 d’avance intégrée</w:t>
      </w:r>
    </w:p>
    <w:p w14:paraId="3A309FF0" w14:textId="77777777" w:rsidR="0026778F" w:rsidRDefault="0026778F"/>
    <w:sectPr w:rsidR="002677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8AC44E" w14:textId="77777777" w:rsidR="00232592" w:rsidRDefault="00232592" w:rsidP="00172211">
      <w:pPr>
        <w:spacing w:after="0" w:line="240" w:lineRule="auto"/>
      </w:pPr>
      <w:r>
        <w:separator/>
      </w:r>
    </w:p>
  </w:endnote>
  <w:endnote w:type="continuationSeparator" w:id="0">
    <w:p w14:paraId="28ABBB53" w14:textId="77777777" w:rsidR="00232592" w:rsidRDefault="00232592" w:rsidP="00172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E03ABD" w14:textId="77777777" w:rsidR="00232592" w:rsidRDefault="00232592" w:rsidP="00172211">
      <w:pPr>
        <w:spacing w:after="0" w:line="240" w:lineRule="auto"/>
      </w:pPr>
      <w:r>
        <w:separator/>
      </w:r>
    </w:p>
  </w:footnote>
  <w:footnote w:type="continuationSeparator" w:id="0">
    <w:p w14:paraId="7A66B7C6" w14:textId="77777777" w:rsidR="00232592" w:rsidRDefault="00232592" w:rsidP="00172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80272"/>
    <w:multiLevelType w:val="multilevel"/>
    <w:tmpl w:val="1BA4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65F25"/>
    <w:multiLevelType w:val="hybridMultilevel"/>
    <w:tmpl w:val="ABB612E0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0F0544"/>
    <w:multiLevelType w:val="multilevel"/>
    <w:tmpl w:val="70C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D303C"/>
    <w:multiLevelType w:val="multilevel"/>
    <w:tmpl w:val="4F9E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84490"/>
    <w:multiLevelType w:val="multilevel"/>
    <w:tmpl w:val="32CE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46F81"/>
    <w:multiLevelType w:val="multilevel"/>
    <w:tmpl w:val="FBCC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211"/>
    <w:rsid w:val="00015010"/>
    <w:rsid w:val="000462AC"/>
    <w:rsid w:val="000F5DFF"/>
    <w:rsid w:val="001360AC"/>
    <w:rsid w:val="0013628D"/>
    <w:rsid w:val="00164DD0"/>
    <w:rsid w:val="00172211"/>
    <w:rsid w:val="00193373"/>
    <w:rsid w:val="00232592"/>
    <w:rsid w:val="0026778F"/>
    <w:rsid w:val="002958F5"/>
    <w:rsid w:val="004428BF"/>
    <w:rsid w:val="004616A5"/>
    <w:rsid w:val="005F7129"/>
    <w:rsid w:val="00D50B1A"/>
    <w:rsid w:val="00DB388E"/>
    <w:rsid w:val="00F2759D"/>
    <w:rsid w:val="00F7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8141E"/>
  <w15:chartTrackingRefBased/>
  <w15:docId w15:val="{06B4316B-C979-4F7B-99BD-43026FB01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722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722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221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7221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72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172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72211"/>
  </w:style>
  <w:style w:type="paragraph" w:styleId="Pieddepage">
    <w:name w:val="footer"/>
    <w:basedOn w:val="Normal"/>
    <w:link w:val="PieddepageCar"/>
    <w:uiPriority w:val="99"/>
    <w:unhideWhenUsed/>
    <w:rsid w:val="00172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72211"/>
  </w:style>
  <w:style w:type="paragraph" w:styleId="Paragraphedeliste">
    <w:name w:val="List Paragraph"/>
    <w:basedOn w:val="Normal"/>
    <w:uiPriority w:val="34"/>
    <w:qFormat/>
    <w:rsid w:val="005F71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68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2026-03-04T19:05:00Z</dcterms:created>
  <dcterms:modified xsi:type="dcterms:W3CDTF">2026-03-04T19:05:00Z</dcterms:modified>
</cp:coreProperties>
</file>