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Times New Roman" w:hAnsi="Times New Roman" w:eastAsia="Times New Roman"/>
          <w:b/>
          <w:sz w:val="32"/>
        </w:rPr>
        <w:t>AfyaLink: A Web-Based Healthcare Human Resource Management System (HRMS)</w:t>
      </w:r>
    </w:p>
    <w:p>
      <w:pPr>
        <w:jc w:val="center"/>
      </w:pPr>
      <w:r>
        <w:rPr>
          <w:rFonts w:ascii="Times New Roman" w:hAnsi="Times New Roman" w:eastAsia="Times New Roman"/>
          <w:b/>
          <w:sz w:val="30"/>
        </w:rPr>
        <w:t>SYSTEM DOCUMENTATION</w:t>
      </w:r>
    </w:p>
    <w:p>
      <w:pPr>
        <w:jc w:val="center"/>
      </w:pPr>
      <w:r>
        <w:rPr>
          <w:rFonts w:ascii="Times New Roman" w:hAnsi="Times New Roman" w:eastAsia="Times New Roman"/>
          <w:b/>
        </w:rPr>
        <w:t>SUBMITTED BY,</w:t>
      </w:r>
    </w:p>
    <w:p>
      <w:pPr>
        <w:jc w:val="center"/>
      </w:pPr>
      <w:r>
        <w:rPr>
          <w:rFonts w:ascii="Times New Roman" w:hAnsi="Times New Roman" w:eastAsia="Times New Roman"/>
          <w:b/>
        </w:rPr>
        <w:t>Joseph Ogwe Were</w:t>
      </w:r>
    </w:p>
    <w:p>
      <w:pPr>
        <w:jc w:val="center"/>
      </w:pPr>
      <w:r>
        <w:rPr>
          <w:rFonts w:ascii="Times New Roman" w:hAnsi="Times New Roman" w:eastAsia="Times New Roman"/>
          <w:b/>
        </w:rPr>
        <w:t>DCS-03-8586/2024</w:t>
      </w:r>
    </w:p>
    <w:p/>
    <w:p>
      <w:pPr>
        <w:jc w:val="center"/>
      </w:pPr>
      <w:r>
        <w:rPr>
          <w:rFonts w:ascii="Times New Roman" w:hAnsi="Times New Roman" w:eastAsia="Times New Roman"/>
          <w:b w:val="0"/>
        </w:rPr>
        <w:t>A SYSTEM DOCUMENTATION SUBMITTED IN PARTIAL FULFILMENT FOR THE AWARD OF DIPLOMA IN COMPUTER SCIENCE BY ZETECH UNIVERSITY</w:t>
      </w:r>
    </w:p>
    <w:p/>
    <w:p>
      <w:pPr>
        <w:jc w:val="center"/>
      </w:pPr>
      <w:r>
        <w:rPr>
          <w:rFonts w:ascii="Times New Roman" w:hAnsi="Times New Roman" w:eastAsia="Times New Roman"/>
          <w:b/>
        </w:rPr>
        <w:t>MAY 2026</w:t>
      </w:r>
    </w:p>
    <w:p>
      <w:r>
        <w:rPr>
          <w:rFonts w:ascii="Times New Roman" w:hAnsi="Times New Roman" w:eastAsia="Times New Roman"/>
        </w:rPr>
        <w:br w:type="page"/>
      </w:r>
    </w:p>
    <w:p>
      <w:pPr>
        <w:pStyle w:val="Heading1"/>
        <w:keepNext/>
        <w:spacing w:before="160" w:after="120"/>
        <w:jc w:val="center"/>
      </w:pPr>
      <w:r>
        <w:rPr>
          <w:rFonts w:ascii="Times New Roman" w:hAnsi="Times New Roman" w:eastAsia="Times New Roman"/>
          <w:b/>
        </w:rPr>
        <w:t>DECLARATION</w:t>
      </w:r>
    </w:p>
    <w:p>
      <w:r>
        <w:rPr>
          <w:rFonts w:ascii="Times New Roman" w:hAnsi="Times New Roman" w:eastAsia="Times New Roman"/>
          <w:b w:val="0"/>
        </w:rPr>
        <w:t>I, Joseph Ogwe Were, declare that the AfyaLink Healthcare Human Resource Management System project has been developed by me and has not been outsourced or submitted elsewhere for academic award. I also declare that this system documentation has been prepared by me and that all sources, tools, and references used have been acknowledged appropriately.</w:t>
      </w:r>
    </w:p>
    <w:p>
      <w:r>
        <w:rPr>
          <w:rFonts w:ascii="Times New Roman" w:hAnsi="Times New Roman" w:eastAsia="Times New Roman"/>
          <w:b w:val="0"/>
        </w:rPr>
        <w:t>Student Name: Joseph Ogwe Were        Sign: ____________________        Date: ____________________</w:t>
      </w:r>
    </w:p>
    <w:p>
      <w:r>
        <w:rPr>
          <w:rFonts w:ascii="Times New Roman" w:hAnsi="Times New Roman" w:eastAsia="Times New Roman"/>
          <w:b w:val="0"/>
        </w:rPr>
        <w:t>Supervisor Name: ____________________        Sign: ____________________        Date: ____________________</w:t>
      </w:r>
    </w:p>
    <w:p>
      <w:r>
        <w:rPr>
          <w:rFonts w:ascii="Times New Roman" w:hAnsi="Times New Roman" w:eastAsia="Times New Roman"/>
        </w:rPr>
        <w:br w:type="page"/>
      </w:r>
    </w:p>
    <w:p>
      <w:pPr>
        <w:pStyle w:val="Heading1"/>
        <w:keepNext/>
        <w:spacing w:before="160" w:after="120"/>
        <w:jc w:val="center"/>
      </w:pPr>
      <w:r>
        <w:rPr>
          <w:rFonts w:ascii="Times New Roman" w:hAnsi="Times New Roman" w:eastAsia="Times New Roman"/>
          <w:b/>
        </w:rPr>
        <w:t>DEDICATION</w:t>
      </w:r>
    </w:p>
    <w:p>
      <w:r>
        <w:rPr>
          <w:rFonts w:ascii="Times New Roman" w:hAnsi="Times New Roman" w:eastAsia="Times New Roman"/>
          <w:b w:val="0"/>
        </w:rPr>
        <w:t>I dedicate this project to my family, mentors, lecturer, classmates, and healthcare professionals whose commitment to quality service delivery inspired the development of AfyaLink.</w:t>
      </w:r>
    </w:p>
    <w:p>
      <w:r>
        <w:rPr>
          <w:rFonts w:ascii="Times New Roman" w:hAnsi="Times New Roman" w:eastAsia="Times New Roman"/>
        </w:rPr>
        <w:br w:type="page"/>
      </w:r>
    </w:p>
    <w:p>
      <w:pPr>
        <w:pStyle w:val="Heading1"/>
        <w:keepNext/>
        <w:spacing w:before="160" w:after="120"/>
        <w:jc w:val="center"/>
      </w:pPr>
      <w:r>
        <w:rPr>
          <w:rFonts w:ascii="Times New Roman" w:hAnsi="Times New Roman" w:eastAsia="Times New Roman"/>
          <w:b/>
        </w:rPr>
        <w:t>ABSTRACT</w:t>
      </w:r>
    </w:p>
    <w:p>
      <w:r>
        <w:t>AfyaLink is a web-based Healthcare Human Resource Management System developed to improve staff management, secure access control, attendance monitoring, audit logging, and administrative reporting in healthcare institutions. The system was planned, designed, developed, and tested using React, Vite, React Router, LocalForage, Node.js, Express, Socket.IO, MongoDB, Redis, and supporting communication tools such as email and SMS integration. The project responds to problems caused by paper-based records, spreadsheets, weak access control, inconsistent attendance tracking, and delayed reporting. Through role-based dashboards and centralized data management, AfyaLink improves staff record accuracy, accountability, security, and decision-making. The development approach follows established software engineering principles (Pressman &amp; Maxim, 2020; Sommerville, 2016) and role-based access control concepts (Sandhu et al., 1996).</w:t>
      </w:r>
    </w:p>
    <w:p>
      <w:r>
        <w:rPr>
          <w:rFonts w:ascii="Times New Roman" w:hAnsi="Times New Roman" w:eastAsia="Times New Roman"/>
        </w:rPr>
        <w:br w:type="page"/>
      </w:r>
    </w:p>
    <w:p>
      <w:pPr>
        <w:pStyle w:val="Heading1"/>
        <w:keepNext/>
        <w:spacing w:before="160" w:after="120"/>
        <w:jc w:val="center"/>
      </w:pPr>
      <w:r>
        <w:rPr>
          <w:rFonts w:ascii="Times New Roman" w:hAnsi="Times New Roman" w:eastAsia="Times New Roman"/>
          <w:b/>
        </w:rPr>
        <w:t>DEFINITION OF KEY TERMS</w:t>
      </w:r>
    </w:p>
    <w:tbl>
      <w:tblPr>
        <w:tblStyle w:val="TableGrid"/>
        <w:tblW w:type="auto" w:w="0"/>
        <w:jc w:val="center"/>
        <w:tblLook w:firstColumn="1" w:firstRow="1" w:lastColumn="0" w:lastRow="0" w:noHBand="0" w:noVBand="1" w:val="04A0"/>
      </w:tblPr>
      <w:tblGrid>
        <w:gridCol w:w="4514"/>
        <w:gridCol w:w="4514"/>
      </w:tblGrid>
      <w:tr>
        <w:tc>
          <w:tcPr>
            <w:tcW w:type="dxa" w:w="2880"/>
            <w:vAlign w:val="center"/>
            <w:shd w:fill="D9EAF7"/>
          </w:tcPr>
          <w:p>
            <w:pPr>
              <w:spacing w:after="0"/>
            </w:pPr>
            <w:r/>
            <w:r>
              <w:rPr>
                <w:rFonts w:ascii="Times New Roman" w:hAnsi="Times New Roman" w:eastAsia="Times New Roman"/>
                <w:b/>
                <w:sz w:val="20"/>
              </w:rPr>
              <w:t>Term</w:t>
            </w:r>
          </w:p>
        </w:tc>
        <w:tc>
          <w:tcPr>
            <w:tcW w:type="dxa" w:w="6480"/>
            <w:vAlign w:val="center"/>
            <w:shd w:fill="D9EAF7"/>
          </w:tcPr>
          <w:p>
            <w:pPr>
              <w:spacing w:after="0"/>
            </w:pPr>
            <w:r/>
            <w:r>
              <w:rPr>
                <w:rFonts w:ascii="Times New Roman" w:hAnsi="Times New Roman" w:eastAsia="Times New Roman"/>
                <w:b/>
                <w:sz w:val="20"/>
              </w:rPr>
              <w:t>Definition</w:t>
            </w:r>
          </w:p>
        </w:tc>
      </w:tr>
      <w:tr>
        <w:tc>
          <w:tcPr>
            <w:tcW w:type="dxa" w:w="2880"/>
            <w:vAlign w:val="center"/>
          </w:tcPr>
          <w:p>
            <w:pPr>
              <w:spacing w:after="0"/>
            </w:pPr>
            <w:r/>
            <w:r>
              <w:rPr>
                <w:rFonts w:ascii="Times New Roman" w:hAnsi="Times New Roman" w:eastAsia="Times New Roman"/>
                <w:b w:val="0"/>
                <w:sz w:val="20"/>
              </w:rPr>
              <w:t>AfyaLink</w:t>
            </w:r>
          </w:p>
        </w:tc>
        <w:tc>
          <w:tcPr>
            <w:tcW w:type="dxa" w:w="6480"/>
            <w:vAlign w:val="center"/>
          </w:tcPr>
          <w:p>
            <w:pPr>
              <w:spacing w:after="0"/>
            </w:pPr>
            <w:r/>
            <w:r>
              <w:rPr>
                <w:rFonts w:ascii="Times New Roman" w:hAnsi="Times New Roman" w:eastAsia="Times New Roman"/>
                <w:b w:val="0"/>
                <w:sz w:val="20"/>
              </w:rPr>
              <w:t>The proposed web-based Healthcare Human Resource Management System for healthcare institutions.</w:t>
            </w:r>
          </w:p>
        </w:tc>
      </w:tr>
      <w:tr>
        <w:tc>
          <w:tcPr>
            <w:tcW w:type="dxa" w:w="2880"/>
            <w:vAlign w:val="center"/>
          </w:tcPr>
          <w:p>
            <w:pPr>
              <w:spacing w:after="0"/>
            </w:pPr>
            <w:r/>
            <w:r>
              <w:rPr>
                <w:rFonts w:ascii="Times New Roman" w:hAnsi="Times New Roman" w:eastAsia="Times New Roman"/>
                <w:b w:val="0"/>
                <w:sz w:val="20"/>
              </w:rPr>
              <w:t>Audit Trail</w:t>
            </w:r>
          </w:p>
        </w:tc>
        <w:tc>
          <w:tcPr>
            <w:tcW w:type="dxa" w:w="6480"/>
            <w:vAlign w:val="center"/>
          </w:tcPr>
          <w:p>
            <w:pPr>
              <w:spacing w:after="0"/>
            </w:pPr>
            <w:r/>
            <w:r>
              <w:rPr>
                <w:rFonts w:ascii="Times New Roman" w:hAnsi="Times New Roman" w:eastAsia="Times New Roman"/>
                <w:b w:val="0"/>
                <w:sz w:val="20"/>
              </w:rPr>
              <w:t>A record of user actions used to support accountability, monitoring, and compliance.</w:t>
            </w:r>
          </w:p>
        </w:tc>
      </w:tr>
      <w:tr>
        <w:tc>
          <w:tcPr>
            <w:tcW w:type="dxa" w:w="2880"/>
            <w:vAlign w:val="center"/>
          </w:tcPr>
          <w:p>
            <w:pPr>
              <w:spacing w:after="0"/>
            </w:pPr>
            <w:r/>
            <w:r>
              <w:rPr>
                <w:rFonts w:ascii="Times New Roman" w:hAnsi="Times New Roman" w:eastAsia="Times New Roman"/>
                <w:b w:val="0"/>
                <w:sz w:val="20"/>
              </w:rPr>
              <w:t>Authentication</w:t>
            </w:r>
          </w:p>
        </w:tc>
        <w:tc>
          <w:tcPr>
            <w:tcW w:type="dxa" w:w="6480"/>
            <w:vAlign w:val="center"/>
          </w:tcPr>
          <w:p>
            <w:pPr>
              <w:spacing w:after="0"/>
            </w:pPr>
            <w:r/>
            <w:r>
              <w:rPr>
                <w:rFonts w:ascii="Times New Roman" w:hAnsi="Times New Roman" w:eastAsia="Times New Roman"/>
                <w:b w:val="0"/>
                <w:sz w:val="20"/>
              </w:rPr>
              <w:t>The process of confirming that a user is allowed to access the system.</w:t>
            </w:r>
          </w:p>
        </w:tc>
      </w:tr>
      <w:tr>
        <w:tc>
          <w:tcPr>
            <w:tcW w:type="dxa" w:w="2880"/>
            <w:vAlign w:val="center"/>
          </w:tcPr>
          <w:p>
            <w:pPr>
              <w:spacing w:after="0"/>
            </w:pPr>
            <w:r/>
            <w:r>
              <w:rPr>
                <w:rFonts w:ascii="Times New Roman" w:hAnsi="Times New Roman" w:eastAsia="Times New Roman"/>
                <w:b w:val="0"/>
                <w:sz w:val="20"/>
              </w:rPr>
              <w:t>Dashboard</w:t>
            </w:r>
          </w:p>
        </w:tc>
        <w:tc>
          <w:tcPr>
            <w:tcW w:type="dxa" w:w="6480"/>
            <w:vAlign w:val="center"/>
          </w:tcPr>
          <w:p>
            <w:pPr>
              <w:spacing w:after="0"/>
            </w:pPr>
            <w:r/>
            <w:r>
              <w:rPr>
                <w:rFonts w:ascii="Times New Roman" w:hAnsi="Times New Roman" w:eastAsia="Times New Roman"/>
                <w:b w:val="0"/>
                <w:sz w:val="20"/>
              </w:rPr>
              <w:t>A page that summarizes important actions, statistics, alerts, and reports for a user role.</w:t>
            </w:r>
          </w:p>
        </w:tc>
      </w:tr>
      <w:tr>
        <w:tc>
          <w:tcPr>
            <w:tcW w:type="dxa" w:w="2880"/>
            <w:vAlign w:val="center"/>
          </w:tcPr>
          <w:p>
            <w:pPr>
              <w:spacing w:after="0"/>
            </w:pPr>
            <w:r/>
            <w:r>
              <w:rPr>
                <w:rFonts w:ascii="Times New Roman" w:hAnsi="Times New Roman" w:eastAsia="Times New Roman"/>
                <w:b w:val="0"/>
                <w:sz w:val="20"/>
              </w:rPr>
              <w:t>Human Resource Management System</w:t>
            </w:r>
          </w:p>
        </w:tc>
        <w:tc>
          <w:tcPr>
            <w:tcW w:type="dxa" w:w="6480"/>
            <w:vAlign w:val="center"/>
          </w:tcPr>
          <w:p>
            <w:pPr>
              <w:spacing w:after="0"/>
            </w:pPr>
            <w:r/>
            <w:r>
              <w:rPr>
                <w:rFonts w:ascii="Times New Roman" w:hAnsi="Times New Roman" w:eastAsia="Times New Roman"/>
                <w:b w:val="0"/>
                <w:sz w:val="20"/>
              </w:rPr>
              <w:t>A digital system used to manage employee records, roles, attendance, reports, and HR operations.</w:t>
            </w:r>
          </w:p>
        </w:tc>
      </w:tr>
      <w:tr>
        <w:tc>
          <w:tcPr>
            <w:tcW w:type="dxa" w:w="2880"/>
            <w:vAlign w:val="center"/>
          </w:tcPr>
          <w:p>
            <w:pPr>
              <w:spacing w:after="0"/>
            </w:pPr>
            <w:r/>
            <w:r>
              <w:rPr>
                <w:rFonts w:ascii="Times New Roman" w:hAnsi="Times New Roman" w:eastAsia="Times New Roman"/>
                <w:b w:val="0"/>
                <w:sz w:val="20"/>
              </w:rPr>
              <w:t>Role-Based Access Control</w:t>
            </w:r>
          </w:p>
        </w:tc>
        <w:tc>
          <w:tcPr>
            <w:tcW w:type="dxa" w:w="6480"/>
            <w:vAlign w:val="center"/>
          </w:tcPr>
          <w:p>
            <w:pPr>
              <w:spacing w:after="0"/>
            </w:pPr>
            <w:r/>
            <w:r>
              <w:rPr>
                <w:rFonts w:ascii="Times New Roman" w:hAnsi="Times New Roman" w:eastAsia="Times New Roman"/>
                <w:b w:val="0"/>
                <w:sz w:val="20"/>
              </w:rPr>
              <w:t>A security approach that grants access according to a user role and assigned permissions.</w:t>
            </w:r>
          </w:p>
        </w:tc>
      </w:tr>
      <w:tr>
        <w:tc>
          <w:tcPr>
            <w:tcW w:type="dxa" w:w="2880"/>
            <w:vAlign w:val="center"/>
          </w:tcPr>
          <w:p>
            <w:pPr>
              <w:spacing w:after="0"/>
            </w:pPr>
            <w:r/>
            <w:r>
              <w:rPr>
                <w:rFonts w:ascii="Times New Roman" w:hAnsi="Times New Roman" w:eastAsia="Times New Roman"/>
                <w:b w:val="0"/>
                <w:sz w:val="20"/>
              </w:rPr>
              <w:t>Web-Based System</w:t>
            </w:r>
          </w:p>
        </w:tc>
        <w:tc>
          <w:tcPr>
            <w:tcW w:type="dxa" w:w="6480"/>
            <w:vAlign w:val="center"/>
          </w:tcPr>
          <w:p>
            <w:pPr>
              <w:spacing w:after="0"/>
            </w:pPr>
            <w:r/>
            <w:r>
              <w:rPr>
                <w:rFonts w:ascii="Times New Roman" w:hAnsi="Times New Roman" w:eastAsia="Times New Roman"/>
                <w:b w:val="0"/>
                <w:sz w:val="20"/>
              </w:rPr>
              <w:t>An information system accessed through a web browser over a network.</w:t>
            </w:r>
          </w:p>
        </w:tc>
      </w:tr>
    </w:tbl>
    <w:p/>
    <w:p>
      <w:r>
        <w:rPr>
          <w:rFonts w:ascii="Times New Roman" w:hAnsi="Times New Roman" w:eastAsia="Times New Roman"/>
        </w:rPr>
        <w:br w:type="page"/>
      </w:r>
    </w:p>
    <w:p>
      <w:pPr>
        <w:pStyle w:val="Heading1"/>
        <w:keepNext/>
        <w:spacing w:before="160" w:after="120"/>
        <w:jc w:val="center"/>
      </w:pPr>
      <w:r>
        <w:rPr>
          <w:rFonts w:ascii="Times New Roman" w:hAnsi="Times New Roman" w:eastAsia="Times New Roman"/>
          <w:b/>
        </w:rPr>
        <w:t>ABBREVIATIONS AND ACRONYMS</w:t>
      </w:r>
    </w:p>
    <w:tbl>
      <w:tblPr>
        <w:tblStyle w:val="TableGrid"/>
        <w:tblW w:type="auto" w:w="0"/>
        <w:jc w:val="center"/>
        <w:tblLook w:firstColumn="1" w:firstRow="1" w:lastColumn="0" w:lastRow="0" w:noHBand="0" w:noVBand="1" w:val="04A0"/>
      </w:tblPr>
      <w:tblGrid>
        <w:gridCol w:w="4514"/>
        <w:gridCol w:w="4514"/>
      </w:tblGrid>
      <w:tr>
        <w:tc>
          <w:tcPr>
            <w:tcW w:type="dxa" w:w="2160"/>
            <w:vAlign w:val="center"/>
            <w:shd w:fill="D9EAF7"/>
          </w:tcPr>
          <w:p>
            <w:pPr>
              <w:spacing w:after="0"/>
            </w:pPr>
            <w:r/>
            <w:r>
              <w:rPr>
                <w:rFonts w:ascii="Times New Roman" w:hAnsi="Times New Roman" w:eastAsia="Times New Roman"/>
                <w:b/>
                <w:sz w:val="20"/>
              </w:rPr>
              <w:t>Abbreviation</w:t>
            </w:r>
          </w:p>
        </w:tc>
        <w:tc>
          <w:tcPr>
            <w:tcW w:type="dxa" w:w="7200"/>
            <w:vAlign w:val="center"/>
            <w:shd w:fill="D9EAF7"/>
          </w:tcPr>
          <w:p>
            <w:pPr>
              <w:spacing w:after="0"/>
            </w:pPr>
            <w:r/>
            <w:r>
              <w:rPr>
                <w:rFonts w:ascii="Times New Roman" w:hAnsi="Times New Roman" w:eastAsia="Times New Roman"/>
                <w:b/>
                <w:sz w:val="20"/>
              </w:rPr>
              <w:t>Meaning</w:t>
            </w:r>
          </w:p>
        </w:tc>
      </w:tr>
      <w:tr>
        <w:tc>
          <w:tcPr>
            <w:tcW w:type="dxa" w:w="2160"/>
            <w:vAlign w:val="center"/>
          </w:tcPr>
          <w:p>
            <w:pPr>
              <w:spacing w:after="0"/>
            </w:pPr>
            <w:r/>
            <w:r>
              <w:rPr>
                <w:rFonts w:ascii="Times New Roman" w:hAnsi="Times New Roman" w:eastAsia="Times New Roman"/>
                <w:b w:val="0"/>
                <w:sz w:val="20"/>
              </w:rPr>
              <w:t>API</w:t>
            </w:r>
          </w:p>
        </w:tc>
        <w:tc>
          <w:tcPr>
            <w:tcW w:type="dxa" w:w="7200"/>
            <w:vAlign w:val="center"/>
          </w:tcPr>
          <w:p>
            <w:pPr>
              <w:spacing w:after="0"/>
            </w:pPr>
            <w:r/>
            <w:r>
              <w:rPr>
                <w:rFonts w:ascii="Times New Roman" w:hAnsi="Times New Roman" w:eastAsia="Times New Roman"/>
                <w:b w:val="0"/>
                <w:sz w:val="20"/>
              </w:rPr>
              <w:t>Application Programming Interface</w:t>
            </w:r>
          </w:p>
        </w:tc>
      </w:tr>
      <w:tr>
        <w:tc>
          <w:tcPr>
            <w:tcW w:type="dxa" w:w="2160"/>
            <w:vAlign w:val="center"/>
          </w:tcPr>
          <w:p>
            <w:pPr>
              <w:spacing w:after="0"/>
            </w:pPr>
            <w:r/>
            <w:r>
              <w:rPr>
                <w:rFonts w:ascii="Times New Roman" w:hAnsi="Times New Roman" w:eastAsia="Times New Roman"/>
                <w:b w:val="0"/>
                <w:sz w:val="20"/>
              </w:rPr>
              <w:t>CSS</w:t>
            </w:r>
          </w:p>
        </w:tc>
        <w:tc>
          <w:tcPr>
            <w:tcW w:type="dxa" w:w="7200"/>
            <w:vAlign w:val="center"/>
          </w:tcPr>
          <w:p>
            <w:pPr>
              <w:spacing w:after="0"/>
            </w:pPr>
            <w:r/>
            <w:r>
              <w:rPr>
                <w:rFonts w:ascii="Times New Roman" w:hAnsi="Times New Roman" w:eastAsia="Times New Roman"/>
                <w:b w:val="0"/>
                <w:sz w:val="20"/>
              </w:rPr>
              <w:t>Cascading Style Sheets</w:t>
            </w:r>
          </w:p>
        </w:tc>
      </w:tr>
      <w:tr>
        <w:tc>
          <w:tcPr>
            <w:tcW w:type="dxa" w:w="2160"/>
            <w:vAlign w:val="center"/>
          </w:tcPr>
          <w:p>
            <w:pPr>
              <w:spacing w:after="0"/>
            </w:pPr>
            <w:r/>
            <w:r>
              <w:rPr>
                <w:rFonts w:ascii="Times New Roman" w:hAnsi="Times New Roman" w:eastAsia="Times New Roman"/>
                <w:b w:val="0"/>
                <w:sz w:val="20"/>
              </w:rPr>
              <w:t>DFD</w:t>
            </w:r>
          </w:p>
        </w:tc>
        <w:tc>
          <w:tcPr>
            <w:tcW w:type="dxa" w:w="7200"/>
            <w:vAlign w:val="center"/>
          </w:tcPr>
          <w:p>
            <w:pPr>
              <w:spacing w:after="0"/>
            </w:pPr>
            <w:r/>
            <w:r>
              <w:rPr>
                <w:rFonts w:ascii="Times New Roman" w:hAnsi="Times New Roman" w:eastAsia="Times New Roman"/>
                <w:b w:val="0"/>
                <w:sz w:val="20"/>
              </w:rPr>
              <w:t>Data Flow Diagram</w:t>
            </w:r>
          </w:p>
        </w:tc>
      </w:tr>
      <w:tr>
        <w:tc>
          <w:tcPr>
            <w:tcW w:type="dxa" w:w="2160"/>
            <w:vAlign w:val="center"/>
          </w:tcPr>
          <w:p>
            <w:pPr>
              <w:spacing w:after="0"/>
            </w:pPr>
            <w:r/>
            <w:r>
              <w:rPr>
                <w:rFonts w:ascii="Times New Roman" w:hAnsi="Times New Roman" w:eastAsia="Times New Roman"/>
                <w:b w:val="0"/>
                <w:sz w:val="20"/>
              </w:rPr>
              <w:t>ERD</w:t>
            </w:r>
          </w:p>
        </w:tc>
        <w:tc>
          <w:tcPr>
            <w:tcW w:type="dxa" w:w="7200"/>
            <w:vAlign w:val="center"/>
          </w:tcPr>
          <w:p>
            <w:pPr>
              <w:spacing w:after="0"/>
            </w:pPr>
            <w:r/>
            <w:r>
              <w:rPr>
                <w:rFonts w:ascii="Times New Roman" w:hAnsi="Times New Roman" w:eastAsia="Times New Roman"/>
                <w:b w:val="0"/>
                <w:sz w:val="20"/>
              </w:rPr>
              <w:t>Entity Relationship Diagram</w:t>
            </w:r>
          </w:p>
        </w:tc>
      </w:tr>
      <w:tr>
        <w:tc>
          <w:tcPr>
            <w:tcW w:type="dxa" w:w="2160"/>
            <w:vAlign w:val="center"/>
          </w:tcPr>
          <w:p>
            <w:pPr>
              <w:spacing w:after="0"/>
            </w:pPr>
            <w:r/>
            <w:r>
              <w:rPr>
                <w:rFonts w:ascii="Times New Roman" w:hAnsi="Times New Roman" w:eastAsia="Times New Roman"/>
                <w:b w:val="0"/>
                <w:sz w:val="20"/>
              </w:rPr>
              <w:t>FHIR</w:t>
            </w:r>
          </w:p>
        </w:tc>
        <w:tc>
          <w:tcPr>
            <w:tcW w:type="dxa" w:w="7200"/>
            <w:vAlign w:val="center"/>
          </w:tcPr>
          <w:p>
            <w:pPr>
              <w:spacing w:after="0"/>
            </w:pPr>
            <w:r/>
            <w:r>
              <w:rPr>
                <w:rFonts w:ascii="Times New Roman" w:hAnsi="Times New Roman" w:eastAsia="Times New Roman"/>
                <w:b w:val="0"/>
                <w:sz w:val="20"/>
              </w:rPr>
              <w:t>Fast Healthcare Interoperability Resources</w:t>
            </w:r>
          </w:p>
        </w:tc>
      </w:tr>
      <w:tr>
        <w:tc>
          <w:tcPr>
            <w:tcW w:type="dxa" w:w="2160"/>
            <w:vAlign w:val="center"/>
          </w:tcPr>
          <w:p>
            <w:pPr>
              <w:spacing w:after="0"/>
            </w:pPr>
            <w:r/>
            <w:r>
              <w:rPr>
                <w:rFonts w:ascii="Times New Roman" w:hAnsi="Times New Roman" w:eastAsia="Times New Roman"/>
                <w:b w:val="0"/>
                <w:sz w:val="20"/>
              </w:rPr>
              <w:t>HL7</w:t>
            </w:r>
          </w:p>
        </w:tc>
        <w:tc>
          <w:tcPr>
            <w:tcW w:type="dxa" w:w="7200"/>
            <w:vAlign w:val="center"/>
          </w:tcPr>
          <w:p>
            <w:pPr>
              <w:spacing w:after="0"/>
            </w:pPr>
            <w:r/>
            <w:r>
              <w:rPr>
                <w:rFonts w:ascii="Times New Roman" w:hAnsi="Times New Roman" w:eastAsia="Times New Roman"/>
                <w:b w:val="0"/>
                <w:sz w:val="20"/>
              </w:rPr>
              <w:t>Health Level Seven</w:t>
            </w:r>
          </w:p>
        </w:tc>
      </w:tr>
      <w:tr>
        <w:tc>
          <w:tcPr>
            <w:tcW w:type="dxa" w:w="2160"/>
            <w:vAlign w:val="center"/>
          </w:tcPr>
          <w:p>
            <w:pPr>
              <w:spacing w:after="0"/>
            </w:pPr>
            <w:r/>
            <w:r>
              <w:rPr>
                <w:rFonts w:ascii="Times New Roman" w:hAnsi="Times New Roman" w:eastAsia="Times New Roman"/>
                <w:b w:val="0"/>
                <w:sz w:val="20"/>
              </w:rPr>
              <w:t>HRMS</w:t>
            </w:r>
          </w:p>
        </w:tc>
        <w:tc>
          <w:tcPr>
            <w:tcW w:type="dxa" w:w="7200"/>
            <w:vAlign w:val="center"/>
          </w:tcPr>
          <w:p>
            <w:pPr>
              <w:spacing w:after="0"/>
            </w:pPr>
            <w:r/>
            <w:r>
              <w:rPr>
                <w:rFonts w:ascii="Times New Roman" w:hAnsi="Times New Roman" w:eastAsia="Times New Roman"/>
                <w:b w:val="0"/>
                <w:sz w:val="20"/>
              </w:rPr>
              <w:t>Human Resource Management System</w:t>
            </w:r>
          </w:p>
        </w:tc>
      </w:tr>
      <w:tr>
        <w:tc>
          <w:tcPr>
            <w:tcW w:type="dxa" w:w="2160"/>
            <w:vAlign w:val="center"/>
          </w:tcPr>
          <w:p>
            <w:pPr>
              <w:spacing w:after="0"/>
            </w:pPr>
            <w:r/>
            <w:r>
              <w:rPr>
                <w:rFonts w:ascii="Times New Roman" w:hAnsi="Times New Roman" w:eastAsia="Times New Roman"/>
                <w:b w:val="0"/>
                <w:sz w:val="20"/>
              </w:rPr>
              <w:t>HTML</w:t>
            </w:r>
          </w:p>
        </w:tc>
        <w:tc>
          <w:tcPr>
            <w:tcW w:type="dxa" w:w="7200"/>
            <w:vAlign w:val="center"/>
          </w:tcPr>
          <w:p>
            <w:pPr>
              <w:spacing w:after="0"/>
            </w:pPr>
            <w:r/>
            <w:r>
              <w:rPr>
                <w:rFonts w:ascii="Times New Roman" w:hAnsi="Times New Roman" w:eastAsia="Times New Roman"/>
                <w:b w:val="0"/>
                <w:sz w:val="20"/>
              </w:rPr>
              <w:t>Hyper Text Markup Language</w:t>
            </w:r>
          </w:p>
        </w:tc>
      </w:tr>
      <w:tr>
        <w:tc>
          <w:tcPr>
            <w:tcW w:type="dxa" w:w="2160"/>
            <w:vAlign w:val="center"/>
          </w:tcPr>
          <w:p>
            <w:pPr>
              <w:spacing w:after="0"/>
            </w:pPr>
            <w:r/>
            <w:r>
              <w:rPr>
                <w:rFonts w:ascii="Times New Roman" w:hAnsi="Times New Roman" w:eastAsia="Times New Roman"/>
                <w:b w:val="0"/>
                <w:sz w:val="20"/>
              </w:rPr>
              <w:t>ICT</w:t>
            </w:r>
          </w:p>
        </w:tc>
        <w:tc>
          <w:tcPr>
            <w:tcW w:type="dxa" w:w="7200"/>
            <w:vAlign w:val="center"/>
          </w:tcPr>
          <w:p>
            <w:pPr>
              <w:spacing w:after="0"/>
            </w:pPr>
            <w:r/>
            <w:r>
              <w:rPr>
                <w:rFonts w:ascii="Times New Roman" w:hAnsi="Times New Roman" w:eastAsia="Times New Roman"/>
                <w:b w:val="0"/>
                <w:sz w:val="20"/>
              </w:rPr>
              <w:t>Information and Communication Technology</w:t>
            </w:r>
          </w:p>
        </w:tc>
      </w:tr>
      <w:tr>
        <w:tc>
          <w:tcPr>
            <w:tcW w:type="dxa" w:w="2160"/>
            <w:vAlign w:val="center"/>
          </w:tcPr>
          <w:p>
            <w:pPr>
              <w:spacing w:after="0"/>
            </w:pPr>
            <w:r/>
            <w:r>
              <w:rPr>
                <w:rFonts w:ascii="Times New Roman" w:hAnsi="Times New Roman" w:eastAsia="Times New Roman"/>
                <w:b w:val="0"/>
                <w:sz w:val="20"/>
              </w:rPr>
              <w:t>IT</w:t>
            </w:r>
          </w:p>
        </w:tc>
        <w:tc>
          <w:tcPr>
            <w:tcW w:type="dxa" w:w="7200"/>
            <w:vAlign w:val="center"/>
          </w:tcPr>
          <w:p>
            <w:pPr>
              <w:spacing w:after="0"/>
            </w:pPr>
            <w:r/>
            <w:r>
              <w:rPr>
                <w:rFonts w:ascii="Times New Roman" w:hAnsi="Times New Roman" w:eastAsia="Times New Roman"/>
                <w:b w:val="0"/>
                <w:sz w:val="20"/>
              </w:rPr>
              <w:t>Information Technology</w:t>
            </w:r>
          </w:p>
        </w:tc>
      </w:tr>
      <w:tr>
        <w:tc>
          <w:tcPr>
            <w:tcW w:type="dxa" w:w="2160"/>
            <w:vAlign w:val="center"/>
          </w:tcPr>
          <w:p>
            <w:pPr>
              <w:spacing w:after="0"/>
            </w:pPr>
            <w:r/>
            <w:r>
              <w:rPr>
                <w:rFonts w:ascii="Times New Roman" w:hAnsi="Times New Roman" w:eastAsia="Times New Roman"/>
                <w:b w:val="0"/>
                <w:sz w:val="20"/>
              </w:rPr>
              <w:t>JWT</w:t>
            </w:r>
          </w:p>
        </w:tc>
        <w:tc>
          <w:tcPr>
            <w:tcW w:type="dxa" w:w="7200"/>
            <w:vAlign w:val="center"/>
          </w:tcPr>
          <w:p>
            <w:pPr>
              <w:spacing w:after="0"/>
            </w:pPr>
            <w:r/>
            <w:r>
              <w:rPr>
                <w:rFonts w:ascii="Times New Roman" w:hAnsi="Times New Roman" w:eastAsia="Times New Roman"/>
                <w:b w:val="0"/>
                <w:sz w:val="20"/>
              </w:rPr>
              <w:t>JSON Web Token</w:t>
            </w:r>
          </w:p>
        </w:tc>
      </w:tr>
      <w:tr>
        <w:tc>
          <w:tcPr>
            <w:tcW w:type="dxa" w:w="2160"/>
            <w:vAlign w:val="center"/>
          </w:tcPr>
          <w:p>
            <w:pPr>
              <w:spacing w:after="0"/>
            </w:pPr>
            <w:r/>
            <w:r>
              <w:rPr>
                <w:rFonts w:ascii="Times New Roman" w:hAnsi="Times New Roman" w:eastAsia="Times New Roman"/>
                <w:b w:val="0"/>
                <w:sz w:val="20"/>
              </w:rPr>
              <w:t>RBAC</w:t>
            </w:r>
          </w:p>
        </w:tc>
        <w:tc>
          <w:tcPr>
            <w:tcW w:type="dxa" w:w="7200"/>
            <w:vAlign w:val="center"/>
          </w:tcPr>
          <w:p>
            <w:pPr>
              <w:spacing w:after="0"/>
            </w:pPr>
            <w:r/>
            <w:r>
              <w:rPr>
                <w:rFonts w:ascii="Times New Roman" w:hAnsi="Times New Roman" w:eastAsia="Times New Roman"/>
                <w:b w:val="0"/>
                <w:sz w:val="20"/>
              </w:rPr>
              <w:t>Role-Based Access Control</w:t>
            </w:r>
          </w:p>
        </w:tc>
      </w:tr>
      <w:tr>
        <w:tc>
          <w:tcPr>
            <w:tcW w:type="dxa" w:w="2160"/>
            <w:vAlign w:val="center"/>
          </w:tcPr>
          <w:p>
            <w:pPr>
              <w:spacing w:after="0"/>
            </w:pPr>
            <w:r/>
            <w:r>
              <w:rPr>
                <w:rFonts w:ascii="Times New Roman" w:hAnsi="Times New Roman" w:eastAsia="Times New Roman"/>
                <w:b w:val="0"/>
                <w:sz w:val="20"/>
              </w:rPr>
              <w:t>UAT</w:t>
            </w:r>
          </w:p>
        </w:tc>
        <w:tc>
          <w:tcPr>
            <w:tcW w:type="dxa" w:w="7200"/>
            <w:vAlign w:val="center"/>
          </w:tcPr>
          <w:p>
            <w:pPr>
              <w:spacing w:after="0"/>
            </w:pPr>
            <w:r/>
            <w:r>
              <w:rPr>
                <w:rFonts w:ascii="Times New Roman" w:hAnsi="Times New Roman" w:eastAsia="Times New Roman"/>
                <w:b w:val="0"/>
                <w:sz w:val="20"/>
              </w:rPr>
              <w:t>User Acceptance Testing</w:t>
            </w:r>
          </w:p>
        </w:tc>
      </w:tr>
    </w:tbl>
    <w:p/>
    <w:p>
      <w:r>
        <w:rPr>
          <w:rFonts w:ascii="Times New Roman" w:hAnsi="Times New Roman" w:eastAsia="Times New Roman"/>
        </w:rPr>
        <w:br w:type="page"/>
      </w:r>
    </w:p>
    <w:p>
      <w:pPr>
        <w:pStyle w:val="Heading1"/>
        <w:keepNext/>
        <w:spacing w:before="160" w:after="120"/>
        <w:jc w:val="center"/>
      </w:pPr>
      <w:r>
        <w:rPr>
          <w:rFonts w:ascii="Times New Roman" w:hAnsi="Times New Roman" w:eastAsia="Times New Roman"/>
          <w:b/>
        </w:rPr>
        <w:t>LIST OF FIGURES</w:t>
      </w:r>
    </w:p>
    <w:p>
      <w:r>
        <w:rPr>
          <w:rFonts w:ascii="Times New Roman" w:hAnsi="Times New Roman" w:eastAsia="Times New Roman"/>
          <w:b w:val="0"/>
        </w:rPr>
        <w:t>Fig 2.2-1 Login Page Interface Model</w:t>
      </w:r>
    </w:p>
    <w:p>
      <w:r>
        <w:rPr>
          <w:rFonts w:ascii="Times New Roman" w:hAnsi="Times New Roman" w:eastAsia="Times New Roman"/>
          <w:b w:val="0"/>
        </w:rPr>
        <w:t>Fig 2.2-2 HR Manager Dashboard Interface Model</w:t>
      </w:r>
    </w:p>
    <w:p>
      <w:r>
        <w:rPr>
          <w:rFonts w:ascii="Times New Roman" w:hAnsi="Times New Roman" w:eastAsia="Times New Roman"/>
          <w:b w:val="0"/>
        </w:rPr>
        <w:t>Fig 2.2-3 Staff Workspace Interface Model</w:t>
      </w:r>
    </w:p>
    <w:p>
      <w:r>
        <w:rPr>
          <w:rFonts w:ascii="Times New Roman" w:hAnsi="Times New Roman" w:eastAsia="Times New Roman"/>
          <w:b w:val="0"/>
        </w:rPr>
        <w:t>Fig 2.3-1 AfyaLink System Architecture</w:t>
      </w:r>
    </w:p>
    <w:p>
      <w:r>
        <w:rPr>
          <w:rFonts w:ascii="Times New Roman" w:hAnsi="Times New Roman" w:eastAsia="Times New Roman"/>
          <w:b w:val="0"/>
        </w:rPr>
        <w:t>Fig 2.3-2 AfyaLink Data Flow Diagram</w:t>
      </w:r>
    </w:p>
    <w:p>
      <w:r>
        <w:rPr>
          <w:rFonts w:ascii="Times New Roman" w:hAnsi="Times New Roman" w:eastAsia="Times New Roman"/>
          <w:b w:val="0"/>
        </w:rPr>
        <w:t>Fig 2.3-3 AfyaLink Use Case Diagram</w:t>
      </w:r>
    </w:p>
    <w:p>
      <w:r>
        <w:rPr>
          <w:rFonts w:ascii="Times New Roman" w:hAnsi="Times New Roman" w:eastAsia="Times New Roman"/>
          <w:b w:val="0"/>
        </w:rPr>
        <w:t>Fig 3.2-1 Login Page Development Summary</w:t>
      </w:r>
    </w:p>
    <w:p>
      <w:r>
        <w:rPr>
          <w:rFonts w:ascii="Times New Roman" w:hAnsi="Times New Roman" w:eastAsia="Times New Roman"/>
          <w:b w:val="0"/>
        </w:rPr>
        <w:t>Fig 3.2-2 HR Dashboard Development Summary</w:t>
      </w:r>
    </w:p>
    <w:p>
      <w:r>
        <w:rPr>
          <w:rFonts w:ascii="Times New Roman" w:hAnsi="Times New Roman" w:eastAsia="Times New Roman"/>
          <w:b w:val="0"/>
        </w:rPr>
        <w:t>Fig 3.3-1 Authentication Logic Code</w:t>
      </w:r>
    </w:p>
    <w:p>
      <w:r>
        <w:rPr>
          <w:rFonts w:ascii="Times New Roman" w:hAnsi="Times New Roman" w:eastAsia="Times New Roman"/>
          <w:b w:val="0"/>
        </w:rPr>
        <w:t>Fig 3.3-2 Staff Management Logic Code</w:t>
      </w:r>
    </w:p>
    <w:p>
      <w:r>
        <w:rPr>
          <w:rFonts w:ascii="Times New Roman" w:hAnsi="Times New Roman" w:eastAsia="Times New Roman"/>
        </w:rPr>
        <w:br w:type="page"/>
      </w:r>
    </w:p>
    <w:p>
      <w:pPr>
        <w:pStyle w:val="Heading1"/>
        <w:keepNext/>
        <w:spacing w:before="160" w:after="120"/>
        <w:jc w:val="center"/>
      </w:pPr>
      <w:r>
        <w:rPr>
          <w:rFonts w:ascii="Times New Roman" w:hAnsi="Times New Roman" w:eastAsia="Times New Roman"/>
          <w:b/>
        </w:rPr>
        <w:t>LIST OF TABLES</w:t>
      </w:r>
    </w:p>
    <w:p>
      <w:r>
        <w:rPr>
          <w:rFonts w:ascii="Times New Roman" w:hAnsi="Times New Roman" w:eastAsia="Times New Roman"/>
          <w:b w:val="0"/>
        </w:rPr>
        <w:t>Table 1.4 Functional Requirements Table</w:t>
      </w:r>
    </w:p>
    <w:p>
      <w:r>
        <w:rPr>
          <w:rFonts w:ascii="Times New Roman" w:hAnsi="Times New Roman" w:eastAsia="Times New Roman"/>
          <w:b w:val="0"/>
        </w:rPr>
        <w:t>Table 1.5 Tools and Resources Used</w:t>
      </w:r>
    </w:p>
    <w:p>
      <w:r>
        <w:rPr>
          <w:rFonts w:ascii="Times New Roman" w:hAnsi="Times New Roman" w:eastAsia="Times New Roman"/>
          <w:b w:val="0"/>
        </w:rPr>
        <w:t>Table 1.6 Project Schedule Breakdown</w:t>
      </w:r>
    </w:p>
    <w:p>
      <w:r>
        <w:rPr>
          <w:rFonts w:ascii="Times New Roman" w:hAnsi="Times New Roman" w:eastAsia="Times New Roman"/>
          <w:b w:val="0"/>
        </w:rPr>
        <w:t>Table 3.4 Testing Summary</w:t>
      </w:r>
    </w:p>
    <w:p>
      <w:r>
        <w:rPr>
          <w:rFonts w:ascii="Times New Roman" w:hAnsi="Times New Roman" w:eastAsia="Times New Roman"/>
        </w:rPr>
        <w:br w:type="page"/>
      </w:r>
    </w:p>
    <w:p>
      <w:pPr>
        <w:pStyle w:val="Heading1"/>
        <w:keepNext/>
        <w:spacing w:before="160" w:after="120"/>
        <w:jc w:val="center"/>
      </w:pPr>
      <w:r>
        <w:rPr>
          <w:rFonts w:ascii="Times New Roman" w:hAnsi="Times New Roman" w:eastAsia="Times New Roman"/>
          <w:b/>
        </w:rPr>
        <w:t>TABLE OF CONTENTS</w:t>
      </w:r>
    </w:p>
    <w:p>
      <w:r>
        <w:rPr>
          <w:rFonts w:ascii="Times New Roman" w:hAnsi="Times New Roman" w:eastAsia="Times New Roman"/>
        </w:rPr>
        <w:fldChar w:fldCharType="begin"/>
        <w:instrText xml:space="preserve">TOC \o "1-3" \h \z \u</w:instrText>
        <w:fldChar w:fldCharType="separate"/>
        <w:t>Right-click here in Microsoft Word and choose Update Field to generate the table of contents.</w:t>
        <w:fldChar w:fldCharType="end"/>
      </w:r>
    </w:p>
    <w:p>
      <w:r>
        <w:rPr>
          <w:rFonts w:ascii="Times New Roman" w:hAnsi="Times New Roman" w:eastAsia="Times New Roman"/>
        </w:rPr>
        <w:br w:type="page"/>
      </w:r>
    </w:p>
    <w:p>
      <w:pPr>
        <w:pStyle w:val="Heading1"/>
        <w:keepNext/>
        <w:spacing w:before="160" w:after="120"/>
        <w:jc w:val="center"/>
      </w:pPr>
      <w:r>
        <w:rPr>
          <w:rFonts w:ascii="Times New Roman" w:hAnsi="Times New Roman" w:eastAsia="Times New Roman"/>
          <w:b/>
        </w:rPr>
        <w:t>CHAPTER ONE: PROJECT PLANNING AND ANALYSIS</w:t>
      </w:r>
    </w:p>
    <w:p>
      <w:pPr>
        <w:jc w:val="center"/>
      </w:pPr>
      <w:r>
        <w:rPr>
          <w:rFonts w:ascii="Times New Roman" w:hAnsi="Times New Roman" w:eastAsia="Times New Roman"/>
          <w:b/>
        </w:rPr>
        <w:t>(WORKPLAN)</w:t>
      </w:r>
    </w:p>
    <w:p>
      <w:pPr>
        <w:pStyle w:val="Heading2"/>
        <w:keepNext/>
        <w:spacing w:before="160" w:after="120"/>
      </w:pPr>
      <w:r>
        <w:rPr>
          <w:rFonts w:ascii="Times New Roman" w:hAnsi="Times New Roman" w:eastAsia="Times New Roman"/>
          <w:b/>
        </w:rPr>
        <w:t>Statement of Problem</w:t>
      </w:r>
    </w:p>
    <w:p>
      <w:r>
        <w:t>Many healthcare institutions face challenges in managing human resources effectively. Staff records are often handled through manual files, spreadsheets, or disconnected systems, which can lead to data loss, duplicated records, delayed updates, weak accountability, and poor decision-making. Access control is also a major challenge because sensitive staff information may be viewed or changed by users without proper permission. Attendance tracking and report generation become slow and unreliable when the institution depends on manual registers or scattered documents. Information systems are useful in reducing these administrative weaknesses because they centralize records and improve decision-making (Laudon &amp; Laudon, 2022).</w:t>
      </w:r>
    </w:p>
    <w:p>
      <w:pPr>
        <w:pStyle w:val="Heading2"/>
        <w:keepNext/>
        <w:spacing w:before="160" w:after="120"/>
      </w:pPr>
      <w:r>
        <w:rPr>
          <w:rFonts w:ascii="Times New Roman" w:hAnsi="Times New Roman" w:eastAsia="Times New Roman"/>
          <w:b/>
        </w:rPr>
        <w:t>Study Justification</w:t>
      </w:r>
    </w:p>
    <w:p>
      <w:r>
        <w:t>AfyaLink is a good fit for the problem because it provides one centralized web-based platform for healthcare human resource activities. The system includes secure login, user roles, staff record management, attendance support, audit logging, dashboards, reporting, notifications, and compliance support. These features reduce manual work, improve accuracy, and make it easier for healthcare administrators and HR officers to manage staff information. The system also supports responsible handling of personal data in line with the Kenya Data Protection Act (Government of Kenya, 2019).</w:t>
      </w:r>
    </w:p>
    <w:p>
      <w:pPr>
        <w:pStyle w:val="Heading2"/>
        <w:keepNext/>
        <w:spacing w:before="160" w:after="120"/>
      </w:pPr>
      <w:r>
        <w:rPr>
          <w:rFonts w:ascii="Times New Roman" w:hAnsi="Times New Roman" w:eastAsia="Times New Roman"/>
          <w:b/>
        </w:rPr>
        <w:t>System Objectives</w:t>
      </w:r>
    </w:p>
    <w:p>
      <w:pPr>
        <w:pStyle w:val="Heading3"/>
        <w:keepNext/>
        <w:spacing w:before="160" w:after="120"/>
      </w:pPr>
      <w:r>
        <w:rPr>
          <w:rFonts w:ascii="Times New Roman" w:hAnsi="Times New Roman" w:eastAsia="Times New Roman"/>
          <w:b/>
        </w:rPr>
        <w:t>General Objective</w:t>
      </w:r>
    </w:p>
    <w:p>
      <w:r>
        <w:rPr>
          <w:rFonts w:ascii="Times New Roman" w:hAnsi="Times New Roman" w:eastAsia="Times New Roman"/>
          <w:b w:val="0"/>
        </w:rPr>
        <w:t>To develop AfyaLink, a web-based Healthcare Human Resource Management System that improves staff management, access control, attendance monitoring, reporting, and accountability in healthcare institutions.</w:t>
      </w:r>
    </w:p>
    <w:p>
      <w:pPr>
        <w:pStyle w:val="Heading3"/>
        <w:keepNext/>
        <w:spacing w:before="160" w:after="120"/>
      </w:pPr>
      <w:r>
        <w:rPr>
          <w:rFonts w:ascii="Times New Roman" w:hAnsi="Times New Roman" w:eastAsia="Times New Roman"/>
          <w:b/>
        </w:rPr>
        <w:t>Specific Objectives</w:t>
      </w:r>
    </w:p>
    <w:p>
      <w:r>
        <w:rPr>
          <w:rFonts w:ascii="Times New Roman" w:hAnsi="Times New Roman" w:eastAsia="Times New Roman"/>
          <w:b w:val="0"/>
        </w:rPr>
        <w:t>1. To develop secure user registration, login, and role-based access for different healthcare users.</w:t>
      </w:r>
    </w:p>
    <w:p>
      <w:r>
        <w:rPr>
          <w:rFonts w:ascii="Times New Roman" w:hAnsi="Times New Roman" w:eastAsia="Times New Roman"/>
          <w:b w:val="0"/>
        </w:rPr>
        <w:t>2. To implement staff record management for adding, viewing, updating, and managing healthcare staff details.</w:t>
      </w:r>
    </w:p>
    <w:p>
      <w:r>
        <w:rPr>
          <w:rFonts w:ascii="Times New Roman" w:hAnsi="Times New Roman" w:eastAsia="Times New Roman"/>
          <w:b w:val="0"/>
        </w:rPr>
        <w:t>3. To implement attendance, request, training, and reporting features that support HR decision-making.</w:t>
      </w:r>
    </w:p>
    <w:p>
      <w:r>
        <w:rPr>
          <w:rFonts w:ascii="Times New Roman" w:hAnsi="Times New Roman" w:eastAsia="Times New Roman"/>
          <w:b w:val="0"/>
        </w:rPr>
        <w:t>4. To implement audit logging and compliance support so that important system actions can be monitored.</w:t>
      </w:r>
    </w:p>
    <w:p>
      <w:pPr>
        <w:pStyle w:val="Heading2"/>
        <w:keepNext/>
        <w:spacing w:before="160" w:after="120"/>
      </w:pPr>
      <w:r>
        <w:rPr>
          <w:rFonts w:ascii="Times New Roman" w:hAnsi="Times New Roman" w:eastAsia="Times New Roman"/>
          <w:b/>
        </w:rPr>
        <w:t>Functional Requirements</w:t>
      </w:r>
    </w:p>
    <w:p>
      <w:r>
        <w:rPr>
          <w:rFonts w:ascii="Times New Roman" w:hAnsi="Times New Roman" w:eastAsia="Times New Roman"/>
          <w:b w:val="0"/>
        </w:rPr>
        <w:t>Table 1.4 Functional Requirements Table</w:t>
      </w:r>
    </w:p>
    <w:tbl>
      <w:tblPr>
        <w:tblStyle w:val="TableGrid"/>
        <w:tblW w:type="auto" w:w="0"/>
        <w:jc w:val="center"/>
        <w:tblLook w:firstColumn="1" w:firstRow="1" w:lastColumn="0" w:lastRow="0" w:noHBand="0" w:noVBand="1" w:val="04A0"/>
      </w:tblPr>
      <w:tblGrid>
        <w:gridCol w:w="3010"/>
        <w:gridCol w:w="3010"/>
        <w:gridCol w:w="3010"/>
      </w:tblGrid>
      <w:tr>
        <w:tc>
          <w:tcPr>
            <w:tcW w:type="dxa" w:w="2016"/>
            <w:vAlign w:val="center"/>
            <w:shd w:fill="D9EAF7"/>
          </w:tcPr>
          <w:p>
            <w:pPr>
              <w:spacing w:after="0"/>
            </w:pPr>
            <w:r/>
            <w:r>
              <w:rPr>
                <w:rFonts w:ascii="Times New Roman" w:hAnsi="Times New Roman" w:eastAsia="Times New Roman"/>
                <w:b/>
                <w:sz w:val="18"/>
              </w:rPr>
              <w:t>User</w:t>
            </w:r>
          </w:p>
        </w:tc>
        <w:tc>
          <w:tcPr>
            <w:tcW w:type="dxa" w:w="3672"/>
            <w:vAlign w:val="center"/>
            <w:shd w:fill="D9EAF7"/>
          </w:tcPr>
          <w:p>
            <w:pPr>
              <w:spacing w:after="0"/>
            </w:pPr>
            <w:r/>
            <w:r>
              <w:rPr>
                <w:rFonts w:ascii="Times New Roman" w:hAnsi="Times New Roman" w:eastAsia="Times New Roman"/>
                <w:b/>
                <w:sz w:val="18"/>
              </w:rPr>
              <w:t>User Activities</w:t>
            </w:r>
          </w:p>
        </w:tc>
        <w:tc>
          <w:tcPr>
            <w:tcW w:type="dxa" w:w="3672"/>
            <w:vAlign w:val="center"/>
            <w:shd w:fill="D9EAF7"/>
          </w:tcPr>
          <w:p>
            <w:pPr>
              <w:spacing w:after="0"/>
            </w:pPr>
            <w:r/>
            <w:r>
              <w:rPr>
                <w:rFonts w:ascii="Times New Roman" w:hAnsi="Times New Roman" w:eastAsia="Times New Roman"/>
                <w:b/>
                <w:sz w:val="18"/>
              </w:rPr>
              <w:t>Features</w:t>
            </w:r>
          </w:p>
        </w:tc>
      </w:tr>
      <w:tr>
        <w:tc>
          <w:tcPr>
            <w:tcW w:type="dxa" w:w="2016"/>
            <w:vAlign w:val="center"/>
          </w:tcPr>
          <w:p>
            <w:pPr>
              <w:spacing w:after="0"/>
            </w:pPr>
            <w:r/>
            <w:r>
              <w:rPr>
                <w:rFonts w:ascii="Times New Roman" w:hAnsi="Times New Roman" w:eastAsia="Times New Roman"/>
                <w:b w:val="0"/>
                <w:sz w:val="18"/>
              </w:rPr>
              <w:t>System Administrator</w:t>
            </w:r>
          </w:p>
        </w:tc>
        <w:tc>
          <w:tcPr>
            <w:tcW w:type="dxa" w:w="3672"/>
            <w:vAlign w:val="center"/>
          </w:tcPr>
          <w:p>
            <w:pPr>
              <w:spacing w:after="0"/>
            </w:pPr>
            <w:r/>
            <w:r>
              <w:rPr>
                <w:rFonts w:ascii="Times New Roman" w:hAnsi="Times New Roman" w:eastAsia="Times New Roman"/>
                <w:b w:val="0"/>
                <w:sz w:val="18"/>
              </w:rPr>
              <w:t>Create users, assign roles, manage settings, and monitor access.</w:t>
            </w:r>
          </w:p>
        </w:tc>
        <w:tc>
          <w:tcPr>
            <w:tcW w:type="dxa" w:w="3672"/>
            <w:vAlign w:val="center"/>
          </w:tcPr>
          <w:p>
            <w:pPr>
              <w:spacing w:after="0"/>
            </w:pPr>
            <w:r/>
            <w:r>
              <w:rPr>
                <w:rFonts w:ascii="Times New Roman" w:hAnsi="Times New Roman" w:eastAsia="Times New Roman"/>
                <w:b w:val="0"/>
                <w:sz w:val="18"/>
              </w:rPr>
              <w:t>Authentication, role management, system settings, and audit trail.</w:t>
            </w:r>
          </w:p>
        </w:tc>
      </w:tr>
      <w:tr>
        <w:tc>
          <w:tcPr>
            <w:tcW w:type="dxa" w:w="2016"/>
            <w:vAlign w:val="center"/>
          </w:tcPr>
          <w:p>
            <w:pPr>
              <w:spacing w:after="0"/>
            </w:pPr>
            <w:r/>
            <w:r>
              <w:rPr>
                <w:rFonts w:ascii="Times New Roman" w:hAnsi="Times New Roman" w:eastAsia="Times New Roman"/>
                <w:b w:val="0"/>
                <w:sz w:val="18"/>
              </w:rPr>
              <w:t>Hospital Administrator</w:t>
            </w:r>
          </w:p>
        </w:tc>
        <w:tc>
          <w:tcPr>
            <w:tcW w:type="dxa" w:w="3672"/>
            <w:vAlign w:val="center"/>
          </w:tcPr>
          <w:p>
            <w:pPr>
              <w:spacing w:after="0"/>
            </w:pPr>
            <w:r/>
            <w:r>
              <w:rPr>
                <w:rFonts w:ascii="Times New Roman" w:hAnsi="Times New Roman" w:eastAsia="Times New Roman"/>
                <w:b w:val="0"/>
                <w:sz w:val="18"/>
              </w:rPr>
              <w:t>Register staff, approve actions, monitor operations, and view reports.</w:t>
            </w:r>
          </w:p>
        </w:tc>
        <w:tc>
          <w:tcPr>
            <w:tcW w:type="dxa" w:w="3672"/>
            <w:vAlign w:val="center"/>
          </w:tcPr>
          <w:p>
            <w:pPr>
              <w:spacing w:after="0"/>
            </w:pPr>
            <w:r/>
            <w:r>
              <w:rPr>
                <w:rFonts w:ascii="Times New Roman" w:hAnsi="Times New Roman" w:eastAsia="Times New Roman"/>
                <w:b w:val="0"/>
                <w:sz w:val="18"/>
              </w:rPr>
              <w:t>Staff registration, approvals, dashboards, and reports.</w:t>
            </w:r>
          </w:p>
        </w:tc>
      </w:tr>
      <w:tr>
        <w:tc>
          <w:tcPr>
            <w:tcW w:type="dxa" w:w="2016"/>
            <w:vAlign w:val="center"/>
          </w:tcPr>
          <w:p>
            <w:pPr>
              <w:spacing w:after="0"/>
            </w:pPr>
            <w:r/>
            <w:r>
              <w:rPr>
                <w:rFonts w:ascii="Times New Roman" w:hAnsi="Times New Roman" w:eastAsia="Times New Roman"/>
                <w:b w:val="0"/>
                <w:sz w:val="18"/>
              </w:rPr>
              <w:t>HR Manager</w:t>
            </w:r>
          </w:p>
        </w:tc>
        <w:tc>
          <w:tcPr>
            <w:tcW w:type="dxa" w:w="3672"/>
            <w:vAlign w:val="center"/>
          </w:tcPr>
          <w:p>
            <w:pPr>
              <w:spacing w:after="0"/>
            </w:pPr>
            <w:r/>
            <w:r>
              <w:rPr>
                <w:rFonts w:ascii="Times New Roman" w:hAnsi="Times New Roman" w:eastAsia="Times New Roman"/>
                <w:b w:val="0"/>
                <w:sz w:val="18"/>
              </w:rPr>
              <w:t>Manage employee records, training status, requests, leave, transfers, and reports.</w:t>
            </w:r>
          </w:p>
        </w:tc>
        <w:tc>
          <w:tcPr>
            <w:tcW w:type="dxa" w:w="3672"/>
            <w:vAlign w:val="center"/>
          </w:tcPr>
          <w:p>
            <w:pPr>
              <w:spacing w:after="0"/>
            </w:pPr>
            <w:r/>
            <w:r>
              <w:rPr>
                <w:rFonts w:ascii="Times New Roman" w:hAnsi="Times New Roman" w:eastAsia="Times New Roman"/>
                <w:b w:val="0"/>
                <w:sz w:val="18"/>
              </w:rPr>
              <w:t>HR dashboard, staff profiles, training tracker, leave/request management, and workforce intelligence.</w:t>
            </w:r>
          </w:p>
        </w:tc>
      </w:tr>
      <w:tr>
        <w:tc>
          <w:tcPr>
            <w:tcW w:type="dxa" w:w="2016"/>
            <w:vAlign w:val="center"/>
          </w:tcPr>
          <w:p>
            <w:pPr>
              <w:spacing w:after="0"/>
            </w:pPr>
            <w:r/>
            <w:r>
              <w:rPr>
                <w:rFonts w:ascii="Times New Roman" w:hAnsi="Times New Roman" w:eastAsia="Times New Roman"/>
                <w:b w:val="0"/>
                <w:sz w:val="18"/>
              </w:rPr>
              <w:t>Healthcare Staff</w:t>
            </w:r>
          </w:p>
        </w:tc>
        <w:tc>
          <w:tcPr>
            <w:tcW w:type="dxa" w:w="3672"/>
            <w:vAlign w:val="center"/>
          </w:tcPr>
          <w:p>
            <w:pPr>
              <w:spacing w:after="0"/>
            </w:pPr>
            <w:r/>
            <w:r>
              <w:rPr>
                <w:rFonts w:ascii="Times New Roman" w:hAnsi="Times New Roman" w:eastAsia="Times New Roman"/>
                <w:b w:val="0"/>
                <w:sz w:val="18"/>
              </w:rPr>
              <w:t>Log in, view workspace, check requests, notifications, schedules, and assigned tools.</w:t>
            </w:r>
          </w:p>
        </w:tc>
        <w:tc>
          <w:tcPr>
            <w:tcW w:type="dxa" w:w="3672"/>
            <w:vAlign w:val="center"/>
          </w:tcPr>
          <w:p>
            <w:pPr>
              <w:spacing w:after="0"/>
            </w:pPr>
            <w:r/>
            <w:r>
              <w:rPr>
                <w:rFonts w:ascii="Times New Roman" w:hAnsi="Times New Roman" w:eastAsia="Times New Roman"/>
                <w:b w:val="0"/>
                <w:sz w:val="18"/>
              </w:rPr>
              <w:t>Staff dashboard, notifications, role workspace, and request tracking.</w:t>
            </w:r>
          </w:p>
        </w:tc>
      </w:tr>
      <w:tr>
        <w:tc>
          <w:tcPr>
            <w:tcW w:type="dxa" w:w="2016"/>
            <w:vAlign w:val="center"/>
          </w:tcPr>
          <w:p>
            <w:pPr>
              <w:spacing w:after="0"/>
            </w:pPr>
            <w:r/>
            <w:r>
              <w:rPr>
                <w:rFonts w:ascii="Times New Roman" w:hAnsi="Times New Roman" w:eastAsia="Times New Roman"/>
                <w:b w:val="0"/>
                <w:sz w:val="18"/>
              </w:rPr>
              <w:t>Compliance Officer</w:t>
            </w:r>
          </w:p>
        </w:tc>
        <w:tc>
          <w:tcPr>
            <w:tcW w:type="dxa" w:w="3672"/>
            <w:vAlign w:val="center"/>
          </w:tcPr>
          <w:p>
            <w:pPr>
              <w:spacing w:after="0"/>
            </w:pPr>
            <w:r/>
            <w:r>
              <w:rPr>
                <w:rFonts w:ascii="Times New Roman" w:hAnsi="Times New Roman" w:eastAsia="Times New Roman"/>
                <w:b w:val="0"/>
                <w:sz w:val="18"/>
              </w:rPr>
              <w:t>Review activity records, security events, and compliance reports.</w:t>
            </w:r>
          </w:p>
        </w:tc>
        <w:tc>
          <w:tcPr>
            <w:tcW w:type="dxa" w:w="3672"/>
            <w:vAlign w:val="center"/>
          </w:tcPr>
          <w:p>
            <w:pPr>
              <w:spacing w:after="0"/>
            </w:pPr>
            <w:r/>
            <w:r>
              <w:rPr>
                <w:rFonts w:ascii="Times New Roman" w:hAnsi="Times New Roman" w:eastAsia="Times New Roman"/>
                <w:b w:val="0"/>
                <w:sz w:val="18"/>
              </w:rPr>
              <w:t>Audit logs, compliance dashboard, and access monitoring.</w:t>
            </w:r>
          </w:p>
        </w:tc>
      </w:tr>
    </w:tbl>
    <w:p/>
    <w:p>
      <w:pPr>
        <w:pStyle w:val="Heading2"/>
        <w:keepNext/>
        <w:spacing w:before="160" w:after="120"/>
      </w:pPr>
      <w:r>
        <w:rPr>
          <w:rFonts w:ascii="Times New Roman" w:hAnsi="Times New Roman" w:eastAsia="Times New Roman"/>
          <w:b/>
        </w:rPr>
        <w:t>Breakdown of Tools &amp; Resources to Be Used</w:t>
      </w:r>
    </w:p>
    <w:p>
      <w:r>
        <w:rPr>
          <w:rFonts w:ascii="Times New Roman" w:hAnsi="Times New Roman" w:eastAsia="Times New Roman"/>
          <w:b w:val="0"/>
        </w:rPr>
        <w:t>Table 1.5 Tools and Resources Used</w:t>
      </w:r>
    </w:p>
    <w:tbl>
      <w:tblPr>
        <w:tblStyle w:val="TableGrid"/>
        <w:tblW w:type="auto" w:w="0"/>
        <w:jc w:val="center"/>
        <w:tblLook w:firstColumn="1" w:firstRow="1" w:lastColumn="0" w:lastRow="0" w:noHBand="0" w:noVBand="1" w:val="04A0"/>
      </w:tblPr>
      <w:tblGrid>
        <w:gridCol w:w="4514"/>
        <w:gridCol w:w="4514"/>
      </w:tblGrid>
      <w:tr>
        <w:tc>
          <w:tcPr>
            <w:tcW w:type="dxa" w:w="2880"/>
            <w:vAlign w:val="center"/>
            <w:shd w:fill="D9EAF7"/>
          </w:tcPr>
          <w:p>
            <w:pPr>
              <w:spacing w:after="0"/>
            </w:pPr>
            <w:r/>
            <w:r>
              <w:rPr>
                <w:rFonts w:ascii="Times New Roman" w:hAnsi="Times New Roman" w:eastAsia="Times New Roman"/>
                <w:b/>
                <w:sz w:val="20"/>
              </w:rPr>
              <w:t>Category</w:t>
            </w:r>
          </w:p>
        </w:tc>
        <w:tc>
          <w:tcPr>
            <w:tcW w:type="dxa" w:w="6336"/>
            <w:vAlign w:val="center"/>
            <w:shd w:fill="D9EAF7"/>
          </w:tcPr>
          <w:p>
            <w:pPr>
              <w:spacing w:after="0"/>
            </w:pPr>
            <w:r/>
            <w:r>
              <w:rPr>
                <w:rFonts w:ascii="Times New Roman" w:hAnsi="Times New Roman" w:eastAsia="Times New Roman"/>
                <w:b/>
                <w:sz w:val="20"/>
              </w:rPr>
              <w:t>Tools and Resources</w:t>
            </w:r>
          </w:p>
        </w:tc>
      </w:tr>
      <w:tr>
        <w:tc>
          <w:tcPr>
            <w:tcW w:type="dxa" w:w="2880"/>
            <w:vAlign w:val="center"/>
          </w:tcPr>
          <w:p>
            <w:pPr>
              <w:spacing w:after="0"/>
            </w:pPr>
            <w:r/>
            <w:r>
              <w:rPr>
                <w:rFonts w:ascii="Times New Roman" w:hAnsi="Times New Roman" w:eastAsia="Times New Roman"/>
                <w:b w:val="0"/>
                <w:sz w:val="20"/>
              </w:rPr>
              <w:t>Frontend Tools</w:t>
            </w:r>
          </w:p>
        </w:tc>
        <w:tc>
          <w:tcPr>
            <w:tcW w:type="dxa" w:w="6336"/>
            <w:vAlign w:val="center"/>
          </w:tcPr>
          <w:p>
            <w:pPr>
              <w:spacing w:after="0"/>
            </w:pPr>
            <w:r/>
            <w:r>
              <w:rPr>
                <w:rFonts w:ascii="Times New Roman" w:hAnsi="Times New Roman" w:eastAsia="Times New Roman"/>
                <w:b w:val="0"/>
                <w:sz w:val="20"/>
              </w:rPr>
              <w:t>React, Vite, React Router, HTML, CSS, JavaScript, LocalForage, and Recharts.</w:t>
            </w:r>
          </w:p>
        </w:tc>
      </w:tr>
      <w:tr>
        <w:tc>
          <w:tcPr>
            <w:tcW w:type="dxa" w:w="2880"/>
            <w:vAlign w:val="center"/>
          </w:tcPr>
          <w:p>
            <w:pPr>
              <w:spacing w:after="0"/>
            </w:pPr>
            <w:r/>
            <w:r>
              <w:rPr>
                <w:rFonts w:ascii="Times New Roman" w:hAnsi="Times New Roman" w:eastAsia="Times New Roman"/>
                <w:b w:val="0"/>
                <w:sz w:val="20"/>
              </w:rPr>
              <w:t>Backend Tools</w:t>
            </w:r>
          </w:p>
        </w:tc>
        <w:tc>
          <w:tcPr>
            <w:tcW w:type="dxa" w:w="6336"/>
            <w:vAlign w:val="center"/>
          </w:tcPr>
          <w:p>
            <w:pPr>
              <w:spacing w:after="0"/>
            </w:pPr>
            <w:r/>
            <w:r>
              <w:rPr>
                <w:rFonts w:ascii="Times New Roman" w:hAnsi="Times New Roman" w:eastAsia="Times New Roman"/>
                <w:b w:val="0"/>
                <w:sz w:val="20"/>
              </w:rPr>
              <w:t>Node.js, Express, Socket.IO, JWT, bcryptjs, middleware, controllers, and REST APIs.</w:t>
            </w:r>
          </w:p>
        </w:tc>
      </w:tr>
      <w:tr>
        <w:tc>
          <w:tcPr>
            <w:tcW w:type="dxa" w:w="2880"/>
            <w:vAlign w:val="center"/>
          </w:tcPr>
          <w:p>
            <w:pPr>
              <w:spacing w:after="0"/>
            </w:pPr>
            <w:r/>
            <w:r>
              <w:rPr>
                <w:rFonts w:ascii="Times New Roman" w:hAnsi="Times New Roman" w:eastAsia="Times New Roman"/>
                <w:b w:val="0"/>
                <w:sz w:val="20"/>
              </w:rPr>
              <w:t>Database and Storage</w:t>
            </w:r>
          </w:p>
        </w:tc>
        <w:tc>
          <w:tcPr>
            <w:tcW w:type="dxa" w:w="6336"/>
            <w:vAlign w:val="center"/>
          </w:tcPr>
          <w:p>
            <w:pPr>
              <w:spacing w:after="0"/>
            </w:pPr>
            <w:r/>
            <w:r>
              <w:rPr>
                <w:rFonts w:ascii="Times New Roman" w:hAnsi="Times New Roman" w:eastAsia="Times New Roman"/>
                <w:b w:val="0"/>
                <w:sz w:val="20"/>
              </w:rPr>
              <w:t>MongoDB, Mongoose models, Redis sessions, queues, and local/offline storage support.</w:t>
            </w:r>
          </w:p>
        </w:tc>
      </w:tr>
      <w:tr>
        <w:tc>
          <w:tcPr>
            <w:tcW w:type="dxa" w:w="2880"/>
            <w:vAlign w:val="center"/>
          </w:tcPr>
          <w:p>
            <w:pPr>
              <w:spacing w:after="0"/>
            </w:pPr>
            <w:r/>
            <w:r>
              <w:rPr>
                <w:rFonts w:ascii="Times New Roman" w:hAnsi="Times New Roman" w:eastAsia="Times New Roman"/>
                <w:b w:val="0"/>
                <w:sz w:val="20"/>
              </w:rPr>
              <w:t>Communication and Integration</w:t>
            </w:r>
          </w:p>
        </w:tc>
        <w:tc>
          <w:tcPr>
            <w:tcW w:type="dxa" w:w="6336"/>
            <w:vAlign w:val="center"/>
          </w:tcPr>
          <w:p>
            <w:pPr>
              <w:spacing w:after="0"/>
            </w:pPr>
            <w:r/>
            <w:r>
              <w:rPr>
                <w:rFonts w:ascii="Times New Roman" w:hAnsi="Times New Roman" w:eastAsia="Times New Roman"/>
                <w:b w:val="0"/>
                <w:sz w:val="20"/>
              </w:rPr>
              <w:t>Email service, SMS service, HL7/FHIR support, SendGrid, Africa's Talking, and Twilio.</w:t>
            </w:r>
          </w:p>
        </w:tc>
      </w:tr>
      <w:tr>
        <w:tc>
          <w:tcPr>
            <w:tcW w:type="dxa" w:w="2880"/>
            <w:vAlign w:val="center"/>
          </w:tcPr>
          <w:p>
            <w:pPr>
              <w:spacing w:after="0"/>
            </w:pPr>
            <w:r/>
            <w:r>
              <w:rPr>
                <w:rFonts w:ascii="Times New Roman" w:hAnsi="Times New Roman" w:eastAsia="Times New Roman"/>
                <w:b w:val="0"/>
                <w:sz w:val="20"/>
              </w:rPr>
              <w:t>Development Environment</w:t>
            </w:r>
          </w:p>
        </w:tc>
        <w:tc>
          <w:tcPr>
            <w:tcW w:type="dxa" w:w="6336"/>
            <w:vAlign w:val="center"/>
          </w:tcPr>
          <w:p>
            <w:pPr>
              <w:spacing w:after="0"/>
            </w:pPr>
            <w:r/>
            <w:r>
              <w:rPr>
                <w:rFonts w:ascii="Times New Roman" w:hAnsi="Times New Roman" w:eastAsia="Times New Roman"/>
                <w:b w:val="0"/>
                <w:sz w:val="20"/>
              </w:rPr>
              <w:t>Visual Studio Code, Git, GitHub, npm, browser developer tools, and local testing tools.</w:t>
            </w:r>
          </w:p>
        </w:tc>
      </w:tr>
      <w:tr>
        <w:tc>
          <w:tcPr>
            <w:tcW w:type="dxa" w:w="2880"/>
            <w:vAlign w:val="center"/>
          </w:tcPr>
          <w:p>
            <w:pPr>
              <w:spacing w:after="0"/>
            </w:pPr>
            <w:r/>
            <w:r>
              <w:rPr>
                <w:rFonts w:ascii="Times New Roman" w:hAnsi="Times New Roman" w:eastAsia="Times New Roman"/>
                <w:b w:val="0"/>
                <w:sz w:val="20"/>
              </w:rPr>
              <w:t>Hardware Resources</w:t>
            </w:r>
          </w:p>
        </w:tc>
        <w:tc>
          <w:tcPr>
            <w:tcW w:type="dxa" w:w="6336"/>
            <w:vAlign w:val="center"/>
          </w:tcPr>
          <w:p>
            <w:pPr>
              <w:spacing w:after="0"/>
            </w:pPr>
            <w:r/>
            <w:r>
              <w:rPr>
                <w:rFonts w:ascii="Times New Roman" w:hAnsi="Times New Roman" w:eastAsia="Times New Roman"/>
                <w:b w:val="0"/>
                <w:sz w:val="20"/>
              </w:rPr>
              <w:t>Laptop or desktop computer, internet connection, and test devices such as smartphones or tablets.</w:t>
            </w:r>
          </w:p>
        </w:tc>
      </w:tr>
      <w:tr>
        <w:tc>
          <w:tcPr>
            <w:tcW w:type="dxa" w:w="2880"/>
            <w:vAlign w:val="center"/>
          </w:tcPr>
          <w:p>
            <w:pPr>
              <w:spacing w:after="0"/>
            </w:pPr>
            <w:r/>
            <w:r>
              <w:rPr>
                <w:rFonts w:ascii="Times New Roman" w:hAnsi="Times New Roman" w:eastAsia="Times New Roman"/>
                <w:b w:val="0"/>
                <w:sz w:val="20"/>
              </w:rPr>
              <w:t>Human Resources</w:t>
            </w:r>
          </w:p>
        </w:tc>
        <w:tc>
          <w:tcPr>
            <w:tcW w:type="dxa" w:w="6336"/>
            <w:vAlign w:val="center"/>
          </w:tcPr>
          <w:p>
            <w:pPr>
              <w:spacing w:after="0"/>
            </w:pPr>
            <w:r/>
            <w:r>
              <w:rPr>
                <w:rFonts w:ascii="Times New Roman" w:hAnsi="Times New Roman" w:eastAsia="Times New Roman"/>
                <w:b w:val="0"/>
                <w:sz w:val="20"/>
              </w:rPr>
              <w:t>System developer, project supervisor, healthcare staff respondents, classmates, and test users.</w:t>
            </w:r>
          </w:p>
        </w:tc>
      </w:tr>
    </w:tbl>
    <w:p/>
    <w:p>
      <w:pPr>
        <w:sectPr>
          <w:footerReference w:type="default" r:id="rId21"/>
          <w:pgSz w:w="11909" w:h="16834"/>
          <w:pgMar w:top="1080" w:right="1440" w:bottom="1080" w:left="1440" w:header="720" w:footer="720" w:gutter="0"/>
          <w:cols w:space="720"/>
          <w:docGrid w:linePitch="360"/>
        </w:sectPr>
      </w:pPr>
    </w:p>
    <w:p>
      <w:pPr>
        <w:pStyle w:val="Heading2"/>
        <w:keepNext/>
        <w:spacing w:before="160" w:after="120"/>
      </w:pPr>
      <w:r>
        <w:rPr>
          <w:rFonts w:ascii="Times New Roman" w:hAnsi="Times New Roman" w:eastAsia="Times New Roman"/>
          <w:b/>
        </w:rPr>
        <w:t>1.6 Project Schedule Breakdown</w:t>
      </w:r>
    </w:p>
    <w:p>
      <w:r>
        <w:rPr>
          <w:rFonts w:ascii="Times New Roman" w:hAnsi="Times New Roman" w:eastAsia="Times New Roman"/>
          <w:b w:val="0"/>
        </w:rPr>
        <w:t>Table 1.6 Project Schedule Breakdown</w:t>
      </w:r>
    </w:p>
    <w:tbl>
      <w:tblPr>
        <w:tblStyle w:val="TableGrid"/>
        <w:tblW w:type="auto" w:w="0"/>
        <w:jc w:val="center"/>
        <w:tblLook w:firstColumn="1" w:firstRow="1" w:lastColumn="0" w:lastRow="0" w:noHBand="0" w:noVBand="1" w:val="04A0"/>
      </w:tblPr>
      <w:tblGrid>
        <w:gridCol w:w="2179"/>
        <w:gridCol w:w="2179"/>
        <w:gridCol w:w="2179"/>
        <w:gridCol w:w="2179"/>
        <w:gridCol w:w="2179"/>
        <w:gridCol w:w="2179"/>
        <w:gridCol w:w="2179"/>
      </w:tblGrid>
      <w:tr>
        <w:tc>
          <w:tcPr>
            <w:tcW w:type="dxa" w:w="2179"/>
            <w:vAlign w:val="center"/>
            <w:shd w:fill="D9EAF7"/>
          </w:tcPr>
          <w:p>
            <w:pPr>
              <w:spacing w:after="0"/>
            </w:pPr>
            <w:r/>
            <w:r>
              <w:rPr>
                <w:rFonts w:ascii="Times New Roman" w:hAnsi="Times New Roman" w:eastAsia="Times New Roman"/>
                <w:b w:val="0"/>
                <w:sz w:val="16"/>
              </w:rPr>
            </w:r>
          </w:p>
        </w:tc>
        <w:tc>
          <w:tcPr>
            <w:tcW w:type="dxa" w:w="2179"/>
            <w:vAlign w:val="center"/>
            <w:shd w:fill="D9EAF7"/>
          </w:tcPr>
          <w:p>
            <w:pPr>
              <w:spacing w:after="0"/>
            </w:pPr>
            <w:r/>
            <w:r>
              <w:rPr>
                <w:rFonts w:ascii="Times New Roman" w:hAnsi="Times New Roman" w:eastAsia="Times New Roman"/>
                <w:b w:val="0"/>
                <w:sz w:val="16"/>
              </w:rPr>
              <w:t>PROJECT MILESTONES</w:t>
            </w:r>
          </w:p>
        </w:tc>
        <w:tc>
          <w:tcPr>
            <w:tcW w:type="dxa" w:w="2179"/>
            <w:vAlign w:val="center"/>
            <w:shd w:fill="D9EAF7"/>
          </w:tcPr>
          <w:p>
            <w:pPr>
              <w:spacing w:after="0"/>
            </w:pPr>
            <w:r/>
            <w:r>
              <w:rPr>
                <w:rFonts w:ascii="Times New Roman" w:hAnsi="Times New Roman" w:eastAsia="Times New Roman"/>
                <w:b w:val="0"/>
                <w:sz w:val="16"/>
              </w:rPr>
              <w:t>PROJECT MILESTONES</w:t>
            </w:r>
          </w:p>
        </w:tc>
        <w:tc>
          <w:tcPr>
            <w:tcW w:type="dxa" w:w="2179"/>
            <w:vAlign w:val="center"/>
            <w:shd w:fill="D9EAF7"/>
          </w:tcPr>
          <w:p>
            <w:pPr>
              <w:spacing w:after="0"/>
            </w:pPr>
            <w:r/>
            <w:r>
              <w:rPr>
                <w:rFonts w:ascii="Times New Roman" w:hAnsi="Times New Roman" w:eastAsia="Times New Roman"/>
                <w:b w:val="0"/>
                <w:sz w:val="16"/>
              </w:rPr>
              <w:t>PROJECT MILESTONES</w:t>
            </w:r>
          </w:p>
        </w:tc>
        <w:tc>
          <w:tcPr>
            <w:tcW w:type="dxa" w:w="2179"/>
            <w:vAlign w:val="center"/>
            <w:shd w:fill="D9EAF7"/>
          </w:tcPr>
          <w:p>
            <w:pPr>
              <w:spacing w:after="0"/>
            </w:pPr>
            <w:r/>
            <w:r>
              <w:rPr>
                <w:rFonts w:ascii="Times New Roman" w:hAnsi="Times New Roman" w:eastAsia="Times New Roman"/>
                <w:b w:val="0"/>
                <w:sz w:val="16"/>
              </w:rPr>
              <w:t>PROJECT MILESTONES</w:t>
            </w:r>
          </w:p>
        </w:tc>
        <w:tc>
          <w:tcPr>
            <w:tcW w:type="dxa" w:w="2179"/>
            <w:vAlign w:val="center"/>
            <w:shd w:fill="D9EAF7"/>
          </w:tcPr>
          <w:p>
            <w:pPr>
              <w:spacing w:after="0"/>
            </w:pPr>
            <w:r/>
            <w:r>
              <w:rPr>
                <w:rFonts w:ascii="Times New Roman" w:hAnsi="Times New Roman" w:eastAsia="Times New Roman"/>
                <w:b w:val="0"/>
                <w:sz w:val="16"/>
              </w:rPr>
              <w:t>PROJECT MILESTONES</w:t>
            </w:r>
          </w:p>
        </w:tc>
        <w:tc>
          <w:tcPr>
            <w:tcW w:type="dxa" w:w="2179"/>
            <w:vAlign w:val="center"/>
            <w:shd w:fill="D9EAF7"/>
          </w:tcPr>
          <w:p>
            <w:pPr>
              <w:spacing w:after="0"/>
            </w:pPr>
            <w:r/>
            <w:r>
              <w:rPr>
                <w:rFonts w:ascii="Times New Roman" w:hAnsi="Times New Roman" w:eastAsia="Times New Roman"/>
                <w:b w:val="0"/>
                <w:sz w:val="16"/>
              </w:rPr>
              <w:t>PROJECT MILESTONES</w:t>
            </w:r>
          </w:p>
        </w:tc>
      </w:tr>
      <w:tr>
        <w:tc>
          <w:tcPr>
            <w:tcW w:type="dxa" w:w="2179"/>
            <w:vAlign w:val="center"/>
            <w:shd w:fill="D9EAF7"/>
          </w:tcPr>
          <w:p>
            <w:pPr>
              <w:spacing w:after="0"/>
            </w:pPr>
            <w:r/>
            <w:r>
              <w:rPr>
                <w:rFonts w:ascii="Times New Roman" w:hAnsi="Times New Roman" w:eastAsia="Times New Roman"/>
                <w:b w:val="0"/>
                <w:sz w:val="16"/>
              </w:rPr>
              <w:t>WEEKS</w:t>
            </w:r>
          </w:p>
        </w:tc>
        <w:tc>
          <w:tcPr>
            <w:tcW w:type="dxa" w:w="2179"/>
            <w:vAlign w:val="center"/>
            <w:shd w:fill="D9EAF7"/>
          </w:tcPr>
          <w:p>
            <w:pPr>
              <w:spacing w:after="0"/>
            </w:pPr>
            <w:r/>
            <w:r>
              <w:rPr>
                <w:rFonts w:ascii="Times New Roman" w:hAnsi="Times New Roman" w:eastAsia="Times New Roman"/>
                <w:b w:val="0"/>
                <w:sz w:val="16"/>
              </w:rPr>
              <w:t>Project Planning and Analysis</w:t>
            </w:r>
          </w:p>
        </w:tc>
        <w:tc>
          <w:tcPr>
            <w:tcW w:type="dxa" w:w="2179"/>
            <w:vAlign w:val="center"/>
            <w:shd w:fill="D9EAF7"/>
          </w:tcPr>
          <w:p>
            <w:pPr>
              <w:spacing w:after="0"/>
            </w:pPr>
            <w:r>
              <w:t>System Design and Modeling</w:t>
            </w:r>
          </w:p>
        </w:tc>
        <w:tc>
          <w:tcPr>
            <w:tcW w:type="dxa" w:w="2179"/>
            <w:vAlign w:val="center"/>
            <w:shd w:fill="D9EAF7"/>
          </w:tcPr>
          <w:p>
            <w:pPr>
              <w:spacing w:after="0"/>
            </w:pPr>
            <w:r/>
            <w:r>
              <w:rPr>
                <w:rFonts w:ascii="Times New Roman" w:hAnsi="Times New Roman" w:eastAsia="Times New Roman"/>
                <w:b w:val="0"/>
                <w:sz w:val="16"/>
              </w:rPr>
              <w:t>Frontend Development</w:t>
            </w:r>
          </w:p>
        </w:tc>
        <w:tc>
          <w:tcPr>
            <w:tcW w:type="dxa" w:w="2179"/>
            <w:vAlign w:val="center"/>
            <w:shd w:fill="D9EAF7"/>
          </w:tcPr>
          <w:p>
            <w:pPr>
              <w:spacing w:after="0"/>
            </w:pPr>
            <w:r/>
            <w:r>
              <w:rPr>
                <w:rFonts w:ascii="Times New Roman" w:hAnsi="Times New Roman" w:eastAsia="Times New Roman"/>
                <w:b w:val="0"/>
                <w:sz w:val="16"/>
              </w:rPr>
              <w:t>Backend and Database Development</w:t>
            </w:r>
          </w:p>
        </w:tc>
        <w:tc>
          <w:tcPr>
            <w:tcW w:type="dxa" w:w="2179"/>
            <w:vAlign w:val="center"/>
            <w:shd w:fill="D9EAF7"/>
          </w:tcPr>
          <w:p>
            <w:pPr>
              <w:spacing w:after="0"/>
            </w:pPr>
            <w:r/>
            <w:r>
              <w:rPr>
                <w:rFonts w:ascii="Times New Roman" w:hAnsi="Times New Roman" w:eastAsia="Times New Roman"/>
                <w:b w:val="0"/>
                <w:sz w:val="16"/>
              </w:rPr>
              <w:t>Testing and Corrections</w:t>
            </w:r>
          </w:p>
        </w:tc>
        <w:tc>
          <w:tcPr>
            <w:tcW w:type="dxa" w:w="2179"/>
            <w:vAlign w:val="center"/>
            <w:shd w:fill="D9EAF7"/>
          </w:tcPr>
          <w:p>
            <w:pPr>
              <w:spacing w:after="0"/>
            </w:pPr>
            <w:r/>
            <w:r>
              <w:rPr>
                <w:rFonts w:ascii="Times New Roman" w:hAnsi="Times New Roman" w:eastAsia="Times New Roman"/>
                <w:b w:val="0"/>
                <w:sz w:val="16"/>
              </w:rPr>
              <w:t>Documentation and Presentation</w:t>
            </w:r>
          </w:p>
        </w:tc>
      </w:tr>
      <w:tr>
        <w:tc>
          <w:tcPr>
            <w:tcW w:type="dxa" w:w="2179"/>
            <w:vAlign w:val="center"/>
            <w:shd w:fill="D9EAD3"/>
          </w:tcPr>
          <w:p>
            <w:pPr>
              <w:spacing w:after="0"/>
            </w:pPr>
            <w:r/>
            <w:r>
              <w:rPr>
                <w:rFonts w:ascii="Times New Roman" w:hAnsi="Times New Roman" w:eastAsia="Times New Roman"/>
                <w:b w:val="0"/>
                <w:sz w:val="16"/>
              </w:rPr>
              <w:t>Week 1</w:t>
            </w:r>
          </w:p>
        </w:tc>
        <w:tc>
          <w:tcPr>
            <w:tcW w:type="dxa" w:w="2179"/>
            <w:vAlign w:val="center"/>
            <w:shd w:fill="D9EAD3"/>
          </w:tcPr>
          <w:p>
            <w:pPr>
              <w:spacing w:after="0"/>
            </w:pPr>
            <w:r/>
            <w:r>
              <w:rPr>
                <w:rFonts w:ascii="Times New Roman" w:hAnsi="Times New Roman" w:eastAsia="Times New Roman"/>
                <w:b w:val="0"/>
                <w:sz w:val="16"/>
              </w:rPr>
              <w:t>Topic approval and problem statement</w:t>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r>
      <w:tr>
        <w:tc>
          <w:tcPr>
            <w:tcW w:type="dxa" w:w="2179"/>
            <w:vAlign w:val="center"/>
            <w:shd w:fill="D9EAD3"/>
          </w:tcPr>
          <w:p>
            <w:pPr>
              <w:spacing w:after="0"/>
            </w:pPr>
            <w:r/>
            <w:r>
              <w:rPr>
                <w:rFonts w:ascii="Times New Roman" w:hAnsi="Times New Roman" w:eastAsia="Times New Roman"/>
                <w:b w:val="0"/>
                <w:sz w:val="16"/>
              </w:rPr>
              <w:t>Week 2</w:t>
            </w:r>
          </w:p>
        </w:tc>
        <w:tc>
          <w:tcPr>
            <w:tcW w:type="dxa" w:w="2179"/>
            <w:vAlign w:val="center"/>
            <w:shd w:fill="D9EAD3"/>
          </w:tcPr>
          <w:p>
            <w:pPr>
              <w:spacing w:after="0"/>
            </w:pPr>
            <w:r/>
            <w:r>
              <w:rPr>
                <w:rFonts w:ascii="Times New Roman" w:hAnsi="Times New Roman" w:eastAsia="Times New Roman"/>
                <w:b w:val="0"/>
                <w:sz w:val="16"/>
              </w:rPr>
              <w:t>Objectives, scope, requirements, and tools</w:t>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r>
      <w:tr>
        <w:tc>
          <w:tcPr>
            <w:tcW w:type="dxa" w:w="2179"/>
            <w:vAlign w:val="center"/>
            <w:shd w:fill="D9EAD3"/>
          </w:tcPr>
          <w:p>
            <w:pPr>
              <w:spacing w:after="0"/>
            </w:pPr>
            <w:r/>
            <w:r>
              <w:rPr>
                <w:rFonts w:ascii="Times New Roman" w:hAnsi="Times New Roman" w:eastAsia="Times New Roman"/>
                <w:b w:val="0"/>
                <w:sz w:val="16"/>
              </w:rPr>
              <w:t>Week 3</w:t>
            </w:r>
          </w:p>
        </w:tc>
        <w:tc>
          <w:tcPr>
            <w:tcW w:type="dxa" w:w="2179"/>
            <w:vAlign w:val="center"/>
          </w:tcPr>
          <w:p>
            <w:pPr>
              <w:spacing w:after="0"/>
            </w:pPr>
            <w:r/>
            <w:r>
              <w:rPr>
                <w:rFonts w:ascii="Times New Roman" w:hAnsi="Times New Roman" w:eastAsia="Times New Roman"/>
                <w:b w:val="0"/>
                <w:sz w:val="16"/>
              </w:rPr>
            </w:r>
          </w:p>
        </w:tc>
        <w:tc>
          <w:tcPr>
            <w:tcW w:type="dxa" w:w="2179"/>
            <w:vAlign w:val="center"/>
            <w:shd w:fill="D9EAD3"/>
          </w:tcPr>
          <w:p>
            <w:pPr>
              <w:spacing w:after="0"/>
            </w:pPr>
            <w:r/>
            <w:r>
              <w:rPr>
                <w:rFonts w:ascii="Times New Roman" w:hAnsi="Times New Roman" w:eastAsia="Times New Roman"/>
                <w:b w:val="0"/>
                <w:sz w:val="16"/>
              </w:rPr>
              <w:t>Architecture, data flow, use case, and UI models</w:t>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r>
      <w:tr>
        <w:tc>
          <w:tcPr>
            <w:tcW w:type="dxa" w:w="2179"/>
            <w:vAlign w:val="center"/>
            <w:shd w:fill="D9EAD3"/>
          </w:tcPr>
          <w:p>
            <w:pPr>
              <w:spacing w:after="0"/>
            </w:pPr>
            <w:r/>
            <w:r>
              <w:rPr>
                <w:rFonts w:ascii="Times New Roman" w:hAnsi="Times New Roman" w:eastAsia="Times New Roman"/>
                <w:b w:val="0"/>
                <w:sz w:val="16"/>
              </w:rPr>
              <w:t>Week 4</w:t>
            </w:r>
          </w:p>
        </w:tc>
        <w:tc>
          <w:tcPr>
            <w:tcW w:type="dxa" w:w="2179"/>
            <w:vAlign w:val="center"/>
          </w:tcPr>
          <w:p>
            <w:pPr>
              <w:spacing w:after="0"/>
            </w:pPr>
            <w:r/>
            <w:r>
              <w:rPr>
                <w:rFonts w:ascii="Times New Roman" w:hAnsi="Times New Roman" w:eastAsia="Times New Roman"/>
                <w:b w:val="0"/>
                <w:sz w:val="16"/>
              </w:rPr>
            </w:r>
          </w:p>
        </w:tc>
        <w:tc>
          <w:tcPr>
            <w:tcW w:type="dxa" w:w="2179"/>
            <w:vAlign w:val="center"/>
            <w:shd w:fill="D9EAD3"/>
          </w:tcPr>
          <w:p>
            <w:pPr>
              <w:spacing w:after="0"/>
            </w:pPr>
            <w:r/>
            <w:r>
              <w:rPr>
                <w:rFonts w:ascii="Times New Roman" w:hAnsi="Times New Roman" w:eastAsia="Times New Roman"/>
                <w:b w:val="0"/>
                <w:sz w:val="16"/>
              </w:rPr>
              <w:t>Database and module planning</w:t>
            </w:r>
          </w:p>
        </w:tc>
        <w:tc>
          <w:tcPr>
            <w:tcW w:type="dxa" w:w="2179"/>
            <w:vAlign w:val="center"/>
            <w:shd w:fill="D9EAD3"/>
          </w:tcPr>
          <w:p>
            <w:pPr>
              <w:spacing w:after="0"/>
            </w:pPr>
            <w:r/>
            <w:r>
              <w:rPr>
                <w:rFonts w:ascii="Times New Roman" w:hAnsi="Times New Roman" w:eastAsia="Times New Roman"/>
                <w:b w:val="0"/>
                <w:sz w:val="16"/>
              </w:rPr>
              <w:t>Login and dashboard interfaces</w:t>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r>
      <w:tr>
        <w:tc>
          <w:tcPr>
            <w:tcW w:type="dxa" w:w="2179"/>
            <w:vAlign w:val="center"/>
            <w:shd w:fill="D9EAD3"/>
          </w:tcPr>
          <w:p>
            <w:pPr>
              <w:spacing w:after="0"/>
            </w:pPr>
            <w:r/>
            <w:r>
              <w:rPr>
                <w:rFonts w:ascii="Times New Roman" w:hAnsi="Times New Roman" w:eastAsia="Times New Roman"/>
                <w:b w:val="0"/>
                <w:sz w:val="16"/>
              </w:rPr>
              <w:t>Week 5</w:t>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shd w:fill="D9EAD3"/>
          </w:tcPr>
          <w:p>
            <w:pPr>
              <w:spacing w:after="0"/>
            </w:pPr>
            <w:r/>
            <w:r>
              <w:rPr>
                <w:rFonts w:ascii="Times New Roman" w:hAnsi="Times New Roman" w:eastAsia="Times New Roman"/>
                <w:b w:val="0"/>
                <w:sz w:val="16"/>
              </w:rPr>
              <w:t>HR manager and staff workspaces</w:t>
            </w:r>
          </w:p>
        </w:tc>
        <w:tc>
          <w:tcPr>
            <w:tcW w:type="dxa" w:w="2179"/>
            <w:vAlign w:val="center"/>
            <w:shd w:fill="D9EAD3"/>
          </w:tcPr>
          <w:p>
            <w:pPr>
              <w:spacing w:after="0"/>
            </w:pPr>
            <w:r/>
            <w:r>
              <w:rPr>
                <w:rFonts w:ascii="Times New Roman" w:hAnsi="Times New Roman" w:eastAsia="Times New Roman"/>
                <w:b w:val="0"/>
                <w:sz w:val="16"/>
              </w:rPr>
              <w:t>Authentication and staff APIs</w:t>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r>
      <w:tr>
        <w:tc>
          <w:tcPr>
            <w:tcW w:type="dxa" w:w="2179"/>
            <w:vAlign w:val="center"/>
            <w:shd w:fill="D9EAD3"/>
          </w:tcPr>
          <w:p>
            <w:pPr>
              <w:spacing w:after="0"/>
            </w:pPr>
            <w:r/>
            <w:r>
              <w:rPr>
                <w:rFonts w:ascii="Times New Roman" w:hAnsi="Times New Roman" w:eastAsia="Times New Roman"/>
                <w:b w:val="0"/>
                <w:sz w:val="16"/>
              </w:rPr>
              <w:t>Week 6</w:t>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shd w:fill="D9EAD3"/>
          </w:tcPr>
          <w:p>
            <w:pPr>
              <w:spacing w:after="0"/>
            </w:pPr>
            <w:r/>
            <w:r>
              <w:rPr>
                <w:rFonts w:ascii="Times New Roman" w:hAnsi="Times New Roman" w:eastAsia="Times New Roman"/>
                <w:b w:val="0"/>
                <w:sz w:val="16"/>
              </w:rPr>
              <w:t>Reports and role navigation</w:t>
            </w:r>
          </w:p>
        </w:tc>
        <w:tc>
          <w:tcPr>
            <w:tcW w:type="dxa" w:w="2179"/>
            <w:vAlign w:val="center"/>
            <w:shd w:fill="D9EAD3"/>
          </w:tcPr>
          <w:p>
            <w:pPr>
              <w:spacing w:after="0"/>
            </w:pPr>
            <w:r/>
            <w:r>
              <w:rPr>
                <w:rFonts w:ascii="Times New Roman" w:hAnsi="Times New Roman" w:eastAsia="Times New Roman"/>
                <w:b w:val="0"/>
                <w:sz w:val="16"/>
              </w:rPr>
              <w:t>Audit, notifications, and database models</w:t>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r>
      <w:tr>
        <w:tc>
          <w:tcPr>
            <w:tcW w:type="dxa" w:w="2179"/>
            <w:vAlign w:val="center"/>
            <w:shd w:fill="D9EAD3"/>
          </w:tcPr>
          <w:p>
            <w:pPr>
              <w:spacing w:after="0"/>
            </w:pPr>
            <w:r/>
            <w:r>
              <w:rPr>
                <w:rFonts w:ascii="Times New Roman" w:hAnsi="Times New Roman" w:eastAsia="Times New Roman"/>
                <w:b w:val="0"/>
                <w:sz w:val="16"/>
              </w:rPr>
              <w:t>Week 7</w:t>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shd w:fill="D9EAD3"/>
          </w:tcPr>
          <w:p>
            <w:pPr>
              <w:spacing w:after="0"/>
            </w:pPr>
            <w:r/>
            <w:r>
              <w:rPr>
                <w:rFonts w:ascii="Times New Roman" w:hAnsi="Times New Roman" w:eastAsia="Times New Roman"/>
                <w:b w:val="0"/>
                <w:sz w:val="16"/>
              </w:rPr>
              <w:t>Unit testing, integration testing, and UAT review</w:t>
            </w:r>
          </w:p>
        </w:tc>
        <w:tc>
          <w:tcPr>
            <w:tcW w:type="dxa" w:w="2179"/>
            <w:vAlign w:val="center"/>
          </w:tcPr>
          <w:p>
            <w:pPr>
              <w:spacing w:after="0"/>
            </w:pPr>
            <w:r/>
            <w:r>
              <w:rPr>
                <w:rFonts w:ascii="Times New Roman" w:hAnsi="Times New Roman" w:eastAsia="Times New Roman"/>
                <w:b w:val="0"/>
                <w:sz w:val="16"/>
              </w:rPr>
            </w:r>
          </w:p>
        </w:tc>
      </w:tr>
      <w:tr>
        <w:tc>
          <w:tcPr>
            <w:tcW w:type="dxa" w:w="2179"/>
            <w:vAlign w:val="center"/>
            <w:shd w:fill="D9EAD3"/>
          </w:tcPr>
          <w:p>
            <w:pPr>
              <w:spacing w:after="0"/>
            </w:pPr>
            <w:r/>
            <w:r>
              <w:rPr>
                <w:rFonts w:ascii="Times New Roman" w:hAnsi="Times New Roman" w:eastAsia="Times New Roman"/>
                <w:b w:val="0"/>
                <w:sz w:val="16"/>
              </w:rPr>
              <w:t>Week 8</w:t>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tcPr>
          <w:p>
            <w:pPr>
              <w:spacing w:after="0"/>
            </w:pPr>
            <w:r/>
            <w:r>
              <w:rPr>
                <w:rFonts w:ascii="Times New Roman" w:hAnsi="Times New Roman" w:eastAsia="Times New Roman"/>
                <w:b w:val="0"/>
                <w:sz w:val="16"/>
              </w:rPr>
            </w:r>
          </w:p>
        </w:tc>
        <w:tc>
          <w:tcPr>
            <w:tcW w:type="dxa" w:w="2179"/>
            <w:vAlign w:val="center"/>
            <w:shd w:fill="D9EAD3"/>
          </w:tcPr>
          <w:p>
            <w:pPr>
              <w:spacing w:after="0"/>
            </w:pPr>
            <w:r/>
            <w:r>
              <w:rPr>
                <w:rFonts w:ascii="Times New Roman" w:hAnsi="Times New Roman" w:eastAsia="Times New Roman"/>
                <w:b w:val="0"/>
                <w:sz w:val="16"/>
              </w:rPr>
              <w:t>Corrections and final checks</w:t>
            </w:r>
          </w:p>
        </w:tc>
        <w:tc>
          <w:tcPr>
            <w:tcW w:type="dxa" w:w="2179"/>
            <w:vAlign w:val="center"/>
            <w:shd w:fill="D9EAD3"/>
          </w:tcPr>
          <w:p>
            <w:pPr>
              <w:spacing w:after="0"/>
            </w:pPr>
            <w:r/>
            <w:r>
              <w:rPr>
                <w:rFonts w:ascii="Times New Roman" w:hAnsi="Times New Roman" w:eastAsia="Times New Roman"/>
                <w:b w:val="0"/>
                <w:sz w:val="16"/>
              </w:rPr>
              <w:t>Final documentation and presentation preparation</w:t>
            </w:r>
          </w:p>
        </w:tc>
      </w:tr>
    </w:tbl>
    <w:p/>
    <w:p>
      <w:pPr>
        <w:sectPr>
          <w:pgSz w:w="16834" w:h="11909" w:orient="landscape"/>
          <w:pgMar w:top="864" w:right="792" w:bottom="864" w:left="792" w:header="720" w:footer="720" w:gutter="0"/>
          <w:cols w:space="720"/>
          <w:docGrid w:linePitch="360"/>
        </w:sectPr>
      </w:pPr>
    </w:p>
    <w:p>
      <w:pPr>
        <w:pStyle w:val="Heading1"/>
        <w:keepNext/>
        <w:spacing w:before="160" w:after="120"/>
        <w:jc w:val="center"/>
      </w:pPr>
      <w:r>
        <w:rPr>
          <w:rFonts w:ascii="Times New Roman" w:hAnsi="Times New Roman" w:eastAsia="Times New Roman"/>
          <w:b/>
        </w:rPr>
        <w:t>CHAPTER TWO: DESIGN AND MODELING</w:t>
      </w:r>
    </w:p>
    <w:p>
      <w:pPr>
        <w:pStyle w:val="Heading2"/>
        <w:keepNext/>
        <w:spacing w:before="160" w:after="120"/>
      </w:pPr>
      <w:r>
        <w:t>2.1 Introduction to Modeling</w:t>
      </w:r>
    </w:p>
    <w:p>
      <w:r>
        <w:t>This chapter presents the designs and models used to visualize AfyaLink before and during development. Modeling helped to clarify the main screens, users, system flow, and backend structure before implementation. System modeling also supports better communication of design ideas during software development (Sommerville, 2016).</w:t>
      </w:r>
    </w:p>
    <w:p>
      <w:pPr>
        <w:pStyle w:val="Heading2"/>
        <w:keepNext/>
        <w:spacing w:before="160" w:after="120"/>
      </w:pPr>
      <w:r>
        <w:rPr>
          <w:rFonts w:ascii="Times New Roman" w:hAnsi="Times New Roman" w:eastAsia="Times New Roman"/>
          <w:b/>
        </w:rPr>
        <w:t>2.2 User Interface Models</w:t>
      </w:r>
    </w:p>
    <w:p>
      <w:pPr>
        <w:pStyle w:val="Heading3"/>
        <w:keepNext/>
        <w:spacing w:before="160" w:after="120"/>
      </w:pPr>
      <w:r>
        <w:rPr>
          <w:rFonts w:ascii="Times New Roman" w:hAnsi="Times New Roman" w:eastAsia="Times New Roman"/>
          <w:b/>
        </w:rPr>
        <w:t>2.2.1 Login Page Design</w:t>
      </w:r>
    </w:p>
    <w:p>
      <w:r>
        <w:rPr>
          <w:rFonts w:ascii="Times New Roman" w:hAnsi="Times New Roman" w:eastAsia="Times New Roman"/>
          <w:b w:val="0"/>
        </w:rPr>
        <w:t>The login page model shows the entry point where users provide credentials before accessing AfyaLink.</w:t>
      </w:r>
    </w:p>
    <w:tbl>
      <w:tblPr>
        <w:tblStyle w:val="TableGrid"/>
        <w:tblW w:type="auto" w:w="0"/>
        <w:jc w:val="center"/>
        <w:tblLook w:firstColumn="1" w:firstRow="1" w:lastColumn="0" w:lastRow="0" w:noHBand="0" w:noVBand="1" w:val="04A0"/>
      </w:tblPr>
      <w:tblGrid>
        <w:gridCol w:w="9029"/>
      </w:tblGrid>
      <w:tr>
        <w:tc>
          <w:tcPr>
            <w:tcW w:type="dxa" w:w="8352"/>
            <w:vAlign w:val="center"/>
          </w:tcPr>
          <w:p>
            <w:pPr>
              <w:spacing w:after="0"/>
            </w:pPr>
            <w:r/>
            <w:r>
              <w:rPr>
                <w:rFonts w:ascii="Times New Roman" w:hAnsi="Times New Roman" w:eastAsia="Times New Roman"/>
                <w:b w:val="0"/>
                <w:sz w:val="20"/>
              </w:rPr>
              <w:t>AfyaLink Login Page</w:t>
            </w:r>
          </w:p>
        </w:tc>
      </w:tr>
      <w:tr>
        <w:tc>
          <w:tcPr>
            <w:tcW w:type="dxa" w:w="8352"/>
            <w:vAlign w:val="center"/>
          </w:tcPr>
          <w:p>
            <w:pPr>
              <w:spacing w:after="0"/>
            </w:pPr>
            <w:r/>
            <w:r>
              <w:rPr>
                <w:rFonts w:ascii="Times New Roman" w:hAnsi="Times New Roman" w:eastAsia="Times New Roman"/>
                <w:b w:val="0"/>
                <w:sz w:val="20"/>
              </w:rPr>
              <w:t>Email / Phone Number</w:t>
            </w:r>
          </w:p>
        </w:tc>
      </w:tr>
      <w:tr>
        <w:tc>
          <w:tcPr>
            <w:tcW w:type="dxa" w:w="8352"/>
            <w:vAlign w:val="center"/>
          </w:tcPr>
          <w:p>
            <w:pPr>
              <w:spacing w:after="0"/>
            </w:pPr>
            <w:r/>
            <w:r>
              <w:rPr>
                <w:rFonts w:ascii="Times New Roman" w:hAnsi="Times New Roman" w:eastAsia="Times New Roman"/>
                <w:b w:val="0"/>
                <w:sz w:val="20"/>
              </w:rPr>
              <w:t>Password</w:t>
            </w:r>
          </w:p>
        </w:tc>
      </w:tr>
      <w:tr>
        <w:tc>
          <w:tcPr>
            <w:tcW w:type="dxa" w:w="8352"/>
            <w:vAlign w:val="center"/>
          </w:tcPr>
          <w:p>
            <w:pPr>
              <w:spacing w:after="0"/>
            </w:pPr>
            <w:r/>
            <w:r>
              <w:rPr>
                <w:rFonts w:ascii="Times New Roman" w:hAnsi="Times New Roman" w:eastAsia="Times New Roman"/>
                <w:b w:val="0"/>
                <w:sz w:val="20"/>
              </w:rPr>
              <w:t>Login Button</w:t>
            </w:r>
          </w:p>
        </w:tc>
      </w:tr>
      <w:tr>
        <w:tc>
          <w:tcPr>
            <w:tcW w:type="dxa" w:w="8352"/>
            <w:vAlign w:val="center"/>
          </w:tcPr>
          <w:p>
            <w:pPr>
              <w:spacing w:after="0"/>
            </w:pPr>
            <w:r/>
            <w:r>
              <w:rPr>
                <w:rFonts w:ascii="Times New Roman" w:hAnsi="Times New Roman" w:eastAsia="Times New Roman"/>
                <w:b w:val="0"/>
                <w:sz w:val="20"/>
              </w:rPr>
              <w:t>Forgot Password Link | Register Link</w:t>
            </w:r>
          </w:p>
        </w:tc>
      </w:tr>
    </w:tbl>
    <w:p/>
    <w:p>
      <w:pPr>
        <w:spacing w:before="60" w:after="180"/>
        <w:jc w:val="center"/>
      </w:pPr>
      <w:r>
        <w:rPr>
          <w:rFonts w:ascii="Times New Roman" w:hAnsi="Times New Roman" w:eastAsia="Times New Roman"/>
          <w:b w:val="0"/>
          <w:i/>
        </w:rPr>
        <w:t>Fig 2.2-1 Login Page Interface Model</w:t>
      </w:r>
    </w:p>
    <w:p>
      <w:pPr>
        <w:pStyle w:val="Heading3"/>
        <w:keepNext/>
        <w:spacing w:before="160" w:after="120"/>
      </w:pPr>
      <w:r>
        <w:rPr>
          <w:rFonts w:ascii="Times New Roman" w:hAnsi="Times New Roman" w:eastAsia="Times New Roman"/>
          <w:b/>
        </w:rPr>
        <w:t>2.2.2 HR Manager Dashboard Design</w:t>
      </w:r>
    </w:p>
    <w:p>
      <w:r>
        <w:rPr>
          <w:rFonts w:ascii="Times New Roman" w:hAnsi="Times New Roman" w:eastAsia="Times New Roman"/>
          <w:b w:val="0"/>
        </w:rPr>
        <w:t>The HR Manager dashboard model shows a role-specific workspace for staff readiness, training completion, requests, transfers, and workforce intelligence.</w:t>
      </w:r>
    </w:p>
    <w:tbl>
      <w:tblPr>
        <w:tblStyle w:val="TableGrid"/>
        <w:tblW w:type="auto" w:w="0"/>
        <w:jc w:val="center"/>
        <w:tblLook w:firstColumn="1" w:firstRow="1" w:lastColumn="0" w:lastRow="0" w:noHBand="0" w:noVBand="1" w:val="04A0"/>
      </w:tblPr>
      <w:tblGrid>
        <w:gridCol w:w="9029"/>
      </w:tblGrid>
      <w:tr>
        <w:tc>
          <w:tcPr>
            <w:tcW w:type="dxa" w:w="8352"/>
            <w:vAlign w:val="center"/>
          </w:tcPr>
          <w:p>
            <w:pPr>
              <w:spacing w:after="0"/>
            </w:pPr>
            <w:r/>
            <w:r>
              <w:rPr>
                <w:rFonts w:ascii="Times New Roman" w:hAnsi="Times New Roman" w:eastAsia="Times New Roman"/>
                <w:b w:val="0"/>
                <w:sz w:val="20"/>
              </w:rPr>
              <w:t>HR Manager Dashboard</w:t>
            </w:r>
          </w:p>
        </w:tc>
      </w:tr>
      <w:tr>
        <w:tc>
          <w:tcPr>
            <w:tcW w:type="dxa" w:w="8352"/>
            <w:vAlign w:val="center"/>
          </w:tcPr>
          <w:p>
            <w:pPr>
              <w:spacing w:after="0"/>
            </w:pPr>
            <w:r/>
            <w:r>
              <w:rPr>
                <w:rFonts w:ascii="Times New Roman" w:hAnsi="Times New Roman" w:eastAsia="Times New Roman"/>
                <w:b w:val="0"/>
                <w:sz w:val="20"/>
              </w:rPr>
              <w:t>Pending Requests | Incomplete Staff | Training Completion | Burnout Score</w:t>
            </w:r>
          </w:p>
        </w:tc>
      </w:tr>
      <w:tr>
        <w:tc>
          <w:tcPr>
            <w:tcW w:type="dxa" w:w="8352"/>
            <w:vAlign w:val="center"/>
          </w:tcPr>
          <w:p>
            <w:pPr>
              <w:spacing w:after="0"/>
            </w:pPr>
            <w:r/>
            <w:r>
              <w:rPr>
                <w:rFonts w:ascii="Times New Roman" w:hAnsi="Times New Roman" w:eastAsia="Times New Roman"/>
                <w:b w:val="0"/>
                <w:sz w:val="20"/>
              </w:rPr>
              <w:t>Training Tracker Panel</w:t>
            </w:r>
          </w:p>
        </w:tc>
      </w:tr>
      <w:tr>
        <w:tc>
          <w:tcPr>
            <w:tcW w:type="dxa" w:w="8352"/>
            <w:vAlign w:val="center"/>
          </w:tcPr>
          <w:p>
            <w:pPr>
              <w:spacing w:after="0"/>
            </w:pPr>
            <w:r/>
            <w:r>
              <w:rPr>
                <w:rFonts w:ascii="Times New Roman" w:hAnsi="Times New Roman" w:eastAsia="Times New Roman"/>
                <w:b w:val="0"/>
                <w:sz w:val="20"/>
              </w:rPr>
              <w:t>Transfer Continuity Table</w:t>
            </w:r>
          </w:p>
        </w:tc>
      </w:tr>
      <w:tr>
        <w:tc>
          <w:tcPr>
            <w:tcW w:type="dxa" w:w="8352"/>
            <w:vAlign w:val="center"/>
          </w:tcPr>
          <w:p>
            <w:pPr>
              <w:spacing w:after="0"/>
            </w:pPr>
            <w:r/>
            <w:r>
              <w:rPr>
                <w:rFonts w:ascii="Times New Roman" w:hAnsi="Times New Roman" w:eastAsia="Times New Roman"/>
                <w:b w:val="0"/>
                <w:sz w:val="20"/>
              </w:rPr>
              <w:t>AI Workforce Intelligence Panel</w:t>
            </w:r>
          </w:p>
        </w:tc>
      </w:tr>
    </w:tbl>
    <w:p/>
    <w:p>
      <w:pPr>
        <w:spacing w:before="60" w:after="180"/>
        <w:jc w:val="center"/>
      </w:pPr>
      <w:r>
        <w:rPr>
          <w:rFonts w:ascii="Times New Roman" w:hAnsi="Times New Roman" w:eastAsia="Times New Roman"/>
          <w:b w:val="0"/>
          <w:i/>
        </w:rPr>
        <w:t>Fig 2.2-2 HR Manager Dashboard Interface Model</w:t>
      </w:r>
    </w:p>
    <w:p>
      <w:pPr>
        <w:pStyle w:val="Heading3"/>
        <w:keepNext/>
        <w:spacing w:before="160" w:after="120"/>
      </w:pPr>
      <w:r>
        <w:rPr>
          <w:rFonts w:ascii="Times New Roman" w:hAnsi="Times New Roman" w:eastAsia="Times New Roman"/>
          <w:b/>
        </w:rPr>
        <w:t>2.2.3 Staff Workspace Design</w:t>
      </w:r>
    </w:p>
    <w:p>
      <w:r>
        <w:rPr>
          <w:rFonts w:ascii="Times New Roman" w:hAnsi="Times New Roman" w:eastAsia="Times New Roman"/>
          <w:b w:val="0"/>
        </w:rPr>
        <w:t>The staff workspace model shows tools available to regular staff users, including requests, notifications, role workspaces, appointments, and transfers.</w:t>
      </w:r>
    </w:p>
    <w:tbl>
      <w:tblPr>
        <w:tblStyle w:val="TableGrid"/>
        <w:tblW w:type="auto" w:w="0"/>
        <w:jc w:val="center"/>
        <w:tblLook w:firstColumn="1" w:firstRow="1" w:lastColumn="0" w:lastRow="0" w:noHBand="0" w:noVBand="1" w:val="04A0"/>
      </w:tblPr>
      <w:tblGrid>
        <w:gridCol w:w="9029"/>
      </w:tblGrid>
      <w:tr>
        <w:tc>
          <w:tcPr>
            <w:tcW w:type="dxa" w:w="8352"/>
            <w:vAlign w:val="center"/>
          </w:tcPr>
          <w:p>
            <w:pPr>
              <w:spacing w:after="0"/>
            </w:pPr>
            <w:r/>
            <w:r>
              <w:rPr>
                <w:rFonts w:ascii="Times New Roman" w:hAnsi="Times New Roman" w:eastAsia="Times New Roman"/>
                <w:b w:val="0"/>
                <w:sz w:val="20"/>
              </w:rPr>
              <w:t>Staff Workspace</w:t>
            </w:r>
          </w:p>
        </w:tc>
      </w:tr>
      <w:tr>
        <w:tc>
          <w:tcPr>
            <w:tcW w:type="dxa" w:w="8352"/>
            <w:vAlign w:val="center"/>
          </w:tcPr>
          <w:p>
            <w:pPr>
              <w:spacing w:after="0"/>
            </w:pPr>
            <w:r/>
            <w:r>
              <w:rPr>
                <w:rFonts w:ascii="Times New Roman" w:hAnsi="Times New Roman" w:eastAsia="Times New Roman"/>
                <w:b w:val="0"/>
                <w:sz w:val="20"/>
              </w:rPr>
              <w:t>My Pending Requests | Hospital Requests | Notifications | Appointments Today</w:t>
            </w:r>
          </w:p>
        </w:tc>
      </w:tr>
      <w:tr>
        <w:tc>
          <w:tcPr>
            <w:tcW w:type="dxa" w:w="8352"/>
            <w:vAlign w:val="center"/>
          </w:tcPr>
          <w:p>
            <w:pPr>
              <w:spacing w:after="0"/>
            </w:pPr>
            <w:r/>
            <w:r>
              <w:rPr>
                <w:rFonts w:ascii="Times New Roman" w:hAnsi="Times New Roman" w:eastAsia="Times New Roman"/>
                <w:b w:val="0"/>
                <w:sz w:val="20"/>
              </w:rPr>
              <w:t>Role Workspace List</w:t>
            </w:r>
          </w:p>
        </w:tc>
      </w:tr>
      <w:tr>
        <w:tc>
          <w:tcPr>
            <w:tcW w:type="dxa" w:w="8352"/>
            <w:vAlign w:val="center"/>
          </w:tcPr>
          <w:p>
            <w:pPr>
              <w:spacing w:after="0"/>
            </w:pPr>
            <w:r/>
            <w:r>
              <w:rPr>
                <w:rFonts w:ascii="Times New Roman" w:hAnsi="Times New Roman" w:eastAsia="Times New Roman"/>
                <w:b w:val="0"/>
                <w:sz w:val="20"/>
              </w:rPr>
              <w:t>Transfer Continuity Table</w:t>
            </w:r>
          </w:p>
        </w:tc>
      </w:tr>
      <w:tr>
        <w:tc>
          <w:tcPr>
            <w:tcW w:type="dxa" w:w="8352"/>
            <w:vAlign w:val="center"/>
          </w:tcPr>
          <w:p>
            <w:pPr>
              <w:spacing w:after="0"/>
            </w:pPr>
            <w:r/>
            <w:r>
              <w:rPr>
                <w:rFonts w:ascii="Times New Roman" w:hAnsi="Times New Roman" w:eastAsia="Times New Roman"/>
                <w:b w:val="0"/>
                <w:sz w:val="20"/>
              </w:rPr>
              <w:t>My Requests | Notifications | Open Role Workspace</w:t>
            </w:r>
          </w:p>
        </w:tc>
      </w:tr>
    </w:tbl>
    <w:p/>
    <w:p>
      <w:pPr>
        <w:spacing w:before="60" w:after="180"/>
        <w:jc w:val="center"/>
      </w:pPr>
      <w:r>
        <w:rPr>
          <w:rFonts w:ascii="Times New Roman" w:hAnsi="Times New Roman" w:eastAsia="Times New Roman"/>
          <w:b w:val="0"/>
          <w:i/>
        </w:rPr>
        <w:t>Fig 2.2-3 Staff Workspace Interface Model</w:t>
      </w:r>
    </w:p>
    <w:p>
      <w:pPr>
        <w:pStyle w:val="Heading2"/>
        <w:keepNext/>
        <w:spacing w:before="160" w:after="120"/>
      </w:pPr>
      <w:r>
        <w:rPr>
          <w:rFonts w:ascii="Times New Roman" w:hAnsi="Times New Roman" w:eastAsia="Times New Roman"/>
          <w:b/>
        </w:rPr>
        <w:t>2.3 Logic Models</w:t>
      </w:r>
    </w:p>
    <w:p>
      <w:pPr>
        <w:pStyle w:val="Heading3"/>
        <w:keepNext/>
        <w:spacing w:before="160" w:after="120"/>
      </w:pPr>
      <w:r>
        <w:rPr>
          <w:rFonts w:ascii="Times New Roman" w:hAnsi="Times New Roman" w:eastAsia="Times New Roman"/>
          <w:b/>
        </w:rPr>
        <w:t>2.3.1 System Architecture</w:t>
      </w:r>
    </w:p>
    <w:p>
      <w:r>
        <w:rPr>
          <w:rFonts w:ascii="Times New Roman" w:hAnsi="Times New Roman" w:eastAsia="Times New Roman"/>
          <w:b w:val="0"/>
        </w:rPr>
        <w:t>The architecture model shows users accessing the React and Vite frontend through a browser. The frontend communicates with the Node.js and Express API, while MongoDB and Redis store records, sessions, and queue data.</w:t>
      </w:r>
    </w:p>
    <w:p>
      <w:r>
        <w:rPr>
          <w:rFonts w:ascii="Times New Roman" w:hAnsi="Times New Roman" w:eastAsia="Times New Roman"/>
        </w:rP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image1.png"/>
                    <pic:cNvPicPr/>
                  </pic:nvPicPr>
                  <pic:blipFill>
                    <a:blip r:embed="rId18"/>
                    <a:stretch>
                      <a:fillRect/>
                    </a:stretch>
                  </pic:blipFill>
                  <pic:spPr>
                    <a:xfrm>
                      <a:off x="0" y="0"/>
                      <a:ext cx="5577840" cy="3137535"/>
                    </a:xfrm>
                    <a:prstGeom prst="rect"/>
                  </pic:spPr>
                </pic:pic>
              </a:graphicData>
            </a:graphic>
          </wp:inline>
        </w:drawing>
      </w:r>
    </w:p>
    <w:p>
      <w:pPr>
        <w:spacing w:before="60" w:after="180"/>
        <w:jc w:val="center"/>
      </w:pPr>
      <w:r>
        <w:rPr>
          <w:rFonts w:ascii="Times New Roman" w:hAnsi="Times New Roman" w:eastAsia="Times New Roman"/>
          <w:b w:val="0"/>
          <w:i/>
        </w:rPr>
        <w:t>Fig 2.3-1 AfyaLink System Architecture</w:t>
      </w:r>
    </w:p>
    <w:p>
      <w:pPr>
        <w:pStyle w:val="Heading3"/>
        <w:keepNext/>
        <w:spacing w:before="160" w:after="120"/>
      </w:pPr>
      <w:r>
        <w:rPr>
          <w:rFonts w:ascii="Times New Roman" w:hAnsi="Times New Roman" w:eastAsia="Times New Roman"/>
          <w:b/>
        </w:rPr>
        <w:t>2.3.2 Data Flow Diagram</w:t>
      </w:r>
    </w:p>
    <w:p>
      <w:r>
        <w:rPr>
          <w:rFonts w:ascii="Times New Roman" w:hAnsi="Times New Roman" w:eastAsia="Times New Roman"/>
          <w:b w:val="0"/>
        </w:rPr>
        <w:t>The data flow diagram shows how user requests move through AfyaLink from the user interface to processing and storage, then back as system responses.</w:t>
      </w:r>
    </w:p>
    <w:p>
      <w:r>
        <w:rPr>
          <w:rFonts w:ascii="Times New Roman" w:hAnsi="Times New Roman" w:eastAsia="Times New Roman"/>
        </w:rP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image2.png"/>
                    <pic:cNvPicPr/>
                  </pic:nvPicPr>
                  <pic:blipFill>
                    <a:blip r:embed="rId19"/>
                    <a:stretch>
                      <a:fillRect/>
                    </a:stretch>
                  </pic:blipFill>
                  <pic:spPr>
                    <a:xfrm>
                      <a:off x="0" y="0"/>
                      <a:ext cx="5577840" cy="3137535"/>
                    </a:xfrm>
                    <a:prstGeom prst="rect"/>
                  </pic:spPr>
                </pic:pic>
              </a:graphicData>
            </a:graphic>
          </wp:inline>
        </w:drawing>
      </w:r>
    </w:p>
    <w:p>
      <w:pPr>
        <w:spacing w:before="60" w:after="180"/>
        <w:jc w:val="center"/>
      </w:pPr>
      <w:r>
        <w:rPr>
          <w:rFonts w:ascii="Times New Roman" w:hAnsi="Times New Roman" w:eastAsia="Times New Roman"/>
          <w:b w:val="0"/>
          <w:i/>
        </w:rPr>
        <w:t>Fig 2.3-2 AfyaLink Data Flow Diagram</w:t>
      </w:r>
    </w:p>
    <w:p>
      <w:pPr>
        <w:pStyle w:val="Heading3"/>
        <w:keepNext/>
        <w:spacing w:before="160" w:after="120"/>
      </w:pPr>
      <w:r>
        <w:rPr>
          <w:rFonts w:ascii="Times New Roman" w:hAnsi="Times New Roman" w:eastAsia="Times New Roman"/>
          <w:b/>
        </w:rPr>
        <w:t>2.3.3 Use Case Diagram</w:t>
      </w:r>
    </w:p>
    <w:p>
      <w:r>
        <w:rPr>
          <w:rFonts w:ascii="Times New Roman" w:hAnsi="Times New Roman" w:eastAsia="Times New Roman"/>
          <w:b w:val="0"/>
        </w:rPr>
        <w:t>The use case diagram shows how administrators and staff interact with login, staff management, attendance tracking, and report generation.</w:t>
      </w:r>
    </w:p>
    <w:p>
      <w:r>
        <w:rPr>
          <w:rFonts w:ascii="Times New Roman" w:hAnsi="Times New Roman" w:eastAsia="Times New Roman"/>
        </w:rPr>
        <w:drawing>
          <wp:inline xmlns:a="http://schemas.openxmlformats.org/drawingml/2006/main" xmlns:pic="http://schemas.openxmlformats.org/drawingml/2006/picture">
            <wp:extent cx="5577840" cy="3137535"/>
            <wp:docPr id="3" name="Picture 3"/>
            <wp:cNvGraphicFramePr>
              <a:graphicFrameLocks noChangeAspect="1"/>
            </wp:cNvGraphicFramePr>
            <a:graphic>
              <a:graphicData uri="http://schemas.openxmlformats.org/drawingml/2006/picture">
                <pic:pic>
                  <pic:nvPicPr>
                    <pic:cNvPr id="0" name="image3.png"/>
                    <pic:cNvPicPr/>
                  </pic:nvPicPr>
                  <pic:blipFill>
                    <a:blip r:embed="rId20"/>
                    <a:stretch>
                      <a:fillRect/>
                    </a:stretch>
                  </pic:blipFill>
                  <pic:spPr>
                    <a:xfrm>
                      <a:off x="0" y="0"/>
                      <a:ext cx="5577840" cy="3137535"/>
                    </a:xfrm>
                    <a:prstGeom prst="rect"/>
                  </pic:spPr>
                </pic:pic>
              </a:graphicData>
            </a:graphic>
          </wp:inline>
        </w:drawing>
      </w:r>
    </w:p>
    <w:p>
      <w:pPr>
        <w:spacing w:before="60" w:after="180"/>
        <w:jc w:val="center"/>
      </w:pPr>
      <w:r>
        <w:rPr>
          <w:rFonts w:ascii="Times New Roman" w:hAnsi="Times New Roman" w:eastAsia="Times New Roman"/>
          <w:b w:val="0"/>
          <w:i/>
        </w:rPr>
        <w:t>Fig 2.3-3 AfyaLink Use Case Diagram</w:t>
      </w:r>
    </w:p>
    <w:p>
      <w:pPr>
        <w:pStyle w:val="Heading1"/>
        <w:keepNext/>
        <w:spacing w:before="160" w:after="120"/>
        <w:jc w:val="center"/>
      </w:pPr>
      <w:r>
        <w:rPr>
          <w:rFonts w:ascii="Times New Roman" w:hAnsi="Times New Roman" w:eastAsia="Times New Roman"/>
          <w:b/>
        </w:rPr>
        <w:t>CHAPTER THREE: SYSTEM IMPLEMENTATION</w:t>
      </w:r>
    </w:p>
    <w:p>
      <w:pPr>
        <w:jc w:val="center"/>
      </w:pPr>
      <w:r>
        <w:rPr>
          <w:rFonts w:ascii="Times New Roman" w:hAnsi="Times New Roman" w:eastAsia="Times New Roman"/>
          <w:b/>
        </w:rPr>
        <w:t>(DEVELOPMENT, TESTING AND DEPLOYMENT)</w:t>
      </w:r>
    </w:p>
    <w:p>
      <w:pPr>
        <w:pStyle w:val="Heading2"/>
        <w:keepNext/>
        <w:spacing w:before="160" w:after="120"/>
      </w:pPr>
      <w:r>
        <w:rPr>
          <w:rFonts w:ascii="Times New Roman" w:hAnsi="Times New Roman" w:eastAsia="Times New Roman"/>
          <w:b/>
        </w:rPr>
        <w:t>3.1 Introduction</w:t>
      </w:r>
    </w:p>
    <w:p>
      <w:r>
        <w:rPr>
          <w:rFonts w:ascii="Times New Roman" w:hAnsi="Times New Roman" w:eastAsia="Times New Roman"/>
          <w:b w:val="0"/>
        </w:rPr>
        <w:t>This chapter explains the development journey of AfyaLink. It covers the frontend interfaces, backend logic, database models, testing activities, and deployment plan. The system was developed as a web application with a React frontend and a Node.js/Express backend, supported by MongoDB, Redis, and role-based security controls.</w:t>
      </w:r>
    </w:p>
    <w:p>
      <w:pPr>
        <w:pStyle w:val="Heading2"/>
        <w:keepNext/>
        <w:spacing w:before="160" w:after="120"/>
      </w:pPr>
      <w:r>
        <w:rPr>
          <w:rFonts w:ascii="Times New Roman" w:hAnsi="Times New Roman" w:eastAsia="Times New Roman"/>
          <w:b/>
        </w:rPr>
        <w:t>3.2 User Interface Development</w:t>
      </w:r>
    </w:p>
    <w:p>
      <w:pPr>
        <w:pStyle w:val="Heading3"/>
        <w:keepNext/>
        <w:spacing w:before="160" w:after="120"/>
      </w:pPr>
      <w:r>
        <w:rPr>
          <w:rFonts w:ascii="Times New Roman" w:hAnsi="Times New Roman" w:eastAsia="Times New Roman"/>
          <w:b/>
        </w:rPr>
        <w:t>3.2.1 Login Page Development</w:t>
      </w:r>
    </w:p>
    <w:p>
      <w:r>
        <w:rPr>
          <w:rFonts w:ascii="Times New Roman" w:hAnsi="Times New Roman" w:eastAsia="Times New Roman"/>
          <w:b w:val="0"/>
        </w:rPr>
        <w:t>The login page was developed to allow users to access the system securely. It connects to authentication logic and protected routing so that users only access screens allowed by their roles.</w:t>
      </w:r>
    </w:p>
    <w:tbl>
      <w:tblPr>
        <w:tblStyle w:val="TableGrid"/>
        <w:tblW w:type="auto" w:w="0"/>
        <w:jc w:val="center"/>
        <w:tblLook w:firstColumn="1" w:firstRow="1" w:lastColumn="0" w:lastRow="0" w:noHBand="0" w:noVBand="1" w:val="04A0"/>
      </w:tblPr>
      <w:tblGrid>
        <w:gridCol w:w="9029"/>
      </w:tblGrid>
      <w:tr>
        <w:tc>
          <w:tcPr>
            <w:tcW w:type="dxa" w:w="8640"/>
            <w:vAlign w:val="center"/>
          </w:tcPr>
          <w:p>
            <w:pPr>
              <w:spacing w:after="0"/>
            </w:pPr>
            <w:r/>
            <w:r>
              <w:rPr>
                <w:rFonts w:ascii="Times New Roman" w:hAnsi="Times New Roman" w:eastAsia="Times New Roman"/>
                <w:b w:val="0"/>
                <w:sz w:val="18"/>
              </w:rPr>
              <w:t>Login Page Development Summary</w:t>
            </w:r>
          </w:p>
        </w:tc>
      </w:tr>
      <w:tr>
        <w:tc>
          <w:tcPr>
            <w:tcW w:type="dxa" w:w="8640"/>
            <w:vAlign w:val="center"/>
          </w:tcPr>
          <w:p>
            <w:pPr>
              <w:spacing w:after="0"/>
            </w:pPr>
            <w:r/>
            <w:r>
              <w:rPr>
                <w:rFonts w:ascii="Times New Roman" w:hAnsi="Times New Roman" w:eastAsia="Times New Roman"/>
                <w:b w:val="0"/>
                <w:sz w:val="18"/>
              </w:rPr>
              <w:t>Purpose: authenticate users before entering AfyaLink.</w:t>
            </w:r>
          </w:p>
        </w:tc>
      </w:tr>
      <w:tr>
        <w:tc>
          <w:tcPr>
            <w:tcW w:type="dxa" w:w="8640"/>
            <w:vAlign w:val="center"/>
          </w:tcPr>
          <w:p>
            <w:pPr>
              <w:spacing w:after="0"/>
            </w:pPr>
            <w:r/>
            <w:r>
              <w:rPr>
                <w:rFonts w:ascii="Times New Roman" w:hAnsi="Times New Roman" w:eastAsia="Times New Roman"/>
                <w:b w:val="0"/>
                <w:sz w:val="18"/>
              </w:rPr>
              <w:t>Main files: frontend/src/pages/Login, frontend/src/utils/auth.jsx, frontend/src/App.jsx.</w:t>
            </w:r>
          </w:p>
        </w:tc>
      </w:tr>
      <w:tr>
        <w:tc>
          <w:tcPr>
            <w:tcW w:type="dxa" w:w="8640"/>
            <w:vAlign w:val="center"/>
          </w:tcPr>
          <w:p>
            <w:pPr>
              <w:spacing w:after="0"/>
            </w:pPr>
            <w:r/>
            <w:r>
              <w:rPr>
                <w:rFonts w:ascii="Times New Roman" w:hAnsi="Times New Roman" w:eastAsia="Times New Roman"/>
                <w:b w:val="0"/>
                <w:sz w:val="18"/>
              </w:rPr>
              <w:t>Features: identifier input, password input, route redirection, protected routes, forgot password support, and two-factor flow support.</w:t>
            </w:r>
          </w:p>
        </w:tc>
      </w:tr>
    </w:tbl>
    <w:p/>
    <w:p>
      <w:pPr>
        <w:spacing w:before="60" w:after="180"/>
        <w:jc w:val="center"/>
      </w:pPr>
      <w:r>
        <w:rPr>
          <w:rFonts w:ascii="Times New Roman" w:hAnsi="Times New Roman" w:eastAsia="Times New Roman"/>
          <w:b w:val="0"/>
          <w:i/>
        </w:rPr>
        <w:t>Fig 3.2-1 Login Page Development Summary</w:t>
      </w:r>
    </w:p>
    <w:p>
      <w:pPr>
        <w:pStyle w:val="Heading3"/>
        <w:keepNext/>
        <w:spacing w:before="160" w:after="120"/>
      </w:pPr>
      <w:r>
        <w:rPr>
          <w:rFonts w:ascii="Times New Roman" w:hAnsi="Times New Roman" w:eastAsia="Times New Roman"/>
          <w:b/>
        </w:rPr>
        <w:t>3.2.2 HR Manager Dashboard Development</w:t>
      </w:r>
    </w:p>
    <w:p>
      <w:r>
        <w:rPr>
          <w:rFonts w:ascii="Times New Roman" w:hAnsi="Times New Roman" w:eastAsia="Times New Roman"/>
          <w:b w:val="0"/>
        </w:rPr>
        <w:t>The HR Manager dashboard was developed to give HR users quick access to workforce information, training status, transfer continuity, and HR actions.</w:t>
      </w:r>
    </w:p>
    <w:tbl>
      <w:tblPr>
        <w:tblStyle w:val="TableGrid"/>
        <w:tblW w:type="auto" w:w="0"/>
        <w:jc w:val="center"/>
        <w:tblLook w:firstColumn="1" w:firstRow="1" w:lastColumn="0" w:lastRow="0" w:noHBand="0" w:noVBand="1" w:val="04A0"/>
      </w:tblPr>
      <w:tblGrid>
        <w:gridCol w:w="9029"/>
      </w:tblGrid>
      <w:tr>
        <w:tc>
          <w:tcPr>
            <w:tcW w:type="dxa" w:w="8640"/>
            <w:vAlign w:val="center"/>
          </w:tcPr>
          <w:p>
            <w:pPr>
              <w:spacing w:after="0"/>
            </w:pPr>
            <w:r/>
            <w:r>
              <w:rPr>
                <w:rFonts w:ascii="Times New Roman" w:hAnsi="Times New Roman" w:eastAsia="Times New Roman"/>
                <w:b w:val="0"/>
                <w:sz w:val="18"/>
              </w:rPr>
              <w:t>HR Dashboard Development Summary</w:t>
            </w:r>
          </w:p>
        </w:tc>
      </w:tr>
      <w:tr>
        <w:tc>
          <w:tcPr>
            <w:tcW w:type="dxa" w:w="8640"/>
            <w:vAlign w:val="center"/>
          </w:tcPr>
          <w:p>
            <w:pPr>
              <w:spacing w:after="0"/>
            </w:pPr>
            <w:r/>
            <w:r>
              <w:rPr>
                <w:rFonts w:ascii="Times New Roman" w:hAnsi="Times New Roman" w:eastAsia="Times New Roman"/>
                <w:b w:val="0"/>
                <w:sz w:val="18"/>
              </w:rPr>
              <w:t>Purpose: help HR managers monitor staff readiness and HR activities.</w:t>
            </w:r>
          </w:p>
        </w:tc>
      </w:tr>
      <w:tr>
        <w:tc>
          <w:tcPr>
            <w:tcW w:type="dxa" w:w="8640"/>
            <w:vAlign w:val="center"/>
          </w:tcPr>
          <w:p>
            <w:pPr>
              <w:spacing w:after="0"/>
            </w:pPr>
            <w:r/>
            <w:r>
              <w:rPr>
                <w:rFonts w:ascii="Times New Roman" w:hAnsi="Times New Roman" w:eastAsia="Times New Roman"/>
                <w:b w:val="0"/>
                <w:sz w:val="18"/>
              </w:rPr>
              <w:t>Main file: frontend/src/pages/HRManager/Dashboard.jsx.</w:t>
            </w:r>
          </w:p>
        </w:tc>
      </w:tr>
      <w:tr>
        <w:tc>
          <w:tcPr>
            <w:tcW w:type="dxa" w:w="8640"/>
            <w:vAlign w:val="center"/>
          </w:tcPr>
          <w:p>
            <w:pPr>
              <w:spacing w:after="0"/>
            </w:pPr>
            <w:r/>
            <w:r>
              <w:rPr>
                <w:rFonts w:ascii="Times New Roman" w:hAnsi="Times New Roman" w:eastAsia="Times New Roman"/>
                <w:b w:val="0"/>
                <w:sz w:val="18"/>
              </w:rPr>
              <w:t>Features: dashboard statistics, training tracker, transfer table, AI workforce intelligence, recruitment links, employee profiles, leave management, and training navigation.</w:t>
            </w:r>
          </w:p>
        </w:tc>
      </w:tr>
    </w:tbl>
    <w:p/>
    <w:p>
      <w:pPr>
        <w:spacing w:before="60" w:after="180"/>
        <w:jc w:val="center"/>
      </w:pPr>
      <w:r>
        <w:rPr>
          <w:rFonts w:ascii="Times New Roman" w:hAnsi="Times New Roman" w:eastAsia="Times New Roman"/>
          <w:b w:val="0"/>
          <w:i/>
        </w:rPr>
        <w:t>Fig 3.2-2 HR Dashboard Development Summary</w:t>
      </w:r>
    </w:p>
    <w:p>
      <w:pPr>
        <w:pStyle w:val="Heading3"/>
        <w:keepNext/>
        <w:spacing w:before="160" w:after="120"/>
      </w:pPr>
      <w:r>
        <w:rPr>
          <w:rFonts w:ascii="Times New Roman" w:hAnsi="Times New Roman" w:eastAsia="Times New Roman"/>
          <w:b/>
        </w:rPr>
        <w:t>3.2.3 Staff Workspace Development</w:t>
      </w:r>
    </w:p>
    <w:p>
      <w:r>
        <w:rPr>
          <w:rFonts w:ascii="Times New Roman" w:hAnsi="Times New Roman" w:eastAsia="Times New Roman"/>
          <w:b w:val="0"/>
        </w:rPr>
        <w:t>The staff workspace was developed to give non-administrative users a focused interface for requests, notifications, role-specific workspaces, and transfer information. The interface changes according to user role, such as receptionist, radiologist, therapist, or general staff.</w:t>
      </w:r>
    </w:p>
    <w:p>
      <w:pPr>
        <w:pStyle w:val="Heading2"/>
        <w:keepNext/>
        <w:spacing w:before="160" w:after="120"/>
      </w:pPr>
      <w:r>
        <w:rPr>
          <w:rFonts w:ascii="Times New Roman" w:hAnsi="Times New Roman" w:eastAsia="Times New Roman"/>
          <w:b/>
        </w:rPr>
        <w:t>3.3 Logic Development</w:t>
      </w:r>
    </w:p>
    <w:p>
      <w:pPr>
        <w:pStyle w:val="Heading3"/>
        <w:keepNext/>
        <w:spacing w:before="160" w:after="120"/>
      </w:pPr>
      <w:r>
        <w:rPr>
          <w:rFonts w:ascii="Times New Roman" w:hAnsi="Times New Roman" w:eastAsia="Times New Roman"/>
          <w:b/>
        </w:rPr>
        <w:t>3.3.1 Authentication Logic</w:t>
      </w:r>
    </w:p>
    <w:p>
      <w:r>
        <w:t>Authentication is handled in the backend using user records, password hashing, token generation, refresh sessions, OTP support, and audit logging. Secure authentication is important for protecting private information in healthcare systems (Government of Kenya, 2019; Sandhu et al., 1996).</w:t>
      </w:r>
    </w:p>
    <w:p>
      <w:pPr>
        <w:spacing w:after="160"/>
        <w:ind w:left="360"/>
      </w:pPr>
      <w:r>
        <w:rPr>
          <w:rFonts w:ascii="Courier New" w:hAnsi="Courier New" w:eastAsia="Courier New"/>
          <w:sz w:val="16"/>
        </w:rPr>
        <w:t>register/login flow:</w:t>
        <w:br/>
        <w:t>1. Receive user credentials from the frontend.</w:t>
        <w:br/>
        <w:t>2. Sanitize email, phone, identifier, and password input.</w:t>
        <w:br/>
        <w:t>3. Find the user record in MongoDB.</w:t>
        <w:br/>
        <w:t>4. Compare the submitted password using bcrypt.</w:t>
        <w:br/>
        <w:t>5. Generate access and refresh tokens using JWT.</w:t>
        <w:br/>
        <w:t>6. Record important security actions in the audit log.</w:t>
        <w:br/>
        <w:t>7. Return the authenticated user and route them to the correct dashboard.</w:t>
      </w:r>
    </w:p>
    <w:p>
      <w:pPr>
        <w:spacing w:before="60" w:after="180"/>
        <w:jc w:val="center"/>
      </w:pPr>
      <w:r>
        <w:rPr>
          <w:rFonts w:ascii="Times New Roman" w:hAnsi="Times New Roman" w:eastAsia="Times New Roman"/>
          <w:b w:val="0"/>
          <w:i/>
        </w:rPr>
        <w:t>Fig 3.3-1 Authentication Logic Code</w:t>
      </w:r>
    </w:p>
    <w:p>
      <w:pPr>
        <w:pStyle w:val="Heading3"/>
        <w:keepNext/>
        <w:spacing w:before="160" w:after="120"/>
      </w:pPr>
      <w:r>
        <w:rPr>
          <w:rFonts w:ascii="Times New Roman" w:hAnsi="Times New Roman" w:eastAsia="Times New Roman"/>
          <w:b/>
        </w:rPr>
        <w:t>3.3.2 Staff Management Logic</w:t>
      </w:r>
    </w:p>
    <w:p>
      <w:r>
        <w:rPr>
          <w:rFonts w:ascii="Times New Roman" w:hAnsi="Times New Roman" w:eastAsia="Times New Roman"/>
          <w:b w:val="0"/>
        </w:rPr>
        <w:t>Staff management logic allows authorized users to create, view, update, and deactivate staff records. The backend checks hospital context and validates the staff role before saving or returning staff information.</w:t>
      </w:r>
    </w:p>
    <w:p>
      <w:pPr>
        <w:spacing w:after="160"/>
        <w:ind w:left="360"/>
      </w:pPr>
      <w:r>
        <w:rPr>
          <w:rFonts w:ascii="Courier New" w:hAnsi="Courier New" w:eastAsia="Courier New"/>
          <w:sz w:val="16"/>
        </w:rPr>
        <w:t>staff management flow:</w:t>
        <w:br/>
        <w:t>1. Resolve the hospital context from the logged-in user.</w:t>
        <w:br/>
        <w:t>2. Validate the request body and selected staff role.</w:t>
        <w:br/>
        <w:t>3. Check that the email does not already exist.</w:t>
        <w:br/>
        <w:t>4. Evaluate the staff identity checklist.</w:t>
        <w:br/>
        <w:t>5. Save the staff record in MongoDB.</w:t>
        <w:br/>
        <w:t>6. Return safe staff details without password or refresh-token data.</w:t>
      </w:r>
    </w:p>
    <w:p>
      <w:pPr>
        <w:spacing w:before="60" w:after="180"/>
        <w:jc w:val="center"/>
      </w:pPr>
      <w:r>
        <w:rPr>
          <w:rFonts w:ascii="Times New Roman" w:hAnsi="Times New Roman" w:eastAsia="Times New Roman"/>
          <w:b w:val="0"/>
          <w:i/>
        </w:rPr>
        <w:t>Fig 3.3-2 Staff Management Logic Code</w:t>
      </w:r>
    </w:p>
    <w:p>
      <w:pPr>
        <w:pStyle w:val="Heading3"/>
        <w:keepNext/>
        <w:spacing w:before="160" w:after="120"/>
      </w:pPr>
      <w:r>
        <w:rPr>
          <w:rFonts w:ascii="Times New Roman" w:hAnsi="Times New Roman" w:eastAsia="Times New Roman"/>
          <w:b/>
        </w:rPr>
        <w:t>3.3.3 Reporting and Audit Logic</w:t>
      </w:r>
    </w:p>
    <w:p>
      <w:r>
        <w:rPr>
          <w:rFonts w:ascii="Times New Roman" w:hAnsi="Times New Roman" w:eastAsia="Times New Roman"/>
          <w:b w:val="0"/>
        </w:rPr>
        <w:t>Reporting and audit logic supports accountability by recording important user actions and exposing reports to authorized users. This helps management review staff activities, access events, training records, requests, and operational indicators.</w:t>
      </w:r>
    </w:p>
    <w:p>
      <w:pPr>
        <w:pStyle w:val="Heading2"/>
        <w:keepNext/>
        <w:spacing w:before="160" w:after="120"/>
      </w:pPr>
      <w:r>
        <w:rPr>
          <w:rFonts w:ascii="Times New Roman" w:hAnsi="Times New Roman" w:eastAsia="Times New Roman"/>
          <w:b/>
        </w:rPr>
        <w:t>3.4 Testing</w:t>
      </w:r>
    </w:p>
    <w:p>
      <w:r>
        <w:rPr>
          <w:rFonts w:ascii="Times New Roman" w:hAnsi="Times New Roman" w:eastAsia="Times New Roman"/>
          <w:b w:val="0"/>
        </w:rPr>
        <w:t>Testing was carried out to confirm that major features work as planned and that corrections can be made before submission. The project used unit testing, integration testing, route checks, and user acceptance review.</w:t>
      </w:r>
    </w:p>
    <w:p>
      <w:r>
        <w:rPr>
          <w:rFonts w:ascii="Times New Roman" w:hAnsi="Times New Roman" w:eastAsia="Times New Roman"/>
          <w:b w:val="0"/>
        </w:rPr>
        <w:t>Table 3.4 Testing Summary</w:t>
      </w:r>
    </w:p>
    <w:tbl>
      <w:tblPr>
        <w:tblStyle w:val="TableGrid"/>
        <w:tblW w:type="auto" w:w="0"/>
        <w:jc w:val="center"/>
        <w:tblLook w:firstColumn="1" w:firstRow="1" w:lastColumn="0" w:lastRow="0" w:noHBand="0" w:noVBand="1" w:val="04A0"/>
      </w:tblPr>
      <w:tblGrid>
        <w:gridCol w:w="3010"/>
        <w:gridCol w:w="3010"/>
        <w:gridCol w:w="3010"/>
      </w:tblGrid>
      <w:tr>
        <w:tc>
          <w:tcPr>
            <w:tcW w:type="dxa" w:w="2304"/>
            <w:vAlign w:val="center"/>
            <w:shd w:fill="D9EAF7"/>
          </w:tcPr>
          <w:p>
            <w:pPr>
              <w:spacing w:after="0"/>
            </w:pPr>
            <w:r/>
            <w:r>
              <w:rPr>
                <w:rFonts w:ascii="Times New Roman" w:hAnsi="Times New Roman" w:eastAsia="Times New Roman"/>
                <w:b/>
                <w:sz w:val="18"/>
              </w:rPr>
              <w:t>Test Area</w:t>
            </w:r>
          </w:p>
        </w:tc>
        <w:tc>
          <w:tcPr>
            <w:tcW w:type="dxa" w:w="3888"/>
            <w:vAlign w:val="center"/>
            <w:shd w:fill="D9EAF7"/>
          </w:tcPr>
          <w:p>
            <w:pPr>
              <w:spacing w:after="0"/>
            </w:pPr>
            <w:r/>
            <w:r>
              <w:rPr>
                <w:rFonts w:ascii="Times New Roman" w:hAnsi="Times New Roman" w:eastAsia="Times New Roman"/>
                <w:b/>
                <w:sz w:val="18"/>
              </w:rPr>
              <w:t>Action Taken</w:t>
            </w:r>
          </w:p>
        </w:tc>
        <w:tc>
          <w:tcPr>
            <w:tcW w:type="dxa" w:w="3168"/>
            <w:vAlign w:val="center"/>
            <w:shd w:fill="D9EAF7"/>
          </w:tcPr>
          <w:p>
            <w:pPr>
              <w:spacing w:after="0"/>
            </w:pPr>
            <w:r/>
            <w:r>
              <w:rPr>
                <w:rFonts w:ascii="Times New Roman" w:hAnsi="Times New Roman" w:eastAsia="Times New Roman"/>
                <w:b/>
                <w:sz w:val="18"/>
              </w:rPr>
              <w:t>Expected Result</w:t>
            </w:r>
          </w:p>
        </w:tc>
      </w:tr>
      <w:tr>
        <w:tc>
          <w:tcPr>
            <w:tcW w:type="dxa" w:w="2304"/>
            <w:vAlign w:val="center"/>
          </w:tcPr>
          <w:p>
            <w:pPr>
              <w:spacing w:after="0"/>
            </w:pPr>
            <w:r/>
            <w:r>
              <w:rPr>
                <w:rFonts w:ascii="Times New Roman" w:hAnsi="Times New Roman" w:eastAsia="Times New Roman"/>
                <w:b w:val="0"/>
                <w:sz w:val="18"/>
              </w:rPr>
              <w:t>Authentication</w:t>
            </w:r>
          </w:p>
        </w:tc>
        <w:tc>
          <w:tcPr>
            <w:tcW w:type="dxa" w:w="3888"/>
            <w:vAlign w:val="center"/>
          </w:tcPr>
          <w:p>
            <w:pPr>
              <w:spacing w:after="0"/>
            </w:pPr>
            <w:r/>
            <w:r>
              <w:rPr>
                <w:rFonts w:ascii="Times New Roman" w:hAnsi="Times New Roman" w:eastAsia="Times New Roman"/>
                <w:b w:val="0"/>
                <w:sz w:val="18"/>
              </w:rPr>
              <w:t>Tested login, protected routes, token handling, and role redirection.</w:t>
            </w:r>
          </w:p>
        </w:tc>
        <w:tc>
          <w:tcPr>
            <w:tcW w:type="dxa" w:w="3168"/>
            <w:vAlign w:val="center"/>
          </w:tcPr>
          <w:p>
            <w:pPr>
              <w:spacing w:after="0"/>
            </w:pPr>
            <w:r/>
            <w:r>
              <w:rPr>
                <w:rFonts w:ascii="Times New Roman" w:hAnsi="Times New Roman" w:eastAsia="Times New Roman"/>
                <w:b w:val="0"/>
                <w:sz w:val="18"/>
              </w:rPr>
              <w:t>Only valid users can access allowed dashboards.</w:t>
            </w:r>
          </w:p>
        </w:tc>
      </w:tr>
      <w:tr>
        <w:tc>
          <w:tcPr>
            <w:tcW w:type="dxa" w:w="2304"/>
            <w:vAlign w:val="center"/>
          </w:tcPr>
          <w:p>
            <w:pPr>
              <w:spacing w:after="0"/>
            </w:pPr>
            <w:r/>
            <w:r>
              <w:rPr>
                <w:rFonts w:ascii="Times New Roman" w:hAnsi="Times New Roman" w:eastAsia="Times New Roman"/>
                <w:b w:val="0"/>
                <w:sz w:val="18"/>
              </w:rPr>
              <w:t>Staff Management</w:t>
            </w:r>
          </w:p>
        </w:tc>
        <w:tc>
          <w:tcPr>
            <w:tcW w:type="dxa" w:w="3888"/>
            <w:vAlign w:val="center"/>
          </w:tcPr>
          <w:p>
            <w:pPr>
              <w:spacing w:after="0"/>
            </w:pPr>
            <w:r/>
            <w:r>
              <w:rPr>
                <w:rFonts w:ascii="Times New Roman" w:hAnsi="Times New Roman" w:eastAsia="Times New Roman"/>
                <w:b w:val="0"/>
                <w:sz w:val="18"/>
              </w:rPr>
              <w:t>Tested staff listing, creation, updating, and deactivation flows.</w:t>
            </w:r>
          </w:p>
        </w:tc>
        <w:tc>
          <w:tcPr>
            <w:tcW w:type="dxa" w:w="3168"/>
            <w:vAlign w:val="center"/>
          </w:tcPr>
          <w:p>
            <w:pPr>
              <w:spacing w:after="0"/>
            </w:pPr>
            <w:r/>
            <w:r>
              <w:rPr>
                <w:rFonts w:ascii="Times New Roman" w:hAnsi="Times New Roman" w:eastAsia="Times New Roman"/>
                <w:b w:val="0"/>
                <w:sz w:val="18"/>
              </w:rPr>
              <w:t>Staff records are stored and managed accurately.</w:t>
            </w:r>
          </w:p>
        </w:tc>
      </w:tr>
      <w:tr>
        <w:tc>
          <w:tcPr>
            <w:tcW w:type="dxa" w:w="2304"/>
            <w:vAlign w:val="center"/>
          </w:tcPr>
          <w:p>
            <w:pPr>
              <w:spacing w:after="0"/>
            </w:pPr>
            <w:r/>
            <w:r>
              <w:rPr>
                <w:rFonts w:ascii="Times New Roman" w:hAnsi="Times New Roman" w:eastAsia="Times New Roman"/>
                <w:b w:val="0"/>
                <w:sz w:val="18"/>
              </w:rPr>
              <w:t>Dashboard Pages</w:t>
            </w:r>
          </w:p>
        </w:tc>
        <w:tc>
          <w:tcPr>
            <w:tcW w:type="dxa" w:w="3888"/>
            <w:vAlign w:val="center"/>
          </w:tcPr>
          <w:p>
            <w:pPr>
              <w:spacing w:after="0"/>
            </w:pPr>
            <w:r/>
            <w:r>
              <w:rPr>
                <w:rFonts w:ascii="Times New Roman" w:hAnsi="Times New Roman" w:eastAsia="Times New Roman"/>
                <w:b w:val="0"/>
                <w:sz w:val="18"/>
              </w:rPr>
              <w:t>Checked HR manager and staff dashboard loading and navigation links.</w:t>
            </w:r>
          </w:p>
        </w:tc>
        <w:tc>
          <w:tcPr>
            <w:tcW w:type="dxa" w:w="3168"/>
            <w:vAlign w:val="center"/>
          </w:tcPr>
          <w:p>
            <w:pPr>
              <w:spacing w:after="0"/>
            </w:pPr>
            <w:r/>
            <w:r>
              <w:rPr>
                <w:rFonts w:ascii="Times New Roman" w:hAnsi="Times New Roman" w:eastAsia="Times New Roman"/>
                <w:b w:val="0"/>
                <w:sz w:val="18"/>
              </w:rPr>
              <w:t>Users can view the correct dashboard information for their roles.</w:t>
            </w:r>
          </w:p>
        </w:tc>
      </w:tr>
      <w:tr>
        <w:tc>
          <w:tcPr>
            <w:tcW w:type="dxa" w:w="2304"/>
            <w:vAlign w:val="center"/>
          </w:tcPr>
          <w:p>
            <w:pPr>
              <w:spacing w:after="0"/>
            </w:pPr>
            <w:r/>
            <w:r>
              <w:rPr>
                <w:rFonts w:ascii="Times New Roman" w:hAnsi="Times New Roman" w:eastAsia="Times New Roman"/>
                <w:b w:val="0"/>
                <w:sz w:val="18"/>
              </w:rPr>
              <w:t>Reports and Audit</w:t>
            </w:r>
          </w:p>
        </w:tc>
        <w:tc>
          <w:tcPr>
            <w:tcW w:type="dxa" w:w="3888"/>
            <w:vAlign w:val="center"/>
          </w:tcPr>
          <w:p>
            <w:pPr>
              <w:spacing w:after="0"/>
            </w:pPr>
            <w:r/>
            <w:r>
              <w:rPr>
                <w:rFonts w:ascii="Times New Roman" w:hAnsi="Times New Roman" w:eastAsia="Times New Roman"/>
                <w:b w:val="0"/>
                <w:sz w:val="18"/>
              </w:rPr>
              <w:t>Reviewed report routes and audit-related backend logic.</w:t>
            </w:r>
          </w:p>
        </w:tc>
        <w:tc>
          <w:tcPr>
            <w:tcW w:type="dxa" w:w="3168"/>
            <w:vAlign w:val="center"/>
          </w:tcPr>
          <w:p>
            <w:pPr>
              <w:spacing w:after="0"/>
            </w:pPr>
            <w:r/>
            <w:r>
              <w:rPr>
                <w:rFonts w:ascii="Times New Roman" w:hAnsi="Times New Roman" w:eastAsia="Times New Roman"/>
                <w:b w:val="0"/>
                <w:sz w:val="18"/>
              </w:rPr>
              <w:t>Authorized users can review system actions and reports.</w:t>
            </w:r>
          </w:p>
        </w:tc>
      </w:tr>
      <w:tr>
        <w:tc>
          <w:tcPr>
            <w:tcW w:type="dxa" w:w="2304"/>
            <w:vAlign w:val="center"/>
          </w:tcPr>
          <w:p>
            <w:pPr>
              <w:spacing w:after="0"/>
            </w:pPr>
            <w:r/>
            <w:r>
              <w:rPr>
                <w:rFonts w:ascii="Times New Roman" w:hAnsi="Times New Roman" w:eastAsia="Times New Roman"/>
                <w:b w:val="0"/>
                <w:sz w:val="18"/>
              </w:rPr>
              <w:t>Integration</w:t>
            </w:r>
          </w:p>
        </w:tc>
        <w:tc>
          <w:tcPr>
            <w:tcW w:type="dxa" w:w="3888"/>
            <w:vAlign w:val="center"/>
          </w:tcPr>
          <w:p>
            <w:pPr>
              <w:spacing w:after="0"/>
            </w:pPr>
            <w:r/>
            <w:r>
              <w:rPr>
                <w:rFonts w:ascii="Times New Roman" w:hAnsi="Times New Roman" w:eastAsia="Times New Roman"/>
                <w:b w:val="0"/>
                <w:sz w:val="18"/>
              </w:rPr>
              <w:t>Checked frontend API calls against backend routes and services.</w:t>
            </w:r>
          </w:p>
        </w:tc>
        <w:tc>
          <w:tcPr>
            <w:tcW w:type="dxa" w:w="3168"/>
            <w:vAlign w:val="center"/>
          </w:tcPr>
          <w:p>
            <w:pPr>
              <w:spacing w:after="0"/>
            </w:pPr>
            <w:r/>
            <w:r>
              <w:rPr>
                <w:rFonts w:ascii="Times New Roman" w:hAnsi="Times New Roman" w:eastAsia="Times New Roman"/>
                <w:b w:val="0"/>
                <w:sz w:val="18"/>
              </w:rPr>
              <w:t>Frontend and backend communicate using expected API endpoints.</w:t>
            </w:r>
          </w:p>
        </w:tc>
      </w:tr>
    </w:tbl>
    <w:p/>
    <w:p>
      <w:pPr>
        <w:pStyle w:val="Heading2"/>
        <w:keepNext/>
        <w:spacing w:before="160" w:after="120"/>
      </w:pPr>
      <w:r>
        <w:rPr>
          <w:rFonts w:ascii="Times New Roman" w:hAnsi="Times New Roman" w:eastAsia="Times New Roman"/>
          <w:b/>
        </w:rPr>
        <w:t>3.5 Deployment</w:t>
      </w:r>
    </w:p>
    <w:p>
      <w:r>
        <w:rPr>
          <w:rFonts w:ascii="Times New Roman" w:hAnsi="Times New Roman" w:eastAsia="Times New Roman"/>
          <w:b w:val="0"/>
        </w:rPr>
        <w:t>AfyaLink is prepared as a web-based system that can be deployed by building the React frontend and running the Node.js/Express backend on a hosting environment. The frontend can be hosted using platforms such as Vercel or another static web hosting provider, while the backend can run on a Node.js server with environment variables configured for MongoDB, Redis, JWT secrets, email services, and SMS services. The repository includes deployment-related files such as frontend/vercel.json, backend/Dockerfile, backend/ecosystem.config.cjs, and deploy documentation. For local testing, the frontend can be started with npm run dev and the backend can be started with npm run start or npm run dev after configuring the required environment variables.</w:t>
      </w:r>
    </w:p>
    <w:p>
      <w:pPr>
        <w:pStyle w:val="Heading1"/>
        <w:keepNext/>
        <w:spacing w:before="160" w:after="120"/>
        <w:jc w:val="center"/>
      </w:pPr>
      <w:r>
        <w:rPr>
          <w:rFonts w:ascii="Times New Roman" w:hAnsi="Times New Roman" w:eastAsia="Times New Roman"/>
          <w:b/>
        </w:rPr>
        <w:t>CHAPTER FOUR: CONCLUSION AND RECOMMENDATION</w:t>
      </w:r>
    </w:p>
    <w:p>
      <w:pPr>
        <w:pStyle w:val="Heading2"/>
        <w:keepNext/>
        <w:spacing w:before="160" w:after="120"/>
      </w:pPr>
      <w:r>
        <w:rPr>
          <w:rFonts w:ascii="Times New Roman" w:hAnsi="Times New Roman" w:eastAsia="Times New Roman"/>
          <w:b/>
        </w:rPr>
        <w:t>4.1 Conclusion</w:t>
      </w:r>
    </w:p>
    <w:p>
      <w:r>
        <w:rPr>
          <w:rFonts w:ascii="Times New Roman" w:hAnsi="Times New Roman" w:eastAsia="Times New Roman"/>
          <w:b w:val="0"/>
        </w:rPr>
        <w:t>AfyaLink was developed to address the challenges healthcare institutions face when managing staff records, access control, attendance information, requests, training, reporting, and audit trails manually or through fragmented systems. Chapter One explained the problem, justification, objectives, functional requirements, tools, and project schedule. Chapter Two presented the user interface and logic models used to guide development. Chapter Three explained the implementation journey, including frontend development, backend logic, testing, and deployment planning. Through this project, I learned how to organize a full-stack healthcare system, connect frontend and backend features, apply role-based access control, and document a system according to academic project requirements.</w:t>
      </w:r>
    </w:p>
    <w:p>
      <w:pPr>
        <w:pStyle w:val="Heading2"/>
        <w:keepNext/>
        <w:spacing w:before="160" w:after="120"/>
      </w:pPr>
      <w:r>
        <w:rPr>
          <w:rFonts w:ascii="Times New Roman" w:hAnsi="Times New Roman" w:eastAsia="Times New Roman"/>
          <w:b/>
        </w:rPr>
        <w:t>4.2 Recommendation</w:t>
      </w:r>
    </w:p>
    <w:p>
      <w:r>
        <w:rPr>
          <w:rFonts w:ascii="Times New Roman" w:hAnsi="Times New Roman" w:eastAsia="Times New Roman"/>
          <w:b w:val="0"/>
        </w:rPr>
        <w:t>Future developers who improve AfyaLink should consider adding advanced attendance capture options such as biometric or QR-based check-in, improving report export formats, adding richer analytics for workforce planning, and expanding the system to support more healthcare institutions. The system can also be improved by adding more automated tests, strengthening production monitoring, refining mobile responsiveness, and integrating with national or hospital-level digital health platforms where approval is available.</w:t>
      </w:r>
    </w:p>
    <w:p>
      <w:pPr>
        <w:pStyle w:val="Heading1"/>
        <w:keepNext/>
        <w:spacing w:before="160" w:after="120"/>
        <w:jc w:val="center"/>
      </w:pPr>
      <w:r>
        <w:rPr>
          <w:rFonts w:ascii="Times New Roman" w:hAnsi="Times New Roman" w:eastAsia="Times New Roman"/>
          <w:b/>
        </w:rPr>
        <w:t>REFERENCES</w:t>
      </w:r>
    </w:p>
    <w:p>
      <w:pPr>
        <w:ind w:left="432" w:hanging="432"/>
      </w:pPr>
      <w:r>
        <w:rPr>
          <w:rFonts w:ascii="Times New Roman" w:hAnsi="Times New Roman" w:eastAsia="Times New Roman"/>
          <w:b w:val="0"/>
        </w:rPr>
        <w:t>Government of Kenya. (2019). Data Protection Act, 2019. Nairobi, Kenya: Government Printer.</w:t>
      </w:r>
    </w:p>
    <w:p>
      <w:pPr>
        <w:ind w:left="432" w:hanging="432"/>
      </w:pPr>
      <w:r>
        <w:rPr>
          <w:rFonts w:ascii="Times New Roman" w:hAnsi="Times New Roman" w:eastAsia="Times New Roman"/>
          <w:b w:val="0"/>
        </w:rPr>
        <w:t>Laudon, K. C., &amp; Laudon, J. P. (2022). Management information systems: Managing the digital firm (17th ed.). Pearson.</w:t>
      </w:r>
    </w:p>
    <w:p>
      <w:pPr>
        <w:ind w:left="432" w:hanging="432"/>
      </w:pPr>
      <w:r>
        <w:rPr>
          <w:rFonts w:ascii="Times New Roman" w:hAnsi="Times New Roman" w:eastAsia="Times New Roman"/>
          <w:b w:val="0"/>
        </w:rPr>
        <w:t>Meta Open Source. (2026). React documentation. https://react.dev/</w:t>
      </w:r>
    </w:p>
    <w:p>
      <w:pPr>
        <w:ind w:left="432" w:hanging="432"/>
      </w:pPr>
      <w:r>
        <w:rPr>
          <w:rFonts w:ascii="Times New Roman" w:hAnsi="Times New Roman" w:eastAsia="Times New Roman"/>
          <w:b w:val="0"/>
        </w:rPr>
        <w:t>MongoDB. (2026). MongoDB documentation. https://www.mongodb.com/docs/</w:t>
      </w:r>
    </w:p>
    <w:p>
      <w:pPr>
        <w:ind w:left="432" w:hanging="432"/>
      </w:pPr>
      <w:r>
        <w:rPr>
          <w:rFonts w:ascii="Times New Roman" w:hAnsi="Times New Roman" w:eastAsia="Times New Roman"/>
          <w:b w:val="0"/>
        </w:rPr>
        <w:t>Node.js. (2026). Node.js documentation. https://nodejs.org/en/docs</w:t>
      </w:r>
    </w:p>
    <w:p>
      <w:pPr>
        <w:ind w:left="432" w:hanging="432"/>
      </w:pPr>
      <w:r>
        <w:rPr>
          <w:rFonts w:ascii="Times New Roman" w:hAnsi="Times New Roman" w:eastAsia="Times New Roman"/>
          <w:b w:val="0"/>
        </w:rPr>
        <w:t>Pressman, R. S., &amp; Maxim, B. R. (2020). Software engineering: A practitioner's approach (9th ed.). McGraw-Hill.</w:t>
      </w:r>
    </w:p>
    <w:p>
      <w:pPr>
        <w:ind w:left="432" w:hanging="432"/>
      </w:pPr>
      <w:r>
        <w:rPr>
          <w:rFonts w:ascii="Times New Roman" w:hAnsi="Times New Roman" w:eastAsia="Times New Roman"/>
          <w:b w:val="0"/>
        </w:rPr>
        <w:t>Sandhu, R. S., Coyne, E. J., Feinstein, H. L., &amp; Youman, C. E. (1996). Role-based access control models. Computer, 29(2), 38-47.</w:t>
      </w:r>
    </w:p>
    <w:p>
      <w:pPr>
        <w:ind w:left="432" w:hanging="432"/>
      </w:pPr>
      <w:r>
        <w:rPr>
          <w:rFonts w:ascii="Times New Roman" w:hAnsi="Times New Roman" w:eastAsia="Times New Roman"/>
          <w:b w:val="0"/>
        </w:rPr>
        <w:t>Sommerville, I. (2016). Software engineering (10th ed.). Pearson.</w:t>
      </w:r>
    </w:p>
    <w:p>
      <w:pPr>
        <w:ind w:left="432" w:hanging="432"/>
      </w:pPr>
      <w:r>
        <w:rPr>
          <w:rFonts w:ascii="Times New Roman" w:hAnsi="Times New Roman" w:eastAsia="Times New Roman"/>
          <w:b w:val="0"/>
        </w:rPr>
        <w:t>Vite. (2026). Vite guide. https://vite.dev/guide/</w:t>
      </w:r>
    </w:p>
    <w:sectPr w:rsidR="00046C23" w:rsidRPr="009E3518">
      <w:pgSz w:w="11909" w:h="16834"/>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6307F" w14:textId="77777777" w:rsidR="00825194" w:rsidRDefault="00825194" w:rsidP="00460FEB">
      <w:pPr>
        <w:spacing w:after="0" w:line="240" w:lineRule="auto"/>
      </w:pPr>
      <w:r>
        <w:separator/>
      </w:r>
    </w:p>
  </w:endnote>
  <w:endnote w:type="continuationSeparator" w:id="0">
    <w:p w14:paraId="1571448E" w14:textId="77777777" w:rsidR="00825194" w:rsidRDefault="00825194" w:rsidP="00460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Medium">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070AD" w14:textId="530034F8" w:rsidR="00460FEB" w:rsidRDefault="00460FEB" w:rsidP="002105B0">
    <w:pPr>
      <w:pStyle w:val="Footer"/>
    </w:pPr>
  </w:p>
  <w:p w14:paraId="187F5BF1" w14:textId="77777777" w:rsidR="00460FEB" w:rsidRDefault="00460F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609107"/>
      <w:docPartObj>
        <w:docPartGallery w:val="Page Numbers (Bottom of Page)"/>
        <w:docPartUnique/>
      </w:docPartObj>
    </w:sdtPr>
    <w:sdtEndPr>
      <w:rPr>
        <w:noProof/>
      </w:rPr>
    </w:sdtEndPr>
    <w:sdtContent>
      <w:p w14:paraId="1ED39B84" w14:textId="77777777" w:rsidR="00C05B14" w:rsidRDefault="00C05B14">
        <w:pPr>
          <w:pStyle w:val="Footer"/>
          <w:jc w:val="center"/>
        </w:pPr>
        <w:r>
          <w:fldChar w:fldCharType="begin"/>
        </w:r>
        <w:r>
          <w:instrText xml:space="preserve"> PAGE   \* MERGEFORMAT </w:instrText>
        </w:r>
        <w:r>
          <w:fldChar w:fldCharType="separate"/>
        </w:r>
        <w:r w:rsidR="00F2078B">
          <w:rPr>
            <w:noProof/>
          </w:rPr>
          <w:t>iv</w:t>
        </w:r>
        <w:r>
          <w:rPr>
            <w:noProof/>
          </w:rPr>
          <w:fldChar w:fldCharType="end"/>
        </w:r>
      </w:p>
    </w:sdtContent>
  </w:sdt>
  <w:p w14:paraId="3701CF60" w14:textId="77777777" w:rsidR="00C05B14" w:rsidRDefault="00C05B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42E6" w14:textId="6DFF8CBE" w:rsidR="00C05B14" w:rsidRDefault="00C05B14">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r>
      <w:fldChar w:fldCharType="begin"/>
      <w:instrText xml:space="preserve">PAGE</w:instrText>
      <w:fldChar w:fldCharType="end"/>
    </w:r>
    <w: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1D027" w14:textId="77777777" w:rsidR="00825194" w:rsidRDefault="00825194" w:rsidP="00460FEB">
      <w:pPr>
        <w:spacing w:after="0" w:line="240" w:lineRule="auto"/>
      </w:pPr>
      <w:r>
        <w:separator/>
      </w:r>
    </w:p>
  </w:footnote>
  <w:footnote w:type="continuationSeparator" w:id="0">
    <w:p w14:paraId="7F2AF43D" w14:textId="77777777" w:rsidR="00825194" w:rsidRDefault="00825194" w:rsidP="00460F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2560"/>
    <w:multiLevelType w:val="hybridMultilevel"/>
    <w:tmpl w:val="4ED00A7E"/>
    <w:lvl w:ilvl="0" w:tplc="38C2FB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83209"/>
    <w:multiLevelType w:val="hybridMultilevel"/>
    <w:tmpl w:val="7062E3D6"/>
    <w:lvl w:ilvl="0" w:tplc="2DDC9EE8">
      <w:start w:val="1"/>
      <w:numFmt w:val="lowerRoman"/>
      <w:lvlText w:val="(%1)"/>
      <w:lvlJc w:val="left"/>
      <w:pPr>
        <w:ind w:left="1440" w:hanging="72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6C45A30"/>
    <w:multiLevelType w:val="hybridMultilevel"/>
    <w:tmpl w:val="B4EEBACC"/>
    <w:lvl w:ilvl="0" w:tplc="C74090EE">
      <w:start w:val="1"/>
      <w:numFmt w:val="lowerRoman"/>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F54D0B"/>
    <w:multiLevelType w:val="multilevel"/>
    <w:tmpl w:val="EC9CC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32C7625"/>
    <w:multiLevelType w:val="hybridMultilevel"/>
    <w:tmpl w:val="82DA630A"/>
    <w:lvl w:ilvl="0" w:tplc="E5B62186">
      <w:start w:val="1"/>
      <w:numFmt w:val="lowerRoman"/>
      <w:lvlText w:val="(%1)"/>
      <w:lvlJc w:val="left"/>
      <w:pPr>
        <w:ind w:left="1080" w:hanging="72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C44422"/>
    <w:multiLevelType w:val="hybridMultilevel"/>
    <w:tmpl w:val="A4A6DE5A"/>
    <w:lvl w:ilvl="0" w:tplc="A0D46A5C">
      <w:numFmt w:val="bullet"/>
      <w:lvlText w:val="-"/>
      <w:lvlJc w:val="left"/>
      <w:pPr>
        <w:ind w:left="54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5193560">
    <w:abstractNumId w:val="3"/>
  </w:num>
  <w:num w:numId="2" w16cid:durableId="1421020248">
    <w:abstractNumId w:val="5"/>
  </w:num>
  <w:num w:numId="3" w16cid:durableId="204173831">
    <w:abstractNumId w:val="4"/>
  </w:num>
  <w:num w:numId="4" w16cid:durableId="1611745103">
    <w:abstractNumId w:val="2"/>
  </w:num>
  <w:num w:numId="5" w16cid:durableId="644354203">
    <w:abstractNumId w:val="1"/>
  </w:num>
  <w:num w:numId="6" w16cid:durableId="1695888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923"/>
    <w:rsid w:val="00001BF8"/>
    <w:rsid w:val="0000255D"/>
    <w:rsid w:val="00002CA6"/>
    <w:rsid w:val="000115CB"/>
    <w:rsid w:val="000121A3"/>
    <w:rsid w:val="0001222F"/>
    <w:rsid w:val="000252FD"/>
    <w:rsid w:val="000334AB"/>
    <w:rsid w:val="0003686B"/>
    <w:rsid w:val="00043E1A"/>
    <w:rsid w:val="00046C23"/>
    <w:rsid w:val="000504CB"/>
    <w:rsid w:val="00060860"/>
    <w:rsid w:val="00083336"/>
    <w:rsid w:val="0008747B"/>
    <w:rsid w:val="0009174C"/>
    <w:rsid w:val="0009270E"/>
    <w:rsid w:val="000A33E2"/>
    <w:rsid w:val="000A4446"/>
    <w:rsid w:val="000A4FFF"/>
    <w:rsid w:val="000C1BBA"/>
    <w:rsid w:val="000C4099"/>
    <w:rsid w:val="000D66B2"/>
    <w:rsid w:val="000E2CB7"/>
    <w:rsid w:val="000E6EB1"/>
    <w:rsid w:val="000F0838"/>
    <w:rsid w:val="000F5AC4"/>
    <w:rsid w:val="00125D3D"/>
    <w:rsid w:val="0012666D"/>
    <w:rsid w:val="001275D4"/>
    <w:rsid w:val="001438E2"/>
    <w:rsid w:val="00143FFA"/>
    <w:rsid w:val="0014579F"/>
    <w:rsid w:val="0015295E"/>
    <w:rsid w:val="001559FD"/>
    <w:rsid w:val="00163344"/>
    <w:rsid w:val="001645A7"/>
    <w:rsid w:val="00180F5D"/>
    <w:rsid w:val="00186FF0"/>
    <w:rsid w:val="001913B5"/>
    <w:rsid w:val="001A2860"/>
    <w:rsid w:val="001A76FA"/>
    <w:rsid w:val="001B4BC0"/>
    <w:rsid w:val="001C46FB"/>
    <w:rsid w:val="001D608F"/>
    <w:rsid w:val="001D7E36"/>
    <w:rsid w:val="001E4103"/>
    <w:rsid w:val="001E4761"/>
    <w:rsid w:val="001E742B"/>
    <w:rsid w:val="001F7073"/>
    <w:rsid w:val="00206DB2"/>
    <w:rsid w:val="002105B0"/>
    <w:rsid w:val="00216DA2"/>
    <w:rsid w:val="0021742A"/>
    <w:rsid w:val="00221FB8"/>
    <w:rsid w:val="00231636"/>
    <w:rsid w:val="00231D3B"/>
    <w:rsid w:val="0024526D"/>
    <w:rsid w:val="00254D53"/>
    <w:rsid w:val="00274C68"/>
    <w:rsid w:val="0028085D"/>
    <w:rsid w:val="0028324F"/>
    <w:rsid w:val="0028337A"/>
    <w:rsid w:val="002848E8"/>
    <w:rsid w:val="0029374D"/>
    <w:rsid w:val="002A234F"/>
    <w:rsid w:val="002A4B6E"/>
    <w:rsid w:val="002B0284"/>
    <w:rsid w:val="002B4584"/>
    <w:rsid w:val="002B5D40"/>
    <w:rsid w:val="002D4022"/>
    <w:rsid w:val="002D619C"/>
    <w:rsid w:val="002E5749"/>
    <w:rsid w:val="002F0500"/>
    <w:rsid w:val="002F5C4B"/>
    <w:rsid w:val="00304339"/>
    <w:rsid w:val="00313882"/>
    <w:rsid w:val="003227E9"/>
    <w:rsid w:val="00333567"/>
    <w:rsid w:val="00334CF6"/>
    <w:rsid w:val="003374AB"/>
    <w:rsid w:val="0033763A"/>
    <w:rsid w:val="003377C8"/>
    <w:rsid w:val="003457D0"/>
    <w:rsid w:val="00347E38"/>
    <w:rsid w:val="00352014"/>
    <w:rsid w:val="00362F6E"/>
    <w:rsid w:val="00376620"/>
    <w:rsid w:val="0037777A"/>
    <w:rsid w:val="003920E7"/>
    <w:rsid w:val="00396A31"/>
    <w:rsid w:val="003A7CEB"/>
    <w:rsid w:val="003B59FD"/>
    <w:rsid w:val="003E0AE9"/>
    <w:rsid w:val="00403D28"/>
    <w:rsid w:val="00405695"/>
    <w:rsid w:val="0042481C"/>
    <w:rsid w:val="004254BC"/>
    <w:rsid w:val="00436504"/>
    <w:rsid w:val="004407D3"/>
    <w:rsid w:val="00446941"/>
    <w:rsid w:val="0044734A"/>
    <w:rsid w:val="00460FEB"/>
    <w:rsid w:val="00464BB6"/>
    <w:rsid w:val="004767FE"/>
    <w:rsid w:val="00482BA9"/>
    <w:rsid w:val="00485D4F"/>
    <w:rsid w:val="004A6227"/>
    <w:rsid w:val="004D3482"/>
    <w:rsid w:val="004E0DAE"/>
    <w:rsid w:val="004E5F6B"/>
    <w:rsid w:val="004F0C1E"/>
    <w:rsid w:val="00510318"/>
    <w:rsid w:val="005158FB"/>
    <w:rsid w:val="00517FBF"/>
    <w:rsid w:val="00532BF0"/>
    <w:rsid w:val="005345E7"/>
    <w:rsid w:val="00563E01"/>
    <w:rsid w:val="005653CE"/>
    <w:rsid w:val="00567BFF"/>
    <w:rsid w:val="00571B93"/>
    <w:rsid w:val="0058365F"/>
    <w:rsid w:val="00584468"/>
    <w:rsid w:val="005A35B3"/>
    <w:rsid w:val="005B0ACE"/>
    <w:rsid w:val="005C2F6F"/>
    <w:rsid w:val="005C3854"/>
    <w:rsid w:val="005C5ABB"/>
    <w:rsid w:val="005E1DB8"/>
    <w:rsid w:val="005E3DD1"/>
    <w:rsid w:val="005F070D"/>
    <w:rsid w:val="005F11B9"/>
    <w:rsid w:val="006075BA"/>
    <w:rsid w:val="006077EC"/>
    <w:rsid w:val="00624923"/>
    <w:rsid w:val="00627E47"/>
    <w:rsid w:val="00630096"/>
    <w:rsid w:val="00632933"/>
    <w:rsid w:val="00633C56"/>
    <w:rsid w:val="00641706"/>
    <w:rsid w:val="0064280F"/>
    <w:rsid w:val="006516DF"/>
    <w:rsid w:val="0065727C"/>
    <w:rsid w:val="00661D20"/>
    <w:rsid w:val="00674118"/>
    <w:rsid w:val="00677010"/>
    <w:rsid w:val="00682D4A"/>
    <w:rsid w:val="00687635"/>
    <w:rsid w:val="006A6BE5"/>
    <w:rsid w:val="006B284D"/>
    <w:rsid w:val="006B72CE"/>
    <w:rsid w:val="006C4347"/>
    <w:rsid w:val="006D371D"/>
    <w:rsid w:val="006D7BC9"/>
    <w:rsid w:val="006E3113"/>
    <w:rsid w:val="007041E7"/>
    <w:rsid w:val="00707E8F"/>
    <w:rsid w:val="00733DA4"/>
    <w:rsid w:val="00736980"/>
    <w:rsid w:val="007433FC"/>
    <w:rsid w:val="0074666C"/>
    <w:rsid w:val="00746EC2"/>
    <w:rsid w:val="00752E38"/>
    <w:rsid w:val="00762B66"/>
    <w:rsid w:val="0077382A"/>
    <w:rsid w:val="007754FE"/>
    <w:rsid w:val="00775BB8"/>
    <w:rsid w:val="00795873"/>
    <w:rsid w:val="007A7745"/>
    <w:rsid w:val="007C0B5C"/>
    <w:rsid w:val="007C4D32"/>
    <w:rsid w:val="007E34C5"/>
    <w:rsid w:val="007F35BF"/>
    <w:rsid w:val="00807CFD"/>
    <w:rsid w:val="00823D6C"/>
    <w:rsid w:val="00824DFC"/>
    <w:rsid w:val="00825194"/>
    <w:rsid w:val="0083296F"/>
    <w:rsid w:val="0083302B"/>
    <w:rsid w:val="008354EA"/>
    <w:rsid w:val="00836A73"/>
    <w:rsid w:val="0085091F"/>
    <w:rsid w:val="00862D68"/>
    <w:rsid w:val="00872E1B"/>
    <w:rsid w:val="008908A8"/>
    <w:rsid w:val="00890B89"/>
    <w:rsid w:val="008A27F9"/>
    <w:rsid w:val="008B1AB0"/>
    <w:rsid w:val="008C1A4C"/>
    <w:rsid w:val="008C4B1F"/>
    <w:rsid w:val="008C4CFB"/>
    <w:rsid w:val="008C7ACD"/>
    <w:rsid w:val="008D64C4"/>
    <w:rsid w:val="008E0357"/>
    <w:rsid w:val="008E311B"/>
    <w:rsid w:val="008F4725"/>
    <w:rsid w:val="008F6BCF"/>
    <w:rsid w:val="008F74E0"/>
    <w:rsid w:val="008F7CB1"/>
    <w:rsid w:val="00910E1D"/>
    <w:rsid w:val="00912029"/>
    <w:rsid w:val="00920B77"/>
    <w:rsid w:val="00922868"/>
    <w:rsid w:val="00934167"/>
    <w:rsid w:val="00937B2E"/>
    <w:rsid w:val="00940AA2"/>
    <w:rsid w:val="00946B38"/>
    <w:rsid w:val="00955750"/>
    <w:rsid w:val="00957FA0"/>
    <w:rsid w:val="009639EA"/>
    <w:rsid w:val="00964096"/>
    <w:rsid w:val="00964C5A"/>
    <w:rsid w:val="00984999"/>
    <w:rsid w:val="00987CFF"/>
    <w:rsid w:val="00994962"/>
    <w:rsid w:val="009A0BA0"/>
    <w:rsid w:val="009A39D7"/>
    <w:rsid w:val="009D690B"/>
    <w:rsid w:val="009D6F42"/>
    <w:rsid w:val="009E3518"/>
    <w:rsid w:val="009F6A91"/>
    <w:rsid w:val="00A05297"/>
    <w:rsid w:val="00A055AD"/>
    <w:rsid w:val="00A0671D"/>
    <w:rsid w:val="00A129E3"/>
    <w:rsid w:val="00A13859"/>
    <w:rsid w:val="00A13978"/>
    <w:rsid w:val="00A22D9F"/>
    <w:rsid w:val="00A3115C"/>
    <w:rsid w:val="00A45E93"/>
    <w:rsid w:val="00A51287"/>
    <w:rsid w:val="00A546CC"/>
    <w:rsid w:val="00A62E14"/>
    <w:rsid w:val="00A70010"/>
    <w:rsid w:val="00A72FD4"/>
    <w:rsid w:val="00A772E8"/>
    <w:rsid w:val="00A90570"/>
    <w:rsid w:val="00AA0E97"/>
    <w:rsid w:val="00AA353E"/>
    <w:rsid w:val="00AA406C"/>
    <w:rsid w:val="00AA7842"/>
    <w:rsid w:val="00AB7812"/>
    <w:rsid w:val="00AB7D22"/>
    <w:rsid w:val="00AC2A5B"/>
    <w:rsid w:val="00AC3023"/>
    <w:rsid w:val="00AC31D8"/>
    <w:rsid w:val="00AD2696"/>
    <w:rsid w:val="00AD2B3F"/>
    <w:rsid w:val="00AD3D93"/>
    <w:rsid w:val="00AD7230"/>
    <w:rsid w:val="00AF2978"/>
    <w:rsid w:val="00AF31BC"/>
    <w:rsid w:val="00B03E8D"/>
    <w:rsid w:val="00B22ED5"/>
    <w:rsid w:val="00B2679B"/>
    <w:rsid w:val="00B27D1E"/>
    <w:rsid w:val="00B32BEA"/>
    <w:rsid w:val="00B36D21"/>
    <w:rsid w:val="00B518AB"/>
    <w:rsid w:val="00B5404D"/>
    <w:rsid w:val="00B87404"/>
    <w:rsid w:val="00B97B85"/>
    <w:rsid w:val="00BA4F5F"/>
    <w:rsid w:val="00BA7D60"/>
    <w:rsid w:val="00BB4F66"/>
    <w:rsid w:val="00BD4A64"/>
    <w:rsid w:val="00BE0006"/>
    <w:rsid w:val="00BE0693"/>
    <w:rsid w:val="00BE618B"/>
    <w:rsid w:val="00BF29D6"/>
    <w:rsid w:val="00BF2D18"/>
    <w:rsid w:val="00BF3B6F"/>
    <w:rsid w:val="00BF4AD0"/>
    <w:rsid w:val="00C05B14"/>
    <w:rsid w:val="00C20B8D"/>
    <w:rsid w:val="00C311E9"/>
    <w:rsid w:val="00C609A1"/>
    <w:rsid w:val="00C65007"/>
    <w:rsid w:val="00C7035A"/>
    <w:rsid w:val="00C704CE"/>
    <w:rsid w:val="00C75ABE"/>
    <w:rsid w:val="00C764C2"/>
    <w:rsid w:val="00C776D0"/>
    <w:rsid w:val="00C80B22"/>
    <w:rsid w:val="00C82592"/>
    <w:rsid w:val="00CA485A"/>
    <w:rsid w:val="00CA55A3"/>
    <w:rsid w:val="00CB2B30"/>
    <w:rsid w:val="00CB3699"/>
    <w:rsid w:val="00CC57F0"/>
    <w:rsid w:val="00CD3933"/>
    <w:rsid w:val="00CF1240"/>
    <w:rsid w:val="00CF2AB3"/>
    <w:rsid w:val="00D005D1"/>
    <w:rsid w:val="00D021A0"/>
    <w:rsid w:val="00D121A5"/>
    <w:rsid w:val="00D17A00"/>
    <w:rsid w:val="00D35C62"/>
    <w:rsid w:val="00D50D23"/>
    <w:rsid w:val="00D566B3"/>
    <w:rsid w:val="00D57360"/>
    <w:rsid w:val="00D63127"/>
    <w:rsid w:val="00D7296E"/>
    <w:rsid w:val="00D869B8"/>
    <w:rsid w:val="00D97E07"/>
    <w:rsid w:val="00DB37EC"/>
    <w:rsid w:val="00DB7F08"/>
    <w:rsid w:val="00DC6C55"/>
    <w:rsid w:val="00DD1BA6"/>
    <w:rsid w:val="00DD22F4"/>
    <w:rsid w:val="00DD411E"/>
    <w:rsid w:val="00DD7D1C"/>
    <w:rsid w:val="00DF0A7B"/>
    <w:rsid w:val="00E0521E"/>
    <w:rsid w:val="00E05533"/>
    <w:rsid w:val="00E12BCE"/>
    <w:rsid w:val="00E16413"/>
    <w:rsid w:val="00E37AD8"/>
    <w:rsid w:val="00E46E64"/>
    <w:rsid w:val="00E515BE"/>
    <w:rsid w:val="00E55951"/>
    <w:rsid w:val="00E67F16"/>
    <w:rsid w:val="00E812FB"/>
    <w:rsid w:val="00E92E4F"/>
    <w:rsid w:val="00E9784C"/>
    <w:rsid w:val="00EC2727"/>
    <w:rsid w:val="00EC3621"/>
    <w:rsid w:val="00ED17A6"/>
    <w:rsid w:val="00ED63E0"/>
    <w:rsid w:val="00EE053F"/>
    <w:rsid w:val="00EE6E0F"/>
    <w:rsid w:val="00EE7F67"/>
    <w:rsid w:val="00EF27FB"/>
    <w:rsid w:val="00EF4DCE"/>
    <w:rsid w:val="00EF4E7A"/>
    <w:rsid w:val="00EF6A5E"/>
    <w:rsid w:val="00F0527F"/>
    <w:rsid w:val="00F2078B"/>
    <w:rsid w:val="00F20978"/>
    <w:rsid w:val="00F26154"/>
    <w:rsid w:val="00F35D96"/>
    <w:rsid w:val="00F4721E"/>
    <w:rsid w:val="00F50BA5"/>
    <w:rsid w:val="00F67206"/>
    <w:rsid w:val="00F7517E"/>
    <w:rsid w:val="00F75975"/>
    <w:rsid w:val="00F80987"/>
    <w:rsid w:val="00F96A80"/>
    <w:rsid w:val="00F97DEC"/>
    <w:rsid w:val="00FA0257"/>
    <w:rsid w:val="00FA5119"/>
    <w:rsid w:val="00FB1A0E"/>
    <w:rsid w:val="00FB3D70"/>
    <w:rsid w:val="00FC16DC"/>
    <w:rsid w:val="00FC4B85"/>
    <w:rsid w:val="00FC555B"/>
    <w:rsid w:val="00FD15D8"/>
    <w:rsid w:val="00FD5674"/>
    <w:rsid w:val="00FD6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DEC10"/>
  <w15:chartTrackingRefBased/>
  <w15:docId w15:val="{55FE3CE0-57E7-4C99-96B3-9BA3CFF807F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9D6"/>
    <w:pPr>
      <w:spacing w:line="276" w:lineRule="auto" w:after="120"/>
    </w:pPr>
    <w:rPr>
      <w:rFonts w:ascii="Times New Roman" w:hAnsi="Times New Roman" w:eastAsia="Times New Roman"/>
      <w:sz w:val="24"/>
    </w:rPr>
  </w:style>
  <w:style w:type="paragraph" w:styleId="Heading1">
    <w:name w:val="heading 1"/>
    <w:basedOn w:val="Normal"/>
    <w:next w:val="Normal"/>
    <w:link w:val="Heading1Char"/>
    <w:uiPriority w:val="9"/>
    <w:qFormat/>
    <w:rsid w:val="004767FE"/>
    <w:pPr>
      <w:keepNext/>
      <w:keepLines/>
      <w:spacing w:before="320" w:after="0" w:line="240" w:lineRule="auto"/>
      <w:outlineLvl w:val="0"/>
    </w:pPr>
    <w:rPr>
      <w:rFonts w:asciiTheme="majorHAnsi" w:eastAsiaTheme="majorEastAsia" w:hAnsiTheme="majorHAnsi" w:cstheme="majorBidi" w:ascii="Times New Roman" w:hAnsi="Times New Roman" w:eastAsia="Times New Roman"/>
      <w:b/>
      <w:color w:val="2F5496" w:themeColor="accent1" w:themeShade="BF"/>
      <w:sz w:val="28"/>
      <w:szCs w:val="32"/>
    </w:rPr>
  </w:style>
  <w:style w:type="paragraph" w:styleId="Heading2">
    <w:name w:val="heading 2"/>
    <w:basedOn w:val="Normal"/>
    <w:next w:val="Normal"/>
    <w:link w:val="Heading2Char"/>
    <w:uiPriority w:val="9"/>
    <w:semiHidden/>
    <w:unhideWhenUsed/>
    <w:qFormat/>
    <w:rsid w:val="004767FE"/>
    <w:pPr>
      <w:keepNext/>
      <w:keepLines/>
      <w:spacing w:before="80" w:after="0" w:line="240" w:lineRule="auto"/>
      <w:outlineLvl w:val="1"/>
    </w:pPr>
    <w:rPr>
      <w:rFonts w:asciiTheme="majorHAnsi" w:eastAsiaTheme="majorEastAsia" w:hAnsiTheme="majorHAnsi" w:cstheme="majorBidi" w:ascii="Times New Roman" w:hAnsi="Times New Roman" w:eastAsia="Times New Roman"/>
      <w:b/>
      <w:color w:val="404040" w:themeColor="text1" w:themeTint="BF"/>
      <w:sz w:val="26"/>
      <w:szCs w:val="28"/>
    </w:rPr>
  </w:style>
  <w:style w:type="paragraph" w:styleId="Heading3">
    <w:name w:val="heading 3"/>
    <w:basedOn w:val="Normal"/>
    <w:next w:val="Normal"/>
    <w:link w:val="Heading3Char"/>
    <w:uiPriority w:val="9"/>
    <w:semiHidden/>
    <w:unhideWhenUsed/>
    <w:qFormat/>
    <w:rsid w:val="004767FE"/>
    <w:pPr>
      <w:keepNext/>
      <w:keepLines/>
      <w:spacing w:before="40" w:after="0" w:line="240" w:lineRule="auto"/>
      <w:outlineLvl w:val="2"/>
    </w:pPr>
    <w:rPr>
      <w:rFonts w:asciiTheme="majorHAnsi" w:eastAsiaTheme="majorEastAsia" w:hAnsiTheme="majorHAnsi" w:cstheme="majorBidi" w:ascii="Times New Roman" w:hAnsi="Times New Roman" w:eastAsia="Times New Roman"/>
      <w:b/>
      <w:color w:val="44546A" w:themeColor="text2"/>
      <w:sz w:val="24"/>
      <w:szCs w:val="24"/>
    </w:rPr>
  </w:style>
  <w:style w:type="paragraph" w:styleId="Heading4">
    <w:name w:val="heading 4"/>
    <w:basedOn w:val="Normal"/>
    <w:next w:val="Normal"/>
    <w:link w:val="Heading4Char"/>
    <w:uiPriority w:val="9"/>
    <w:semiHidden/>
    <w:unhideWhenUsed/>
    <w:qFormat/>
    <w:rsid w:val="004767F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767F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4767F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4767F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4767F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4767F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4923"/>
    <w:pPr>
      <w:ind w:left="720"/>
      <w:contextualSpacing/>
    </w:pPr>
  </w:style>
  <w:style w:type="paragraph" w:styleId="Header">
    <w:name w:val="header"/>
    <w:basedOn w:val="Normal"/>
    <w:link w:val="HeaderChar"/>
    <w:uiPriority w:val="99"/>
    <w:unhideWhenUsed/>
    <w:rsid w:val="00460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FEB"/>
  </w:style>
  <w:style w:type="paragraph" w:styleId="Footer">
    <w:name w:val="footer"/>
    <w:basedOn w:val="Normal"/>
    <w:link w:val="FooterChar"/>
    <w:uiPriority w:val="99"/>
    <w:unhideWhenUsed/>
    <w:rsid w:val="00460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FEB"/>
  </w:style>
  <w:style w:type="table" w:styleId="TableGrid">
    <w:name w:val="Table Grid"/>
    <w:basedOn w:val="TableNormal"/>
    <w:uiPriority w:val="39"/>
    <w:rsid w:val="00823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54D53"/>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254D53"/>
    <w:rPr>
      <w:rFonts w:ascii="Consolas" w:hAnsi="Consolas"/>
      <w:sz w:val="20"/>
      <w:szCs w:val="20"/>
    </w:rPr>
  </w:style>
  <w:style w:type="character" w:customStyle="1" w:styleId="Heading1Char">
    <w:name w:val="Heading 1 Char"/>
    <w:basedOn w:val="DefaultParagraphFont"/>
    <w:link w:val="Heading1"/>
    <w:uiPriority w:val="9"/>
    <w:rsid w:val="004767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767F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4767F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4767F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767F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4767F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4767F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4767F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4767F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4767F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4767FE"/>
    <w:pPr>
      <w:spacing w:after="0" w:line="240" w:lineRule="auto"/>
      <w:contextualSpacing/>
    </w:pPr>
    <w:rPr>
      <w:rFonts w:asciiTheme="majorHAnsi" w:eastAsiaTheme="majorEastAsia" w:hAnsiTheme="majorHAnsi" w:cstheme="majorBidi" w:ascii="Times New Roman" w:hAnsi="Times New Roman" w:eastAsia="Times New Roman"/>
      <w:b/>
      <w:color w:val="4472C4" w:themeColor="accent1"/>
      <w:spacing w:val="-10"/>
      <w:sz w:val="32"/>
      <w:szCs w:val="56"/>
    </w:rPr>
  </w:style>
  <w:style w:type="character" w:customStyle="1" w:styleId="TitleChar">
    <w:name w:val="Title Char"/>
    <w:basedOn w:val="DefaultParagraphFont"/>
    <w:link w:val="Title"/>
    <w:uiPriority w:val="10"/>
    <w:rsid w:val="004767F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4767F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767FE"/>
    <w:rPr>
      <w:rFonts w:asciiTheme="majorHAnsi" w:eastAsiaTheme="majorEastAsia" w:hAnsiTheme="majorHAnsi" w:cstheme="majorBidi"/>
      <w:sz w:val="24"/>
      <w:szCs w:val="24"/>
    </w:rPr>
  </w:style>
  <w:style w:type="character" w:styleId="Strong">
    <w:name w:val="Strong"/>
    <w:basedOn w:val="DefaultParagraphFont"/>
    <w:uiPriority w:val="22"/>
    <w:qFormat/>
    <w:rsid w:val="004767FE"/>
    <w:rPr>
      <w:b/>
      <w:bCs/>
    </w:rPr>
  </w:style>
  <w:style w:type="character" w:styleId="Emphasis">
    <w:name w:val="Emphasis"/>
    <w:basedOn w:val="DefaultParagraphFont"/>
    <w:uiPriority w:val="20"/>
    <w:qFormat/>
    <w:rsid w:val="004767FE"/>
    <w:rPr>
      <w:i/>
      <w:iCs/>
    </w:rPr>
  </w:style>
  <w:style w:type="paragraph" w:styleId="NoSpacing">
    <w:name w:val="No Spacing"/>
    <w:uiPriority w:val="1"/>
    <w:qFormat/>
    <w:rsid w:val="004767FE"/>
    <w:pPr>
      <w:spacing w:after="0" w:line="240" w:lineRule="auto"/>
    </w:pPr>
  </w:style>
  <w:style w:type="paragraph" w:styleId="Quote">
    <w:name w:val="Quote"/>
    <w:basedOn w:val="Normal"/>
    <w:next w:val="Normal"/>
    <w:link w:val="QuoteChar"/>
    <w:uiPriority w:val="29"/>
    <w:qFormat/>
    <w:rsid w:val="004767F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767FE"/>
    <w:rPr>
      <w:i/>
      <w:iCs/>
      <w:color w:val="404040" w:themeColor="text1" w:themeTint="BF"/>
    </w:rPr>
  </w:style>
  <w:style w:type="paragraph" w:styleId="IntenseQuote">
    <w:name w:val="Intense Quote"/>
    <w:basedOn w:val="Normal"/>
    <w:next w:val="Normal"/>
    <w:link w:val="IntenseQuoteChar"/>
    <w:uiPriority w:val="30"/>
    <w:qFormat/>
    <w:rsid w:val="004767F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4767F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4767FE"/>
    <w:rPr>
      <w:i/>
      <w:iCs/>
      <w:color w:val="404040" w:themeColor="text1" w:themeTint="BF"/>
    </w:rPr>
  </w:style>
  <w:style w:type="character" w:styleId="IntenseEmphasis">
    <w:name w:val="Intense Emphasis"/>
    <w:basedOn w:val="DefaultParagraphFont"/>
    <w:uiPriority w:val="21"/>
    <w:qFormat/>
    <w:rsid w:val="004767FE"/>
    <w:rPr>
      <w:b/>
      <w:bCs/>
      <w:i/>
      <w:iCs/>
    </w:rPr>
  </w:style>
  <w:style w:type="character" w:styleId="SubtleReference">
    <w:name w:val="Subtle Reference"/>
    <w:basedOn w:val="DefaultParagraphFont"/>
    <w:uiPriority w:val="31"/>
    <w:qFormat/>
    <w:rsid w:val="004767F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767FE"/>
    <w:rPr>
      <w:b/>
      <w:bCs/>
      <w:smallCaps/>
      <w:spacing w:val="5"/>
      <w:u w:val="single"/>
    </w:rPr>
  </w:style>
  <w:style w:type="character" w:styleId="BookTitle">
    <w:name w:val="Book Title"/>
    <w:basedOn w:val="DefaultParagraphFont"/>
    <w:uiPriority w:val="33"/>
    <w:qFormat/>
    <w:rsid w:val="004767FE"/>
    <w:rPr>
      <w:b/>
      <w:bCs/>
      <w:smallCaps/>
    </w:rPr>
  </w:style>
  <w:style w:type="paragraph" w:styleId="TOCHeading">
    <w:name w:val="TOC Heading"/>
    <w:basedOn w:val="Heading1"/>
    <w:next w:val="Normal"/>
    <w:uiPriority w:val="39"/>
    <w:semiHidden/>
    <w:unhideWhenUsed/>
    <w:qFormat/>
    <w:rsid w:val="004767FE"/>
    <w:pPr>
      <w:outlineLvl w:val="9"/>
    </w:pPr>
  </w:style>
  <w:style w:type="character" w:styleId="Hyperlink">
    <w:name w:val="Hyperlink"/>
    <w:basedOn w:val="DefaultParagraphFont"/>
    <w:uiPriority w:val="99"/>
    <w:unhideWhenUsed/>
    <w:rsid w:val="00446941"/>
    <w:rPr>
      <w:color w:val="0563C1" w:themeColor="hyperlink"/>
      <w:u w:val="single"/>
    </w:rPr>
  </w:style>
  <w:style w:type="character" w:styleId="UnresolvedMention">
    <w:name w:val="Unresolved Mention"/>
    <w:basedOn w:val="DefaultParagraphFont"/>
    <w:uiPriority w:val="99"/>
    <w:semiHidden/>
    <w:unhideWhenUsed/>
    <w:rsid w:val="00446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2061">
      <w:bodyDiv w:val="1"/>
      <w:marLeft w:val="0"/>
      <w:marRight w:val="0"/>
      <w:marTop w:val="0"/>
      <w:marBottom w:val="0"/>
      <w:divBdr>
        <w:top w:val="none" w:sz="0" w:space="0" w:color="auto"/>
        <w:left w:val="none" w:sz="0" w:space="0" w:color="auto"/>
        <w:bottom w:val="none" w:sz="0" w:space="0" w:color="auto"/>
        <w:right w:val="none" w:sz="0" w:space="0" w:color="auto"/>
      </w:divBdr>
      <w:divsChild>
        <w:div w:id="2132359616">
          <w:marLeft w:val="0"/>
          <w:marRight w:val="0"/>
          <w:marTop w:val="0"/>
          <w:marBottom w:val="0"/>
          <w:divBdr>
            <w:top w:val="none" w:sz="0" w:space="0" w:color="auto"/>
            <w:left w:val="none" w:sz="0" w:space="0" w:color="auto"/>
            <w:bottom w:val="none" w:sz="0" w:space="0" w:color="auto"/>
            <w:right w:val="none" w:sz="0" w:space="0" w:color="auto"/>
          </w:divBdr>
        </w:div>
      </w:divsChild>
    </w:div>
    <w:div w:id="1106583922">
      <w:bodyDiv w:val="1"/>
      <w:marLeft w:val="0"/>
      <w:marRight w:val="0"/>
      <w:marTop w:val="0"/>
      <w:marBottom w:val="0"/>
      <w:divBdr>
        <w:top w:val="none" w:sz="0" w:space="0" w:color="auto"/>
        <w:left w:val="none" w:sz="0" w:space="0" w:color="auto"/>
        <w:bottom w:val="none" w:sz="0" w:space="0" w:color="auto"/>
        <w:right w:val="none" w:sz="0" w:space="0" w:color="auto"/>
      </w:divBdr>
      <w:divsChild>
        <w:div w:id="753357181">
          <w:marLeft w:val="0"/>
          <w:marRight w:val="0"/>
          <w:marTop w:val="0"/>
          <w:marBottom w:val="0"/>
          <w:divBdr>
            <w:top w:val="none" w:sz="0" w:space="0" w:color="auto"/>
            <w:left w:val="none" w:sz="0" w:space="0" w:color="auto"/>
            <w:bottom w:val="none" w:sz="0" w:space="0" w:color="auto"/>
            <w:right w:val="none" w:sz="0" w:space="0" w:color="auto"/>
          </w:divBdr>
        </w:div>
      </w:divsChild>
    </w:div>
    <w:div w:id="1330060759">
      <w:bodyDiv w:val="1"/>
      <w:marLeft w:val="0"/>
      <w:marRight w:val="0"/>
      <w:marTop w:val="0"/>
      <w:marBottom w:val="0"/>
      <w:divBdr>
        <w:top w:val="none" w:sz="0" w:space="0" w:color="auto"/>
        <w:left w:val="none" w:sz="0" w:space="0" w:color="auto"/>
        <w:bottom w:val="none" w:sz="0" w:space="0" w:color="auto"/>
        <w:right w:val="none" w:sz="0" w:space="0" w:color="auto"/>
      </w:divBdr>
      <w:divsChild>
        <w:div w:id="154229235">
          <w:marLeft w:val="0"/>
          <w:marRight w:val="0"/>
          <w:marTop w:val="0"/>
          <w:marBottom w:val="0"/>
          <w:divBdr>
            <w:top w:val="none" w:sz="0" w:space="0" w:color="auto"/>
            <w:left w:val="none" w:sz="0" w:space="0" w:color="auto"/>
            <w:bottom w:val="none" w:sz="0" w:space="0" w:color="auto"/>
            <w:right w:val="none" w:sz="0" w:space="0" w:color="auto"/>
          </w:divBdr>
        </w:div>
      </w:divsChild>
    </w:div>
    <w:div w:id="1330795141">
      <w:bodyDiv w:val="1"/>
      <w:marLeft w:val="0"/>
      <w:marRight w:val="0"/>
      <w:marTop w:val="0"/>
      <w:marBottom w:val="0"/>
      <w:divBdr>
        <w:top w:val="none" w:sz="0" w:space="0" w:color="auto"/>
        <w:left w:val="none" w:sz="0" w:space="0" w:color="auto"/>
        <w:bottom w:val="none" w:sz="0" w:space="0" w:color="auto"/>
        <w:right w:val="none" w:sz="0" w:space="0" w:color="auto"/>
      </w:divBdr>
      <w:divsChild>
        <w:div w:id="16726795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ibraryguides.vu.edu.au/apa-referencing/7Webpag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0cN-JX6HP7c&amp;t=87s" TargetMode="External"/><Relationship Id="rId5" Type="http://schemas.openxmlformats.org/officeDocument/2006/relationships/webSettings" Target="webSettings.xml"/><Relationship Id="rId15" Type="http://schemas.openxmlformats.org/officeDocument/2006/relationships/hyperlink" Target="https://libraryguides.vu.edu.au/apa-referencing/generativeAI"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libraryguides.vu.edu.au/apa-referencing/7SocialMedia" TargetMode="Externa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1A22C-88FB-49CB-8A41-8EB2F4BCE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17</Pages>
  <Words>1751</Words>
  <Characters>9986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dc:creator>
  <cp:keywords/>
  <dc:description/>
  <cp:lastModifiedBy>Francis Mutuku</cp:lastModifiedBy>
  <cp:revision>439</cp:revision>
  <dcterms:created xsi:type="dcterms:W3CDTF">2023-02-28T06:24:00Z</dcterms:created>
  <dcterms:modified xsi:type="dcterms:W3CDTF">2025-05-12T18:18:00Z</dcterms:modified>
</cp:coreProperties>
</file>