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en la zona de trànsit entre dues unitats geològiques importants: La Serralada Litoral i la Depresió del Vallès-Penedès.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Litoral, que forma part de la Serralada Costero Catalana, es troba travessada, en aquesta zona, pel riu Llobregat. Aquest riu forma un llarg i estret passadís d’origen tectònic que es troba reblert de materials pliocens i quaternaris.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Els materials presents en aquesta zona de la Serralada Litoral són materials triàssics del Buntsandstein i Muschelkalk, on predominen materials de fàcies continentals i els tram calcaris del Muschelkalk, separats per una intercalació d’arenisques i argiles vermelles, conegudes com a M-2 o Muschelkalk mig.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color w:val="800000"/>
        </w:rPr>
      </w:pPr>
      <w:r>
        <w:rPr>
          <w:color w:val="800000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 xml:space="preserve">En les zones més properes al solar, dins d´aquests i també a la zona on s´ubicarà la vivenda  trobem  aquests materials triàssics del M-2  formats per lutites i cossos d’arenisques vermelloses. 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2001-12-04T13:49:00Z</dcterms:created>
  <dc:creator>.</dc:creator>
  <dc:description/>
  <dc:language>en-US</dc:language>
  <cp:lastModifiedBy>mgascon</cp:lastModifiedBy>
  <dcterms:modified xsi:type="dcterms:W3CDTF">2007-01-04T13:44:00Z</dcterms:modified>
  <cp:revision>2</cp:revision>
  <dc:subject/>
  <dc:title>En primer lloc s’ha procedit a la consulta de la bibliografia geològica-geotècnica de les diferents cartografies existents sobre la zona</dc:title>
</cp:coreProperties>
</file>