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BodyText3"/>
        <w:rPr>
          <w:lang w:val="es-ES_tradnl" w:eastAsia="es-ES"/>
        </w:rPr>
      </w:pPr>
      <w:r>
        <w:rPr>
          <w:lang w:val="es-ES_tradnl" w:eastAsia="es-ES"/>
        </w:rPr>
        <w:t>La zona d’estudi, es localitza dins la subunitat geomorfològica coneguda com a Serrala Pre-litoral. Aquesta zona al Nord topa amb el massís del Montseny, al Sud i a l’Est limita amb la Depressió del Vallés i a l’Oest limita amb la Depressió de l’Ebre.</w:t>
      </w:r>
    </w:p>
    <w:p>
      <w:pPr>
        <w:pStyle w:val="BodyText3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BodyText3"/>
        <w:rPr/>
      </w:pPr>
      <w:r>
        <w:rPr>
          <w:lang w:val="es-ES_tradnl" w:eastAsia="es-ES"/>
        </w:rPr>
        <w:t xml:space="preserve">A la població del Figueró-Montmany trobem la sèrie erstràtigràfica que comença amb les pissarres argiloses negres de l’Ordovicià superior, pissarres negres i grises amb alguns nivells silicis del Silurià. Seguidament venen calcàries </w:t>
      </w:r>
      <w:r>
        <w:rPr>
          <w:i/>
          <w:lang w:val="es-ES_tradnl" w:eastAsia="es-ES"/>
        </w:rPr>
        <w:t>griotte</w:t>
      </w:r>
      <w:r>
        <w:rPr>
          <w:lang w:val="es-ES_tradnl" w:eastAsia="es-ES"/>
        </w:rPr>
        <w:t xml:space="preserve"> margoses d’edat Silúrica inferior a Devonià inferior, pissarres argiloses, llimoses i arenoses del Devonià inferior al superior. Per sobre trobem els gresos del Bundsandstain d’edat Triàsica, les calcàries i dolomies del Mushelkalk i per últim els materials detrítics Treciaris de la Depressió de l’Ebre.</w:t>
      </w:r>
    </w:p>
    <w:p>
      <w:pPr>
        <w:pStyle w:val="BodyText3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BodyText3"/>
        <w:rPr>
          <w:lang w:val="es-ES_tradnl" w:eastAsia="es-ES"/>
        </w:rPr>
      </w:pPr>
      <w:r>
        <w:rPr>
          <w:lang w:val="es-ES_tradnl" w:eastAsia="es-ES"/>
        </w:rPr>
        <w:t>Per sobre de les roques cornianes Silúrico-devòniques s’ha instalat la xarxa hídrica actual, en concret el riu Congost que s’encaixa en aquest materials sense produir en aquesta zona dipòsits fluvials.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3">
    <w:name w:val="Body Text 3"/>
    <w:basedOn w:val="Normal"/>
    <w:qFormat/>
    <w:pPr>
      <w:widowControl w:val="false"/>
      <w:jc w:val="both"/>
    </w:pPr>
    <w:rPr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2001-12-19T10:25:00Z</dcterms:created>
  <dc:creator>.</dc:creator>
  <dc:description/>
  <dc:language>en-US</dc:language>
  <cp:lastModifiedBy>Oticases</cp:lastModifiedBy>
  <dcterms:modified xsi:type="dcterms:W3CDTF">2001-12-19T10:25:00Z</dcterms:modified>
  <cp:revision>2</cp:revision>
  <dc:subject/>
  <dc:title>En primer lloc s’ha procedit a la consulta de la bibliografia geològica-geotècnica de les diferents cartografies existents sobre la zona</dc:title>
</cp:coreProperties>
</file>