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La cartografia geològica utilitzada és el plànol geològic 1:50.000 de Blanes nº365, 38-14 publicat per l’”Instituto Geológico y Minero de España”.</w:t>
      </w:r>
    </w:p>
    <w:p>
      <w:pPr>
        <w:pStyle w:val="Normal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La zona d’estudi es troba situada en el límit superior de la Depressió del Vallès-Penedès, que correspon al punt d’origen d’aquesta depressió i que limita al nord-est amb la unitat de la Depressió de la Selva. El límit al nord, correspon a la Serralada Pre-litoral i, el sud, a la Serralada Litoral.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La depressió del Vallès-Penedès és una fossa d’origen tectònic producte de la fase distensiva a la que va ser sotmesa la Serralada Costanero-Catalana desde l’Oligocè fins el Miocè superior.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En aquesta zona d’origen, degut a la tectònica de finals del Miocè, es desenvolupa un vulcanisme de tipus basàltic que es diposita damunt de les roques intrusives hercinianes, que estan formades per leucogranits.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Per damunt d’aquests materials, s’ha instal·lat l’actual xarxa hídrica, que ens ha donat dipòsits de riera i cons de dejecció, fromets, per sorres i graves.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En el solar d’estudi, aquests dipòsits de rieres, estan formats per unes graves molt cimentades, que tenen un comportament de roca i que tractarem com a conglomerats.</w:t>
      </w:r>
    </w:p>
    <w:p>
      <w:pPr>
        <w:pStyle w:val="Normal"/>
        <w:rPr>
          <w:sz w:val="24"/>
        </w:rPr>
      </w:pPr>
      <w:r>
        <w:rPr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2001-04-02T20:48:00Z</dcterms:created>
  <dc:creator>.</dc:creator>
  <dc:description/>
  <dc:language>en-US</dc:language>
  <cp:lastModifiedBy>mgascon</cp:lastModifiedBy>
  <dcterms:modified xsi:type="dcterms:W3CDTF">2005-02-28T13:49:00Z</dcterms:modified>
  <cp:revision>5</cp:revision>
  <dc:subject/>
  <dc:title>de les diferents cartografies existents sobre la zona</dc:title>
</cp:coreProperties>
</file>