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left="284" w:right="0"/>
        <w:rPr>
          <w:i/>
          <w:i/>
        </w:rPr>
      </w:pPr>
      <w:r>
        <w:rPr/>
        <w:t>En primer lloc s’ha procedit a la consulta de la bibliografia geològica-geotècnica de les diferents cartografies existents sobre la zona.</w:t>
      </w:r>
    </w:p>
    <w:p>
      <w:pPr>
        <w:pStyle w:val="Normal"/>
        <w:ind w:left="284" w:right="0"/>
        <w:jc w:val="both"/>
        <w:rPr>
          <w:b/>
          <w:i/>
          <w:i/>
        </w:rPr>
      </w:pPr>
      <w:r>
        <w:rPr>
          <w:b/>
          <w:i/>
        </w:rPr>
      </w:r>
    </w:p>
    <w:p>
      <w:pPr>
        <w:pStyle w:val="Normal"/>
        <w:ind w:left="284" w:right="0"/>
        <w:jc w:val="both"/>
        <w:rPr/>
      </w:pPr>
      <w:r>
        <w:rPr/>
        <w:t>La cartografia geològica utilitzada és el plànol geològic 1:50.000 de Manresa, nº363, 36-14 publicat pel “</w:t>
      </w:r>
      <w:r>
        <w:rPr>
          <w:i/>
          <w:iCs/>
        </w:rPr>
        <w:t>Instituto Geológico y Minero de España</w:t>
      </w:r>
      <w:r>
        <w:rPr/>
        <w:t>”.</w:t>
      </w:r>
    </w:p>
    <w:p>
      <w:pPr>
        <w:pStyle w:val="Normal"/>
        <w:ind w:left="284" w:right="0"/>
        <w:jc w:val="both"/>
        <w:rPr>
          <w:b/>
        </w:rPr>
      </w:pPr>
      <w:r>
        <w:rPr>
          <w:b/>
        </w:rPr>
      </w:r>
    </w:p>
    <w:p>
      <w:pPr>
        <w:pStyle w:val="BodyText"/>
        <w:ind w:left="284" w:right="0"/>
        <w:rPr/>
      </w:pPr>
      <w:r>
        <w:rPr/>
        <w:t>La població de Manresa és situada a la comarca del Bages, a la província de Barcelona.</w:t>
      </w:r>
    </w:p>
    <w:p>
      <w:pPr>
        <w:pStyle w:val="BodyText"/>
        <w:ind w:left="284" w:right="0"/>
        <w:rPr/>
      </w:pPr>
      <w:r>
        <w:rPr/>
      </w:r>
    </w:p>
    <w:p>
      <w:pPr>
        <w:pStyle w:val="BodyText"/>
        <w:ind w:left="284" w:right="0"/>
        <w:rPr/>
      </w:pPr>
      <w:r>
        <w:rPr/>
        <w:t xml:space="preserve">Geològicament és situada dins de la unitat coneguda com a Depressió de l’Ebre, concretament a la banda oriental de la Depressió Central Catalana. Es tracte d’una Conca que va ser reomplerta majoritàriament amb materials Paleògens i Neògens, aquests materials no han patit deformacions ni esforços importants, pel que es disposen horitzontalment o presentant uns suaus cabussaments cap al NW. </w:t>
      </w:r>
    </w:p>
    <w:p>
      <w:pPr>
        <w:pStyle w:val="BodyText"/>
        <w:ind w:left="284" w:right="0"/>
        <w:rPr/>
      </w:pPr>
      <w:r>
        <w:rPr/>
      </w:r>
    </w:p>
    <w:p>
      <w:pPr>
        <w:pStyle w:val="Normal"/>
        <w:ind w:left="284" w:right="0"/>
        <w:jc w:val="both"/>
        <w:rPr/>
      </w:pPr>
      <w:r>
        <w:rPr/>
        <w:t>Els materials predominants dels voltants de la població, corresponen a roques sedimentàries del Paleògen superior, en concret de l’Eocè superior i l’Oligocè, que daten d’uns 30 m.a.</w:t>
      </w:r>
    </w:p>
    <w:p>
      <w:pPr>
        <w:pStyle w:val="Normal"/>
        <w:ind w:left="284" w:right="0"/>
        <w:jc w:val="both"/>
        <w:rPr/>
      </w:pPr>
      <w:r>
        <w:rPr/>
      </w:r>
    </w:p>
    <w:p>
      <w:pPr>
        <w:pStyle w:val="Normal"/>
        <w:ind w:left="284" w:right="0"/>
        <w:jc w:val="both"/>
        <w:rPr/>
      </w:pPr>
      <w:r>
        <w:rPr/>
        <w:t xml:space="preserve">També trobem a la zona d’estudi, materials Quaternaris, d’edat més recent i que han estat dipositats en gran part pel Riu Cardener durant el seu procés d’encaixament, en el que s’han desenvolupat una sèrie de terrasses fluvials. </w:t>
      </w:r>
    </w:p>
    <w:p>
      <w:pPr>
        <w:pStyle w:val="Normal"/>
        <w:ind w:left="284" w:right="0"/>
        <w:jc w:val="both"/>
        <w:rPr/>
      </w:pPr>
      <w:r>
        <w:rPr/>
      </w:r>
    </w:p>
    <w:p>
      <w:pPr>
        <w:pStyle w:val="BodyText21"/>
        <w:numPr>
          <w:ilvl w:val="0"/>
          <w:numId w:val="0"/>
        </w:numPr>
        <w:ind w:hanging="0" w:left="284" w:right="0"/>
        <w:jc w:val="both"/>
        <w:rPr>
          <w:sz w:val="24"/>
        </w:rPr>
      </w:pPr>
      <w:r>
        <w:rPr>
          <w:sz w:val="24"/>
        </w:rPr>
        <w:t>En concret en el solar estudiat, trobem materials sedimentaris quaternaris, formats en ambients tranquils, de baixa energia, que es composen bàsicament d’argiles i, per sota dels quals, trobem els primers materials del Paleògen.</w:t>
      </w:r>
    </w:p>
    <w:p>
      <w:pPr>
        <w:pStyle w:val="Normal"/>
        <w:rPr>
          <w:sz w:val="24"/>
        </w:rPr>
      </w:pPr>
      <w:r>
        <w:rPr>
          <w:sz w:val="24"/>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ca-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
    <w:name w:val="Body Text 21"/>
    <w:basedOn w:val="Normal"/>
    <w:qFormat/>
    <w:pPr>
      <w:widowControl w:val="false"/>
    </w:pPr>
    <w:rPr>
      <w:sz w:val="2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2003-02-14T16:37:00Z</dcterms:created>
  <dc:creator>º</dc:creator>
  <dc:description/>
  <dc:language>en-US</dc:language>
  <cp:lastModifiedBy>mgascon</cp:lastModifiedBy>
  <dcterms:modified xsi:type="dcterms:W3CDTF">2005-03-24T10:29:00Z</dcterms:modified>
  <cp:revision>2</cp:revision>
  <dc:subject/>
  <dc:title>En primer lloc s’ha procedit a la consulta de la bibliografia geològica-geotècnica de les diferents cartografies existents sob</dc:title>
</cp:coreProperties>
</file>