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6"/>
          <w:lang w:val="ca-ES"/>
        </w:rPr>
      </w:pPr>
      <w:r>
        <w:rPr>
          <w:b/>
          <w:sz w:val="26"/>
          <w:lang w:val="ca-ES"/>
        </w:rPr>
      </w:r>
    </w:p>
    <w:p>
      <w:pPr>
        <w:pStyle w:val="Normal"/>
        <w:rPr>
          <w:b/>
          <w:sz w:val="26"/>
          <w:lang w:val="ca-ES"/>
        </w:rPr>
      </w:pPr>
      <w:r>
        <w:rPr>
          <w:b/>
          <w:sz w:val="26"/>
          <w:lang w:val="ca-ES"/>
        </w:rPr>
      </w:r>
    </w:p>
    <w:p>
      <w:pPr>
        <w:pStyle w:val="Normal"/>
        <w:rPr>
          <w:b/>
          <w:sz w:val="26"/>
          <w:lang w:val="ca-ES"/>
        </w:rPr>
      </w:pPr>
      <w:r>
        <w:rPr>
          <w:b/>
          <w:sz w:val="26"/>
          <w:lang w:val="ca-ES"/>
        </w:rPr>
        <w:t>3.</w:t>
        <w:tab/>
        <w:t>DESCRIPCIÓ GEOTÈCNICA DELS MATERIALS.</w:t>
      </w:r>
    </w:p>
    <w:p>
      <w:pPr>
        <w:pStyle w:val="Normal"/>
        <w:rPr>
          <w:b/>
          <w:sz w:val="26"/>
          <w:lang w:val="ca-ES"/>
        </w:rPr>
      </w:pPr>
      <w:r>
        <w:rPr>
          <w:b/>
          <w:sz w:val="26"/>
          <w:lang w:val="ca-ES"/>
        </w:rPr>
      </w:r>
    </w:p>
    <w:p>
      <w:pPr>
        <w:pStyle w:val="Normal"/>
        <w:rPr>
          <w:b/>
          <w:sz w:val="26"/>
          <w:highlight w:val="green"/>
          <w:lang w:val="ca-ES"/>
        </w:rPr>
      </w:pPr>
      <w:r>
        <w:rPr>
          <w:b/>
          <w:sz w:val="26"/>
          <w:highlight w:val="green"/>
          <w:lang w:val="ca-ES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6"/>
          <w:lang w:val="ca-ES"/>
        </w:rPr>
      </w:pPr>
      <w:r>
        <w:rPr>
          <w:b/>
          <w:sz w:val="26"/>
          <w:lang w:val="ca-ES"/>
        </w:rPr>
        <w:t>3.1.</w:t>
        <w:tab/>
        <w:t>Situació geogràfica i geològica.</w:t>
      </w:r>
    </w:p>
    <w:p>
      <w:pPr>
        <w:pStyle w:val="Normal"/>
        <w:snapToGrid w:val="false"/>
        <w:rPr>
          <w:b/>
          <w:sz w:val="26"/>
          <w:lang w:val="ca-ES"/>
        </w:rPr>
      </w:pPr>
      <w:r>
        <w:rPr>
          <w:b/>
          <w:sz w:val="26"/>
          <w:lang w:val="ca-ES"/>
        </w:rPr>
      </w:r>
    </w:p>
    <w:p>
      <w:pPr>
        <w:pStyle w:val="Normal"/>
        <w:snapToGrid w:val="false"/>
        <w:ind w:left="284" w:right="0"/>
        <w:jc w:val="both"/>
        <w:rPr>
          <w:i/>
          <w:i/>
          <w:sz w:val="24"/>
          <w:lang w:val="ca-ES"/>
        </w:rPr>
      </w:pPr>
      <w:r>
        <w:rPr>
          <w:sz w:val="24"/>
        </w:rPr>
        <w:t>En primer lloc s’ha procedit a la consulta de la bibliografia geològica-geotècnica de les diferents cartografies existents sobre la zona.</w:t>
      </w:r>
    </w:p>
    <w:p>
      <w:pPr>
        <w:pStyle w:val="Normal"/>
        <w:snapToGrid w:val="false"/>
        <w:ind w:left="284" w:right="0"/>
        <w:jc w:val="both"/>
        <w:rPr>
          <w:b/>
          <w:i/>
          <w:i/>
          <w:sz w:val="24"/>
          <w:lang w:val="ca-ES"/>
        </w:rPr>
      </w:pPr>
      <w:r>
        <w:rPr>
          <w:b/>
          <w:i/>
          <w:sz w:val="24"/>
          <w:lang w:val="ca-ES"/>
        </w:rPr>
      </w:r>
    </w:p>
    <w:p>
      <w:pPr>
        <w:pStyle w:val="Normal"/>
        <w:snapToGrid w:val="false"/>
        <w:ind w:left="284" w:right="0"/>
        <w:jc w:val="both"/>
        <w:rPr>
          <w:b/>
          <w:sz w:val="24"/>
          <w:lang w:val="ca-ES"/>
        </w:rPr>
      </w:pPr>
      <w:r>
        <w:rPr>
          <w:sz w:val="24"/>
        </w:rPr>
        <w:t>La cartografia geològica utilitzada és el plànol geològic 1:50.000 de L’Hospitalet de Llobregat, nº420, 36-16 publicat per "</w:t>
      </w:r>
      <w:r>
        <w:rPr>
          <w:i/>
          <w:iCs/>
          <w:sz w:val="24"/>
        </w:rPr>
        <w:t>el Instituto Geológico y Minero de España</w:t>
      </w:r>
      <w:r>
        <w:rPr>
          <w:sz w:val="24"/>
        </w:rPr>
        <w:t>".</w:t>
      </w:r>
    </w:p>
    <w:p>
      <w:pPr>
        <w:pStyle w:val="Normal"/>
        <w:snapToGrid w:val="false"/>
        <w:ind w:left="284" w:right="0"/>
        <w:jc w:val="both"/>
        <w:rPr>
          <w:b/>
          <w:sz w:val="24"/>
          <w:lang w:val="ca-ES"/>
        </w:rPr>
      </w:pPr>
      <w:r>
        <w:rPr>
          <w:b/>
          <w:sz w:val="24"/>
          <w:lang w:val="ca-ES"/>
        </w:rPr>
      </w:r>
    </w:p>
    <w:p>
      <w:pPr>
        <w:pStyle w:val="Normal"/>
        <w:snapToGrid w:val="false"/>
        <w:ind w:left="284" w:right="0"/>
        <w:jc w:val="both"/>
        <w:rPr>
          <w:sz w:val="24"/>
          <w:lang w:val="ca-ES"/>
        </w:rPr>
      </w:pPr>
      <w:r>
        <w:rPr>
          <w:sz w:val="24"/>
        </w:rPr>
        <w:t>La zona d’estudi es troba situada en la zona de trànsit entre dues unitats geològiques importants: La Serralada Litoral i la Depresió del Vallès-Penedès.</w:t>
      </w:r>
    </w:p>
    <w:p>
      <w:pPr>
        <w:pStyle w:val="Normal"/>
        <w:snapToGrid w:val="false"/>
        <w:ind w:left="284" w:right="0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snapToGrid w:val="false"/>
        <w:ind w:left="284" w:right="0"/>
        <w:jc w:val="both"/>
        <w:rPr>
          <w:sz w:val="24"/>
          <w:lang w:val="ca-ES"/>
        </w:rPr>
      </w:pPr>
      <w:r>
        <w:rPr>
          <w:sz w:val="24"/>
        </w:rPr>
        <w:t>La Serralada Litoral, que forma part de la Serralada Costanero Catalana, es troba travessada, en aquesta zona, pel riu Llobregat. El qual forma un llarg i estret passadís d’origen tectònic que es troba reblert de materials pliocens i quaternaris.</w:t>
      </w:r>
    </w:p>
    <w:p>
      <w:pPr>
        <w:pStyle w:val="Normal"/>
        <w:snapToGrid w:val="false"/>
        <w:ind w:left="284" w:right="0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sz w:val="24"/>
        </w:rPr>
      </w:pPr>
      <w:r>
        <w:rPr>
          <w:sz w:val="24"/>
        </w:rPr>
        <w:t>Els materials presents en aquesta zona de la Serralada Litoral són materials paleozoics de l’Ordovicià i Silurià, on predominen les pissarres i filites, i materials de la cobertora triàsica del Buntsandstein i Muschelkalk, on predominen materials de fàcies continentals i tram calcaris separats per una intercalació d’arenisques i argiles vermelles, respectivament.</w:t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color w:val="800000"/>
          <w:sz w:val="24"/>
        </w:rPr>
      </w:pPr>
      <w:r>
        <w:rPr>
          <w:color w:val="800000"/>
          <w:sz w:val="24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sz w:val="24"/>
        </w:rPr>
      </w:pPr>
      <w:r>
        <w:rPr>
          <w:sz w:val="24"/>
        </w:rPr>
        <w:t>Alhora en aquesta zona  trobem materials d´edat quaternària, principalment graves, sorres o argiles sedimentats en règims torrencials, arran de l´erosió dels relleus més elevats existents, formant dipòsits de peudemont, cons de dejecció,etc..</w:t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sz w:val="24"/>
        </w:rPr>
      </w:pPr>
      <w:r>
        <w:rPr>
          <w:sz w:val="24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sz w:val="24"/>
        </w:rPr>
      </w:pPr>
      <w:r>
        <w:rPr>
          <w:sz w:val="24"/>
        </w:rPr>
        <w:t>A la zona on s’ubica el solar, hi ha principalment els materials quaternaris representats principalment per llims, sorres i graves.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b/>
          <w:sz w:val="24"/>
          <w:highlight w:val="green"/>
          <w:lang w:val="ca-ES"/>
        </w:rPr>
      </w:pPr>
      <w:r>
        <w:rPr>
          <w:b/>
          <w:sz w:val="24"/>
          <w:highlight w:val="green"/>
          <w:lang w:val="ca-ES"/>
        </w:rPr>
      </w:r>
    </w:p>
    <w:p>
      <w:pPr>
        <w:pStyle w:val="Normal"/>
        <w:rPr>
          <w:b/>
          <w:sz w:val="24"/>
          <w:highlight w:val="green"/>
          <w:lang w:val="ca-ES"/>
        </w:rPr>
      </w:pPr>
      <w:r>
        <w:rPr>
          <w:b/>
          <w:sz w:val="24"/>
          <w:highlight w:val="green"/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2002-12-05T09:56:00Z</dcterms:created>
  <dc:creator>pere</dc:creator>
  <dc:description/>
  <dc:language>en-US</dc:language>
  <cp:lastModifiedBy>mgascon</cp:lastModifiedBy>
  <dcterms:modified xsi:type="dcterms:W3CDTF">2004-03-17T17:44:00Z</dcterms:modified>
  <cp:revision>2</cp:revision>
  <dc:subject/>
  <dc:title>3</dc:title>
</cp:coreProperties>
</file>