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rFonts w:ascii="Tahoma" w:hAnsi="Tahoma" w:cs="Tahoma"/>
          <w:i/>
          <w:i/>
          <w:sz w:val="20"/>
        </w:rPr>
      </w:pPr>
      <w:r>
        <w:rPr>
          <w:rFonts w:cs="Tahoma" w:ascii="Tahoma" w:hAnsi="Tahoma"/>
          <w:sz w:val="20"/>
        </w:rPr>
        <w:t>En primer lloc s’ha procedit a la consulta de la bibliografia geològica-geotècnica de les diferents cartografies existents sobre la zona.</w:t>
      </w:r>
    </w:p>
    <w:p>
      <w:pPr>
        <w:pStyle w:val="Normal"/>
        <w:jc w:val="both"/>
        <w:rPr>
          <w:rFonts w:ascii="Tahoma" w:hAnsi="Tahoma" w:cs="Tahoma"/>
          <w:b/>
          <w:i/>
          <w:i/>
          <w:sz w:val="20"/>
        </w:rPr>
      </w:pPr>
      <w:r>
        <w:rPr>
          <w:rFonts w:cs="Tahoma" w:ascii="Tahoma" w:hAnsi="Tahoma"/>
          <w:b/>
          <w:i/>
          <w:sz w:val="20"/>
        </w:rPr>
      </w:r>
    </w:p>
    <w:p>
      <w:pPr>
        <w:pStyle w:val="Normal"/>
        <w:jc w:val="both"/>
        <w:rPr>
          <w:rFonts w:ascii="Tahoma" w:hAnsi="Tahoma" w:cs="Tahoma"/>
          <w:b/>
        </w:rPr>
      </w:pPr>
      <w:r>
        <w:rPr>
          <w:rFonts w:cs="Tahoma" w:ascii="Tahoma" w:hAnsi="Tahoma"/>
        </w:rPr>
        <w:t>La cartografia geològica utilitzada és el plànol geològic 1:50.000 de Manresa, nº363, 36-14 publicat per l’Institut Geològic i Miner d’Espanya.</w:t>
      </w:r>
    </w:p>
    <w:p>
      <w:pPr>
        <w:pStyle w:val="Normal"/>
        <w:jc w:val="both"/>
        <w:rPr>
          <w:rFonts w:ascii="Tahoma" w:hAnsi="Tahoma" w:cs="Tahoma"/>
          <w:b/>
        </w:rPr>
      </w:pPr>
      <w:r>
        <w:rPr>
          <w:rFonts w:cs="Tahoma" w:ascii="Tahoma" w:hAnsi="Tahoma"/>
          <w:b/>
        </w:rPr>
      </w:r>
    </w:p>
    <w:p>
      <w:pPr>
        <w:pStyle w:val="Normal"/>
        <w:jc w:val="both"/>
        <w:rPr>
          <w:rFonts w:ascii="Tahoma" w:hAnsi="Tahoma" w:cs="Tahoma"/>
        </w:rPr>
      </w:pPr>
      <w:r>
        <w:rPr>
          <w:rFonts w:cs="Tahoma" w:ascii="Tahoma" w:hAnsi="Tahoma"/>
        </w:rPr>
        <w:t>La zona d’estudi es troba situada a la unitat morfològica de la Depressió Central Catalana. Més concretament es localitza en el sector Nord-oriental d’aquesta, prop del límit amb la unitat morfològica de la Plana de Vic a l’Est, i la Serralada Prelitoral al Sud-est i Sud, que prenen el nom de Serralada de Montseny i la Serralada de Sant Llorenç-La Mola, respectivament.</w:t>
      </w:r>
    </w:p>
    <w:p>
      <w:pPr>
        <w:pStyle w:val="Normal"/>
        <w:jc w:val="both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jc w:val="both"/>
        <w:rPr>
          <w:rFonts w:ascii="Tahoma" w:hAnsi="Tahoma" w:cs="Tahoma"/>
        </w:rPr>
      </w:pPr>
      <w:r>
        <w:rPr>
          <w:rFonts w:cs="Tahoma" w:ascii="Tahoma" w:hAnsi="Tahoma"/>
        </w:rPr>
        <w:t>La Depressió Central Catalana està formada per roques sedimentàries d’origen continental, d’edat Eocè-Oligocè (Terciari).</w:t>
      </w:r>
    </w:p>
    <w:p>
      <w:pPr>
        <w:pStyle w:val="Normal"/>
        <w:jc w:val="both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jc w:val="both"/>
        <w:rPr>
          <w:rFonts w:ascii="Tahoma" w:hAnsi="Tahoma" w:cs="Tahoma"/>
        </w:rPr>
      </w:pPr>
      <w:r>
        <w:rPr>
          <w:rFonts w:cs="Tahoma" w:ascii="Tahoma" w:hAnsi="Tahoma"/>
        </w:rPr>
        <w:t xml:space="preserve">La zona d’estudi es localitza sobre els materials de la Formació Artés. Aquesta Formació la formen roques sedimentàries continentals d’origen fluvial i lacustre. </w:t>
      </w:r>
    </w:p>
    <w:p>
      <w:pPr>
        <w:pStyle w:val="Normal"/>
        <w:jc w:val="both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jc w:val="both"/>
        <w:rPr/>
      </w:pPr>
      <w:r>
        <w:rPr>
          <w:rFonts w:cs="Tahoma" w:ascii="Tahoma" w:hAnsi="Tahoma"/>
        </w:rPr>
        <w:t>Aquestes roques, considerades com la roca mare, són cossos lenticulars i tabulars d’arenisques (</w:t>
      </w:r>
      <w:r>
        <w:rPr>
          <w:rFonts w:cs="Tahoma" w:ascii="Tahoma" w:hAnsi="Tahoma"/>
          <w:b/>
          <w:i/>
        </w:rPr>
        <w:t>tapaç</w:t>
      </w:r>
      <w:r>
        <w:rPr>
          <w:rFonts w:cs="Tahoma" w:ascii="Tahoma" w:hAnsi="Tahoma"/>
        </w:rPr>
        <w:t>) d’entre 0.2 i 1 m de potència, aproximadament, que s’intercalen amb nivells més fins d’argilites i llimolites vermelles, i estrats d’entre 0.5 i 1 metres de potència de carbonat.  Als voltants del solar i en el solar inferior s’observa aflorant aquest roca mare.</w:t>
      </w:r>
    </w:p>
    <w:p>
      <w:pPr>
        <w:pStyle w:val="Normal"/>
        <w:jc w:val="both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jc w:val="both"/>
        <w:rPr>
          <w:rFonts w:ascii="Tahoma" w:hAnsi="Tahoma" w:cs="Tahoma"/>
        </w:rPr>
      </w:pPr>
      <w:r>
        <w:rPr>
          <w:rFonts w:cs="Tahoma" w:ascii="Tahoma" w:hAnsi="Tahoma"/>
        </w:rPr>
        <w:t>Per sobre d’aquests materials s’han format sòls actuals, formats pel desmanussament de la roca mare, l’acumulació de sediments i restes de matèria orgànica.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ca-ES" w:bidi="ar-SA" w:eastAsia="zh-C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 w:val="24"/>
      <w:lang w:val="es-ES_tradnl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2002-01-14T15:17:00Z</dcterms:created>
  <dc:creator>Oticases</dc:creator>
  <dc:description/>
  <dc:language>en-US</dc:language>
  <cp:lastModifiedBy>mgascon</cp:lastModifiedBy>
  <dcterms:modified xsi:type="dcterms:W3CDTF">2007-05-25T13:03:00Z</dcterms:modified>
  <cp:revision>3</cp:revision>
  <dc:subject/>
  <dc:title/>
</cp:coreProperties>
</file>