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left="0"/>
        <w:rPr>
          <w:b/>
          <w:sz w:val="26"/>
        </w:rPr>
      </w:pPr>
      <w:r>
        <w:rPr>
          <w:b/>
          <w:sz w:val="26"/>
        </w:rPr>
        <w:t>3.1. Situació geogràfica i geològica</w:t>
      </w:r>
    </w:p>
    <w:p>
      <w:pPr>
        <w:pStyle w:val="BodyText"/>
        <w:ind w:left="142" w:right="0"/>
        <w:rPr>
          <w:b/>
          <w:sz w:val="26"/>
          <w:lang w:val="ca-ES"/>
        </w:rPr>
      </w:pPr>
      <w:r>
        <w:rPr>
          <w:b/>
          <w:sz w:val="26"/>
          <w:lang w:val="ca-ES"/>
        </w:rPr>
      </w:r>
    </w:p>
    <w:p>
      <w:pPr>
        <w:pStyle w:val="BodyText"/>
        <w:rPr>
          <w:i/>
          <w:i/>
        </w:rPr>
      </w:pPr>
      <w:r>
        <w:rPr/>
        <w:t>En primer lloc s’ha procedit a la consulta de la bibliografia geològica-geotècnica de les diferents cartografies existents sobre la zona.</w:t>
      </w:r>
    </w:p>
    <w:p>
      <w:pPr>
        <w:pStyle w:val="Normal"/>
        <w:jc w:val="both"/>
        <w:rPr>
          <w:b/>
          <w:i/>
          <w:i/>
          <w:sz w:val="24"/>
        </w:rPr>
      </w:pPr>
      <w:r>
        <w:rPr>
          <w:b/>
          <w:i/>
          <w:sz w:val="24"/>
        </w:rPr>
      </w:r>
    </w:p>
    <w:p>
      <w:pPr>
        <w:pStyle w:val="Normal"/>
        <w:jc w:val="both"/>
        <w:rPr>
          <w:b/>
          <w:sz w:val="24"/>
        </w:rPr>
      </w:pPr>
      <w:r>
        <w:rPr>
          <w:sz w:val="24"/>
        </w:rPr>
        <w:t>La cartografia geològica utilitzada és el plànol geològic 1:50.000 de L’Hospitalet de Llobregat, nº420, 36-16 publicat per l’Institut Geològic i Miner d’Espanya.</w:t>
      </w:r>
    </w:p>
    <w:p>
      <w:pPr>
        <w:pStyle w:val="Normal"/>
        <w:jc w:val="both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zona d’estudi es troba situada en la zona de trànsit entre dues unitats geològiques importants: La Serralada Litoral i la Depresió del Vallès-Penedès.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  <w:t>La Serralada Litoral, que forma part de la Serralada Costero Catalana, es troba atravessada, en aquesta zona, pel riu Llobregat. Aquest riu forma un llarg i estret passadís d’origen tectònic que es troba reblert de materials pliocens i quaternaris.</w:t>
      </w:r>
    </w:p>
    <w:p>
      <w:pPr>
        <w:pStyle w:val="Textoindependiente2"/>
        <w:rPr>
          <w:sz w:val="24"/>
        </w:rPr>
      </w:pPr>
      <w:r>
        <w:rPr>
          <w:sz w:val="24"/>
        </w:rPr>
      </w:r>
    </w:p>
    <w:p>
      <w:pPr>
        <w:pStyle w:val="Textoindependiente2"/>
        <w:rPr>
          <w:sz w:val="24"/>
        </w:rPr>
      </w:pPr>
      <w:r>
        <w:rPr>
          <w:sz w:val="24"/>
        </w:rPr>
        <w:t>El municipi s’ubicaria a la plana d’inundació del riu Llobregat, i es troba proper a la falla a la qual el riu dóna el seu nom i que divideix la Depressió del Vallès-Penedès en dos, formant una cubeta tectònica que s’extén des de St. Andreu de la Barca a St. Pons de Corbera.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</w:rPr>
      </w:pPr>
      <w:r>
        <w:rPr>
          <w:sz w:val="24"/>
        </w:rPr>
        <w:t>La Serralada Litoral, està formada en aquesta zona, principalment per roques metamòrfiques silurianes i ordovicianes. on predominen les pissarres i filites, i amb materials de la cobertora triàssica del Buntsandstein i Muschelkalk, on predominen materials de fàcies continentals i els tram calcaris del Muschelkalk, separats per una intercalació d’arenisques i argiles vermelles.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Textoindependiente2"/>
        <w:widowControl/>
        <w:rPr>
          <w:sz w:val="24"/>
          <w:lang w:val="es-ES"/>
        </w:rPr>
      </w:pPr>
      <w:r>
        <w:rPr>
          <w:sz w:val="24"/>
          <w:lang w:val="es-ES"/>
        </w:rPr>
        <w:t>Alhora en aquesta zona trobem materials d´edat quaternària, principalment graves, sorres i argiles sedimentats en règims torrencials,  arran de l´erosió dels relleus més elevats existents, formant dipòsits de peudemont, cons de dejecció,etc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  <w:lang w:val="es-ES"/>
        </w:rPr>
      </w:pPr>
      <w:r>
        <w:rPr>
          <w:sz w:val="24"/>
          <w:lang w:val="es-ES"/>
        </w:rPr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sz w:val="24"/>
        </w:rPr>
      </w:pPr>
      <w:r>
        <w:rPr>
          <w:sz w:val="24"/>
        </w:rPr>
        <w:t>A la zona on s’ubica el solar, hi ha principalment materials quaternaris representats per argiles, sorres i graves.</w:t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BodyText21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p>
      <w:pPr>
        <w:pStyle w:val="Normal"/>
        <w:jc w:val="both"/>
        <w:rPr>
          <w:sz w:val="24"/>
        </w:rPr>
      </w:pPr>
      <w:r>
        <w:rPr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s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lang w:val="ca-ES"/>
    </w:rPr>
  </w:style>
  <w:style w:type="paragraph" w:styleId="Textoindependiente2">
    <w:name w:val="Texto independiente 2"/>
    <w:basedOn w:val="Normal"/>
    <w:qFormat/>
    <w:pPr>
      <w:widowControl w:val="false"/>
      <w:jc w:val="both"/>
    </w:pPr>
    <w:rPr>
      <w:sz w:val="26"/>
      <w:lang w:val="ca-E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2002-07-29T10:16:00Z</dcterms:created>
  <dc:creator>pere</dc:creator>
  <dc:description/>
  <dc:language>en-US</dc:language>
  <cp:lastModifiedBy>mgascon</cp:lastModifiedBy>
  <dcterms:modified xsi:type="dcterms:W3CDTF">2004-02-04T17:14:00Z</dcterms:modified>
  <cp:revision>4</cp:revision>
  <dc:subject/>
  <dc:title> 3</dc:title>
</cp:coreProperties>
</file>