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sz w:val="26"/>
        </w:rPr>
      </w:pPr>
      <w:r>
        <w:rPr>
          <w:sz w:val="26"/>
        </w:rPr>
        <w:t>En primer lloc s’ha procedit a la consulta de la bibliografia geològica-geotècnica de les diferents cartografies existents sobre la zona.</w:t>
      </w:r>
    </w:p>
    <w:p>
      <w:pPr>
        <w:pStyle w:val="BodyText"/>
        <w:rPr>
          <w:sz w:val="26"/>
        </w:rPr>
      </w:pPr>
      <w:r>
        <w:rPr>
          <w:sz w:val="26"/>
        </w:rPr>
      </w:r>
    </w:p>
    <w:p>
      <w:pPr>
        <w:pStyle w:val="BodyText"/>
        <w:rPr/>
      </w:pPr>
      <w:r>
        <w:rPr>
          <w:sz w:val="26"/>
        </w:rPr>
        <w:t>Concretament, la cartografia geològica utilitzada és el plànol escala 1:50.000,  nº 522 / 32-20 de Tortosa, publicat per l´</w:t>
      </w:r>
      <w:r>
        <w:rPr>
          <w:i/>
          <w:sz w:val="26"/>
        </w:rPr>
        <w:t>“Instituto Tecnológico Geominero de España.”</w:t>
      </w:r>
    </w:p>
    <w:p>
      <w:pPr>
        <w:pStyle w:val="Normal"/>
        <w:jc w:val="both"/>
        <w:rPr>
          <w:b/>
          <w:i/>
          <w:i/>
          <w:sz w:val="26"/>
        </w:rPr>
      </w:pPr>
      <w:r>
        <w:rPr>
          <w:b/>
          <w:i/>
          <w:sz w:val="26"/>
        </w:rPr>
      </w:r>
    </w:p>
    <w:p>
      <w:pPr>
        <w:pStyle w:val="BodyText3"/>
        <w:rPr>
          <w:lang w:eastAsia="es-ES"/>
        </w:rPr>
      </w:pPr>
      <w:r>
        <w:rPr>
          <w:lang w:eastAsia="es-ES"/>
        </w:rPr>
        <w:t>La zona d’estudi, es localitza dins la subunitat geomorfològica de la Serralada Costanera Catalana, en el seu vessant sud, prop de la zona on es posa en contacte amb el Sistema Ibèric.</w:t>
      </w:r>
    </w:p>
    <w:p>
      <w:pPr>
        <w:pStyle w:val="BodyText3"/>
        <w:rPr>
          <w:lang w:eastAsia="es-ES"/>
        </w:rPr>
      </w:pPr>
      <w:r>
        <w:rPr>
          <w:lang w:eastAsia="es-ES"/>
        </w:rPr>
      </w:r>
    </w:p>
    <w:p>
      <w:pPr>
        <w:pStyle w:val="BodyText3"/>
        <w:rPr>
          <w:lang w:eastAsia="es-ES"/>
        </w:rPr>
      </w:pPr>
      <w:r>
        <w:rPr>
          <w:lang w:eastAsia="es-ES"/>
        </w:rPr>
        <w:t>En la part de la Serralada Costanera Catalana on es troba la ciutat de Tortosa, els materials que hi predominen són calcàries del mesozoic. Aquests materials  mesozoics, difícilment afloren en superfície, perquè han estat recoberts per materials terciaris i quaternaris que han reomplert la vall de l´Ebre.</w:t>
      </w:r>
    </w:p>
    <w:p>
      <w:pPr>
        <w:pStyle w:val="BodyText3"/>
        <w:rPr>
          <w:lang w:eastAsia="es-ES"/>
        </w:rPr>
      </w:pPr>
      <w:r>
        <w:rPr>
          <w:lang w:eastAsia="es-ES"/>
        </w:rPr>
      </w:r>
    </w:p>
    <w:p>
      <w:pPr>
        <w:pStyle w:val="BodyText3"/>
        <w:rPr>
          <w:lang w:eastAsia="es-ES"/>
        </w:rPr>
      </w:pPr>
      <w:r>
        <w:rPr>
          <w:lang w:eastAsia="es-ES"/>
        </w:rPr>
        <w:t>Els materials terciaris estan formats per calcàries, margues i  gresos  dipositats en un estuari encaixat en l´actual Vall de l´Ebre.</w:t>
      </w:r>
    </w:p>
    <w:p>
      <w:pPr>
        <w:pStyle w:val="BodyText3"/>
        <w:rPr>
          <w:lang w:eastAsia="es-ES"/>
        </w:rPr>
      </w:pPr>
      <w:r>
        <w:rPr>
          <w:lang w:eastAsia="es-ES"/>
        </w:rPr>
      </w:r>
    </w:p>
    <w:p>
      <w:pPr>
        <w:pStyle w:val="BodyText3"/>
        <w:rPr>
          <w:lang w:eastAsia="es-ES"/>
        </w:rPr>
      </w:pPr>
      <w:r>
        <w:rPr>
          <w:lang w:eastAsia="es-ES"/>
        </w:rPr>
        <w:t>Els dipòsits quaternaris són els que afloren en la major part de la superfície de les rodalies de Tortosa.  Estan formats llims, sorres i graves aportats pel riu Ebre i per cons de dejecció, procedents de l´erosió de les muntanyes dels Catalànids.</w:t>
      </w:r>
    </w:p>
    <w:p>
      <w:pPr>
        <w:pStyle w:val="Normal"/>
        <w:rPr>
          <w:lang w:eastAsia="es-ES"/>
        </w:rPr>
      </w:pPr>
      <w:r>
        <w:rPr>
          <w:lang w:eastAsia="es-ES"/>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75"/>
  <w:defaultTabStop w:val="708"/>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ca-ES" w:eastAsia="zh-CN" w:bidi="hi-I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lang w:eastAsia="es-E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3">
    <w:name w:val="Body Text 3"/>
    <w:basedOn w:val="Normal"/>
    <w:qFormat/>
    <w:pPr>
      <w:widowControl w:val="false"/>
      <w:jc w:val="both"/>
    </w:pPr>
    <w:rPr>
      <w:sz w:val="2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2001-08-29T09:11:00Z</dcterms:created>
  <dc:creator>Pere Farrés i Bori</dc:creator>
  <dc:description/>
  <dc:language>en-US</dc:language>
  <cp:lastModifiedBy>Pere Farrés i Bori</cp:lastModifiedBy>
  <dcterms:modified xsi:type="dcterms:W3CDTF">2001-08-29T09:13:00Z</dcterms:modified>
  <cp:revision>1</cp:revision>
  <dc:subject/>
  <dc:title>En primer lloc s’ha procedit a la consulta de la bibliografia geològica-geotècnica de les diferents cartografies existents sobre la zona</dc:title>
</cp:coreProperties>
</file>