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ahoma" w:hAnsi="Tahoma" w:cs="Tahoma"/>
          <w:b/>
          <w:sz w:val="20"/>
        </w:rPr>
      </w:pPr>
      <w:r>
        <w:rPr>
          <w:rFonts w:cs="Tahoma" w:ascii="Tahoma" w:hAnsi="Tahoma"/>
          <w:b/>
          <w:sz w:val="20"/>
        </w:rPr>
        <w:t>3.1.</w:t>
        <w:tab/>
        <w:t>Situació geogràfica i geològica</w:t>
      </w:r>
    </w:p>
    <w:p>
      <w:pPr>
        <w:pStyle w:val="Normal"/>
        <w:rPr>
          <w:rFonts w:ascii="Tahoma" w:hAnsi="Tahoma" w:cs="Tahoma"/>
          <w:b/>
          <w:sz w:val="20"/>
        </w:rPr>
      </w:pPr>
      <w:r>
        <w:rPr>
          <w:rFonts w:cs="Tahoma" w:ascii="Tahoma" w:hAnsi="Tahoma"/>
          <w:b/>
          <w:sz w:val="20"/>
        </w:rPr>
      </w:r>
    </w:p>
    <w:p>
      <w:pPr>
        <w:pStyle w:val="Normal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BodyText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sz w:val="20"/>
        </w:rPr>
        <w:t>En primer lloc s’ha procedit a la consulta de la bibliografia geològica-geotècnica de les diferents cartografies existents sobre la zona.</w:t>
      </w:r>
    </w:p>
    <w:p>
      <w:pPr>
        <w:pStyle w:val="BodyText3"/>
        <w:rPr>
          <w:rFonts w:ascii="Tahoma" w:hAnsi="Tahoma" w:cs="Tahoma"/>
          <w:bCs/>
          <w:i/>
          <w:i/>
          <w:sz w:val="20"/>
        </w:rPr>
      </w:pPr>
      <w:r>
        <w:rPr>
          <w:rFonts w:cs="Tahoma" w:ascii="Tahoma" w:hAnsi="Tahoma"/>
          <w:bCs/>
          <w:i/>
          <w:sz w:val="20"/>
        </w:rPr>
      </w:r>
    </w:p>
    <w:p>
      <w:pPr>
        <w:pStyle w:val="BodyText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sz w:val="20"/>
        </w:rPr>
        <w:t xml:space="preserve">La cartografia geològica utilitzada és el plànol geològic 1:50.000 de Blanes nº365, 38-14 publicat pel </w:t>
      </w:r>
      <w:r>
        <w:rPr>
          <w:rFonts w:cs="Tahoma" w:ascii="Tahoma" w:hAnsi="Tahoma"/>
          <w:i/>
          <w:iCs/>
          <w:sz w:val="20"/>
        </w:rPr>
        <w:t>“Instituto Geológico y Minero de España”</w:t>
      </w:r>
      <w:r>
        <w:rPr>
          <w:rFonts w:cs="Tahoma" w:ascii="Tahoma" w:hAnsi="Tahoma"/>
          <w:sz w:val="20"/>
        </w:rPr>
        <w:t>.</w:t>
      </w:r>
    </w:p>
    <w:p>
      <w:pPr>
        <w:pStyle w:val="Normal"/>
        <w:jc w:val="both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i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La zona d’estudi es troba situada en la subunitat geomorfològica de la Selva, que limita al sud-oest amb la subunitat de la Depressió del Vallès-Penedès. El límit al nord, correspon a la Serralada Prelitoral i, el sud, a la Serralada Litoral.</w:t>
      </w:r>
    </w:p>
    <w:p>
      <w:pPr>
        <w:pStyle w:val="Normal"/>
        <w:jc w:val="both"/>
        <w:rPr>
          <w:rFonts w:ascii="Tahoma" w:hAnsi="Tahoma" w:cs="Tahoma"/>
          <w:iCs/>
          <w:sz w:val="20"/>
        </w:rPr>
      </w:pPr>
      <w:r>
        <w:rPr>
          <w:rFonts w:cs="Tahoma" w:ascii="Tahoma" w:hAnsi="Tahoma"/>
          <w:iCs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La depressió de la Selva és una fossa d’origen tectònic producte de la fase distensiva a la que va ser sotmesa la Serralada Costanero-Catalana des de l’Oligocè fins el Miocè superior.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/>
      </w:pPr>
      <w:r>
        <w:rPr>
          <w:rFonts w:cs="Tahoma" w:ascii="Tahoma" w:hAnsi="Tahoma"/>
          <w:sz w:val="20"/>
        </w:rPr>
        <w:t xml:space="preserve">En aquesta zona d’origen, degut a la tectònica distensiva de finals del Miocè, es desenvolupa un vulcanisme de tipus basàltic que es diposita damunt de les roques intrusives hercíniques, que </w:t>
      </w:r>
      <w:r>
        <w:rPr>
          <w:rFonts w:cs="Tahoma" w:ascii="Tahoma" w:hAnsi="Tahoma"/>
          <w:sz w:val="20"/>
          <w:lang w:val="ca-ES"/>
        </w:rPr>
        <w:t>estan</w:t>
      </w:r>
      <w:r>
        <w:rPr>
          <w:rFonts w:cs="Tahoma" w:ascii="Tahoma" w:hAnsi="Tahoma"/>
          <w:sz w:val="20"/>
        </w:rPr>
        <w:t xml:space="preserve"> formades per leucogranits.</w:t>
      </w:r>
    </w:p>
    <w:p>
      <w:pPr>
        <w:pStyle w:val="Normal"/>
        <w:jc w:val="both"/>
        <w:rPr>
          <w:rFonts w:ascii="Tahoma" w:hAnsi="Tahoma" w:cs="Tahoma"/>
          <w:iCs/>
          <w:sz w:val="20"/>
        </w:rPr>
      </w:pPr>
      <w:r>
        <w:rPr>
          <w:rFonts w:cs="Tahoma" w:ascii="Tahoma" w:hAnsi="Tahoma"/>
          <w:iCs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Per damunt d’aquests materials, s’ha instal·lat l’actual xarxa hídrica, que ens ha donat dipòsits de riera i cons de dejecció, formats, per sorres i graves.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En el solar d’estudi s’han detectat roques intrusives hercíniques, que es troben alterades superficialment formant sauló.</w:t>
      </w:r>
    </w:p>
    <w:p>
      <w:pPr>
        <w:pStyle w:val="Normal"/>
        <w:rPr>
          <w:rFonts w:ascii="Tahoma" w:hAnsi="Tahoma" w:eastAsia="Tahoma" w:cs="Tahoma"/>
          <w:sz w:val="20"/>
        </w:rPr>
      </w:pPr>
      <w:r>
        <w:rPr>
          <w:rFonts w:eastAsia="Tahoma" w:cs="Tahoma" w:ascii="Tahoma" w:hAnsi="Tahoma"/>
          <w:sz w:val="20"/>
        </w:rPr>
        <w:t xml:space="preserve">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overflowPunct w:val="false"/>
      <w:autoSpaceDE w:val="false"/>
      <w:jc w:val="both"/>
      <w:textAlignment w:val="baseline"/>
    </w:pPr>
    <w:rPr>
      <w:szCs w:val="20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overflowPunct w:val="false"/>
      <w:autoSpaceDE w:val="false"/>
      <w:jc w:val="both"/>
      <w:textAlignment w:val="baseline"/>
    </w:pPr>
    <w:rPr>
      <w:sz w:val="26"/>
      <w:szCs w:val="20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2006-01-09T13:59:00Z</dcterms:created>
  <dc:creator>Eli</dc:creator>
  <dc:description/>
  <dc:language>en-US</dc:language>
  <cp:lastModifiedBy>eli</cp:lastModifiedBy>
  <dcterms:modified xsi:type="dcterms:W3CDTF">2006-01-09T14:02:00Z</dcterms:modified>
  <cp:revision>3</cp:revision>
  <dc:subject/>
  <dc:title>3</dc:title>
</cp:coreProperties>
</file>