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rPr>
          <w:b/>
          <w:lang w:val="ca-ES"/>
        </w:rPr>
      </w:pPr>
      <w:r>
        <w:rPr>
          <w:b/>
          <w:lang w:val="ca-ES"/>
        </w:rPr>
        <w:t>3.1.</w:t>
        <w:tab/>
        <w:t>Situació geogràfica i geològica</w:t>
      </w:r>
    </w:p>
    <w:p>
      <w:pPr>
        <w:pStyle w:val="Normal"/>
        <w:jc w:val="both"/>
        <w:rPr>
          <w:b/>
          <w:lang w:val="ca-ES"/>
        </w:rPr>
      </w:pPr>
      <w:r>
        <w:rPr>
          <w:b/>
          <w:lang w:val="ca-ES"/>
        </w:rPr>
      </w:r>
    </w:p>
    <w:p>
      <w:pPr>
        <w:pStyle w:val="BodyText"/>
        <w:ind w:left="142" w:right="0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widowControl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Full 11: Baix Llobregat,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Hoja 392: Sabadell,  del Mapa geológico de España, 1:50000 de l’IGME, 1975.</w:t>
      </w:r>
    </w:p>
    <w:p>
      <w:pPr>
        <w:pStyle w:val="Normal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Normal"/>
        <w:ind w:left="142" w:right="0"/>
        <w:jc w:val="both"/>
        <w:rPr/>
      </w:pPr>
      <w:r>
        <w:rPr/>
        <w:t>La zona d’estudi es troba situada dintre del sector oriental de la unitat geomorfològica de la depressió del Vallès-Penedès, molt a prop del límit amb la Serralada Pre-litoral.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A partir del terciari, aquesta zona de la depressió del Vallès-Penedès va ser reomplerta amb materials detrítics procedents de l´erosió de les muntanyes que s´estaven formant en la serralada prelitoral.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Això va donar lloc a la sedimentació de ventalls al·luvials constituïts, majoritàriament, per dipòsits de conglomerats i gresos .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Per sobre d’aquests materials s'ha instal·lat la xarxa hídrica actual, amb la conseqüent  sedimentació, en les zones més planeres, de diversos nivells de terrasses formades per graves, sorres i fins erosionades en les zones de relleu més elevat.</w:t>
      </w:r>
    </w:p>
    <w:p>
      <w:pPr>
        <w:pStyle w:val="Normal"/>
        <w:ind w:left="142" w:right="0"/>
        <w:jc w:val="both"/>
        <w:rPr>
          <w:b/>
        </w:rPr>
      </w:pPr>
      <w:r>
        <w:rPr>
          <w:b/>
        </w:rPr>
      </w:r>
    </w:p>
    <w:p>
      <w:pPr>
        <w:pStyle w:val="Textoindependiente3"/>
        <w:ind w:left="142" w:right="0"/>
        <w:rPr/>
      </w:pPr>
      <w:r>
        <w:rPr/>
        <w:t>En el solar estudiat, hi trobem uns nivells de llims llims i graves dipositats pel Llobregat durant el Quaternari.</w:t>
      </w:r>
    </w:p>
    <w:p>
      <w:pPr>
        <w:pStyle w:val="Textoindependiente3"/>
        <w:ind w:left="142" w:right="0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lang w:val="ca-ES"/>
    </w:rPr>
  </w:style>
  <w:style w:type="paragraph" w:styleId="Sangra2detindependiente">
    <w:name w:val="Sangría 2 de t. independiente"/>
    <w:basedOn w:val="Normal"/>
    <w:qFormat/>
    <w:pPr>
      <w:widowControl w:val="false"/>
      <w:ind w:hanging="0" w:left="142" w:right="0"/>
      <w:jc w:val="both"/>
    </w:pPr>
    <w:rPr>
      <w:lang w:val="ca-E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2002-04-05T11:19:00Z</dcterms:created>
  <dc:creator>.</dc:creator>
  <dc:description/>
  <cp:keywords/>
  <dc:language>en-US</dc:language>
  <cp:lastModifiedBy>marc@g3dt.com</cp:lastModifiedBy>
  <dcterms:modified xsi:type="dcterms:W3CDTF">2010-06-10T15:49:00Z</dcterms:modified>
  <cp:revision>2</cp:revision>
  <dc:subject/>
  <dc:title> 3</dc:title>
</cp:coreProperties>
</file>