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Times" w:cs="Calibri"/>
          <w:sz w:val="28"/>
          <w:szCs w:val="28"/>
        </w:rPr>
      </w:pPr>
      <w:r>
        <w:rPr>
          <w:rFonts w:eastAsia="Times" w:cs="Calibri" w:ascii="Calibri" w:hAnsi="Calibri"/>
          <w:sz w:val="28"/>
          <w:szCs w:val="28"/>
        </w:rPr>
        <w:t>En primer lugar se ha procedido a la consulta de las diferentes cartografías geológicas existentes sobre la zona</w:t>
      </w:r>
    </w:p>
    <w:p>
      <w:pPr>
        <w:pStyle w:val="Normal"/>
        <w:numPr>
          <w:ilvl w:val="0"/>
          <w:numId w:val="3"/>
        </w:numPr>
        <w:jc w:val="both"/>
        <w:rPr>
          <w:rFonts w:ascii="Calibri" w:hAnsi="Calibri" w:eastAsia="Times" w:cs="Calibri"/>
          <w:sz w:val="28"/>
          <w:szCs w:val="28"/>
        </w:rPr>
      </w:pPr>
      <w:r>
        <w:rPr>
          <w:rFonts w:eastAsia="Times" w:cs="Calibri" w:ascii="Calibri" w:hAnsi="Calibri"/>
          <w:sz w:val="28"/>
          <w:szCs w:val="28"/>
        </w:rPr>
        <w:t>Hoja 558: Majadahonda; Hoja 559: Madrid, del Mapa geológico de España, 150000 de l’IGME, 2004.</w:t>
      </w:r>
    </w:p>
    <w:p>
      <w:pPr>
        <w:pStyle w:val="Normal"/>
        <w:jc w:val="both"/>
        <w:rPr>
          <w:rFonts w:ascii="Calibri" w:hAnsi="Calibri" w:eastAsia="Times" w:cs="Calibri"/>
          <w:sz w:val="28"/>
          <w:szCs w:val="28"/>
          <w:lang w:val="es-ES"/>
        </w:rPr>
      </w:pPr>
      <w:r>
        <w:rPr>
          <w:rFonts w:eastAsia="Time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 xml:space="preserve">La zona de estudio se sitúa en el contexto de la Cuenca de Madrid y su contacto al Norte y Oeste con el denominado Sistema Central, formado por las Sierras de Guadarrama, Gredos y Somosierra.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formación del Sistema Central se asocia a la orogenia alpina, la cual se inició a finales del período Cretácico (hace unos 80 millones de años), a causa de la doble colisión de la placa ibérica con las placas euroasiática y africana. Las unidades de materiales que forman la serie de la sierra de Madrid son las siguientes: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Gneises y esquistos de edad precámbrica.</w:t>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 xml:space="preserve">Leucogranitos. Materiales plutónicos intruidos durante el carbonífero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 xml:space="preserve">Por otro lado, la Cuenca de Madrid representa una depresión tectónica que ha funcionado como cuenca sedimentarea, recibiendo los sedimentos procedentes de la meteorización de los relieves que envuelven la cuenca. La zona central de la cuenca de Madrid esta formada principalmente por arcosas y conglomerados del Mioceno. Se trata de materiales depositados por los abanicos aluviales procedentes de las sierras circundantes.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Finalmente, los materiales más recientes corresponden al Cuaternario y se asocian al desarrollo de la red fluvial:</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numPr>
          <w:ilvl w:val="0"/>
          <w:numId w:val="1"/>
        </w:numPr>
        <w:jc w:val="both"/>
        <w:rPr>
          <w:rFonts w:ascii="Calibri" w:hAnsi="Calibri" w:cs="Calibri"/>
          <w:sz w:val="28"/>
          <w:szCs w:val="28"/>
          <w:lang w:val="es-ES"/>
        </w:rPr>
      </w:pPr>
      <w:r>
        <w:rPr>
          <w:rFonts w:cs="Calibri" w:ascii="Calibri" w:hAnsi="Calibri"/>
          <w:sz w:val="28"/>
          <w:szCs w:val="28"/>
          <w:lang w:val="es-ES"/>
        </w:rPr>
        <w:t>Gravas y cantos poligénicos con arenas y limos definidos como terrazas fluviales. Pleistoceno.</w:t>
      </w:r>
    </w:p>
    <w:p>
      <w:pPr>
        <w:pStyle w:val="Normal"/>
        <w:numPr>
          <w:ilvl w:val="0"/>
          <w:numId w:val="1"/>
        </w:numPr>
        <w:jc w:val="both"/>
        <w:rPr>
          <w:rFonts w:ascii="Calibri" w:hAnsi="Calibri" w:cs="Calibri"/>
          <w:sz w:val="28"/>
          <w:szCs w:val="28"/>
          <w:lang w:val="es-ES"/>
        </w:rPr>
      </w:pPr>
      <w:r>
        <w:rPr>
          <w:rFonts w:cs="Calibri" w:ascii="Calibri" w:hAnsi="Calibri"/>
          <w:sz w:val="28"/>
          <w:szCs w:val="28"/>
          <w:lang w:val="es-ES"/>
        </w:rPr>
        <w:t>Gravas y cantos poligénicos con arenas y limos asociados a conos de deyección. Pleistoceno.Arenas, limos y gravas asociadas a cauces y fondos de valle. Holoceno.</w:t>
      </w:r>
    </w:p>
    <w:p>
      <w:pPr>
        <w:pStyle w:val="Normal"/>
        <w:ind w:left="360" w:right="0"/>
        <w:rPr>
          <w:rFonts w:ascii="Calibri" w:hAnsi="Calibri" w:cs="Calibri"/>
          <w:sz w:val="28"/>
          <w:szCs w:val="28"/>
          <w:lang w:val="es-ES"/>
        </w:rPr>
      </w:pPr>
      <w:r>
        <w:rPr>
          <w:rFonts w:cs="Calibri" w:ascii="Calibri" w:hAnsi="Calibri"/>
          <w:sz w:val="28"/>
          <w:szCs w:val="28"/>
          <w:lang w:val="es-ES"/>
        </w:rPr>
      </w:r>
    </w:p>
    <w:p>
      <w:pPr>
        <w:pStyle w:val="Normal"/>
        <w:ind w:left="360" w:right="0"/>
        <w:rPr>
          <w:lang w:val="es-ES"/>
        </w:rPr>
      </w:pPr>
      <w:r>
        <w:rPr>
          <w:lang w:val="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1080"/>
        </w:tabs>
        <w:ind w:left="108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2009-03-12T12:01:00Z</dcterms:created>
  <dc:creator>User</dc:creator>
  <dc:description/>
  <cp:keywords/>
  <dc:language>en-US</dc:language>
  <cp:lastModifiedBy>marc@g3dt.com</cp:lastModifiedBy>
  <dcterms:modified xsi:type="dcterms:W3CDTF">2010-04-06T16:00:00Z</dcterms:modified>
  <cp:revision>4</cp:revision>
  <dc:subject/>
  <dc:title>En primer lugar, se ha llevado ha cabo la consulta de la cartografía geológica de la zona</dc:title>
</cp:coreProperties>
</file>