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0"/>
        <w:rPr/>
      </w:pPr>
      <w:r>
        <w:rPr/>
        <w:t>Situación Geológica</w:t>
      </w:r>
    </w:p>
    <w:p>
      <w:pPr>
        <w:pStyle w:val="Normal"/>
        <w:jc w:val="both"/>
        <w:rPr>
          <w:rFonts w:ascii="Verdana" w:hAnsi="Verdana" w:cs="Verdana"/>
        </w:rPr>
      </w:pPr>
      <w:r>
        <w:rPr>
          <w:rFonts w:cs="Verdana" w:ascii="Verdana" w:hAnsi="Verdana"/>
        </w:rPr>
      </w:r>
    </w:p>
    <w:p>
      <w:pPr>
        <w:pStyle w:val="Normal"/>
        <w:rPr>
          <w:rFonts w:ascii="Calibri" w:hAnsi="Calibri" w:cs="Calibri"/>
          <w:sz w:val="28"/>
          <w:szCs w:val="28"/>
        </w:rPr>
      </w:pPr>
      <w:r>
        <w:rPr>
          <w:rFonts w:cs="Calibri" w:ascii="Calibri" w:hAnsi="Calibri"/>
          <w:sz w:val="28"/>
          <w:szCs w:val="28"/>
        </w:rPr>
        <w:t>En primer lugar se ha procedido a la consulta de las diferentes cartografías geológicas existentes sobre la zona</w:t>
      </w:r>
    </w:p>
    <w:p>
      <w:pPr>
        <w:pStyle w:val="Normal"/>
        <w:numPr>
          <w:ilvl w:val="0"/>
          <w:numId w:val="2"/>
        </w:numPr>
        <w:rPr>
          <w:rFonts w:ascii="Calibri" w:hAnsi="Calibri" w:cs="Calibri"/>
          <w:sz w:val="28"/>
          <w:szCs w:val="28"/>
        </w:rPr>
      </w:pPr>
      <w:r>
        <w:rPr>
          <w:rFonts w:cs="Calibri" w:ascii="Calibri" w:hAnsi="Calibri"/>
          <w:sz w:val="28"/>
          <w:szCs w:val="28"/>
        </w:rPr>
        <w:t>Hoja 40: Vallès Occidental, del Mapa geológico comarcal de Cataluña, 150000 del ICC, 2005.</w:t>
      </w:r>
    </w:p>
    <w:p>
      <w:pPr>
        <w:pStyle w:val="Normal"/>
        <w:numPr>
          <w:ilvl w:val="0"/>
          <w:numId w:val="2"/>
        </w:numPr>
        <w:rPr>
          <w:rFonts w:ascii="Calibri" w:hAnsi="Calibri" w:cs="Calibri"/>
          <w:sz w:val="28"/>
          <w:szCs w:val="28"/>
        </w:rPr>
      </w:pPr>
      <w:r>
        <w:rPr>
          <w:rFonts w:cs="Calibri" w:ascii="Calibri" w:hAnsi="Calibri"/>
          <w:sz w:val="28"/>
          <w:szCs w:val="28"/>
        </w:rPr>
        <w:t>Hoja 392: Sabadell; Hoja 393: Mataró, del Mapa geológico de España, 150000 de l’IGME, 1975 i 1994.</w:t>
      </w:r>
    </w:p>
    <w:p>
      <w:pPr>
        <w:pStyle w:val="Normal"/>
        <w:jc w:val="both"/>
        <w:rPr>
          <w:rFonts w:ascii="Verdana" w:hAnsi="Verdana" w:cs="Verdana"/>
          <w:sz w:val="28"/>
          <w:szCs w:val="28"/>
        </w:rPr>
      </w:pPr>
      <w:r>
        <w:rPr>
          <w:rFonts w:cs="Verdana" w:ascii="Verdana" w:hAnsi="Verdana"/>
          <w:sz w:val="28"/>
          <w:szCs w:val="28"/>
        </w:rPr>
      </w:r>
    </w:p>
    <w:p>
      <w:pPr>
        <w:pStyle w:val="Normal"/>
        <w:jc w:val="both"/>
        <w:rPr>
          <w:rFonts w:ascii="Verdana" w:hAnsi="Verdana" w:cs="Verdana"/>
        </w:rPr>
      </w:pPr>
      <w:r>
        <w:rPr>
          <w:rFonts w:cs="Verdana" w:ascii="Verdana" w:hAnsi="Verdana"/>
        </w:rPr>
        <w:t>Los estudios se han realizado sobre los materiales conglomeraticos carbonatados  de edad eocena que forman parte de la Fosa del Vallès-Penedès, en su sector Oriental, o Fosa del Vallès.</w:t>
      </w:r>
    </w:p>
    <w:p>
      <w:pPr>
        <w:pStyle w:val="Normal"/>
        <w:jc w:val="both"/>
        <w:rPr>
          <w:rFonts w:ascii="Verdana" w:hAnsi="Verdana" w:cs="Verdana"/>
        </w:rPr>
      </w:pPr>
      <w:r>
        <w:rPr>
          <w:rFonts w:cs="Verdana" w:ascii="Verdana" w:hAnsi="Verdana"/>
        </w:rPr>
        <w:t>La formación de estos depósitos de conglomerados están ligados al cierre de la cuenca marina abierta hacia el atlántica que su cierre propició la sedimentación de los materiales conglomeráticos de edad eocena.</w:t>
      </w:r>
    </w:p>
    <w:p>
      <w:pPr>
        <w:pStyle w:val="Normal"/>
        <w:jc w:val="both"/>
        <w:rPr>
          <w:rFonts w:ascii="Verdana" w:hAnsi="Verdana" w:cs="Verdana"/>
        </w:rPr>
      </w:pPr>
      <w:r>
        <w:rPr>
          <w:rFonts w:cs="Verdana" w:ascii="Verdana" w:hAnsi="Verdana"/>
        </w:rPr>
        <w:t xml:space="preserve">Esta fosa tectónica, que separa las cordilleras Litoral y Prelitoral de la Cadena Costero Catalana, se formó a inicios del Mioceno, dentro de una etapa de rifting relacionada con la creación de una cuenca marina entre Cataluña y Baleares, dentro del contexto de la Mediterania Occidental. </w:t>
      </w:r>
    </w:p>
    <w:p>
      <w:pPr>
        <w:pStyle w:val="BodyText"/>
        <w:rPr/>
      </w:pPr>
      <w:r>
        <w:rPr/>
        <w:t>A principios del Mioceno, en ésta fosa, se producio el hundimiento de materiales paleozoico y mesozoico del antiguo Macizo Catalano-Balear. Estos materiales hundido constituían el zócalo sobre el cual se depositó la potente serie miocena.</w:t>
      </w:r>
    </w:p>
    <w:p>
      <w:pPr>
        <w:pStyle w:val="Normal"/>
        <w:jc w:val="both"/>
        <w:rPr>
          <w:rFonts w:ascii="Verdana" w:hAnsi="Verdana" w:cs="Verdana"/>
        </w:rPr>
      </w:pPr>
      <w:r>
        <w:rPr>
          <w:rFonts w:cs="Verdana" w:ascii="Verdana" w:hAnsi="Verdana"/>
        </w:rPr>
        <w:t xml:space="preserve">La serie estratigráfica miocena s’inicia con  la sedimentación de conglomerados y areniscas continentales producto de los aluviales, durante el Burdigaliense inferior. </w:t>
      </w:r>
    </w:p>
    <w:p>
      <w:pPr>
        <w:pStyle w:val="Normal"/>
        <w:jc w:val="both"/>
        <w:rPr>
          <w:rFonts w:ascii="Verdana" w:hAnsi="Verdana" w:cs="Verdana"/>
        </w:rPr>
      </w:pPr>
      <w:r>
        <w:rPr>
          <w:rFonts w:cs="Verdana" w:ascii="Verdana" w:hAnsi="Verdana"/>
        </w:rPr>
        <w:t xml:space="preserve">Por encima s’observan depósitos de lutitas rojas y grises y yesos, durante el Burdigaliense superior, que representan depósitos de transición continental-marína. </w:t>
      </w:r>
    </w:p>
    <w:p>
      <w:pPr>
        <w:pStyle w:val="Normal"/>
        <w:jc w:val="both"/>
        <w:rPr>
          <w:rFonts w:ascii="Verdana" w:hAnsi="Verdana" w:cs="Verdana"/>
        </w:rPr>
      </w:pPr>
      <w:r>
        <w:rPr>
          <w:rFonts w:cs="Verdana" w:ascii="Verdana" w:hAnsi="Verdana"/>
        </w:rPr>
        <w:t>Estos depósitos quedan cubiertos por los sedimentos del Languniense, que son  rocas sedimentarias de origen marino formadas por potentes sucesiones de margas grises con fósiles marinos abundantes, con intercalaciones de niveles de areniscas y areniscas bioclasticas intensamente bioturbadas. Son depósitos litorales, que afloran al margen sur de la Fosa del Vallès-Penedès.</w:t>
      </w:r>
    </w:p>
    <w:p>
      <w:pPr>
        <w:pStyle w:val="Normal"/>
        <w:jc w:val="both"/>
        <w:rPr>
          <w:rFonts w:ascii="Verdana" w:hAnsi="Verdana" w:cs="Verdana"/>
        </w:rPr>
      </w:pPr>
      <w:r>
        <w:rPr>
          <w:rFonts w:cs="Verdana" w:ascii="Verdana" w:hAnsi="Verdana"/>
        </w:rPr>
        <w:t>Toda la parte inferior de la serie queda cubierta por les unidades del Mioceno medio-superior  formadas por depósitos aluviales con lutitas, arenitas y conglomerados de coloraciones rogizos y terrosos, aflorantes al N del valle del Anoia. La parte superior de la serie continental miocena, aflorando entre Esparreguera y Piera, comprende depósitos conglomeraticos de textura y litología muy diversas, debido a la gran variedad de áreas fuente, junto con las arensicas y lutitas de tonos más rogizos, y que representan depositos de aluviales.</w:t>
      </w:r>
    </w:p>
    <w:p>
      <w:pPr>
        <w:pStyle w:val="Normal"/>
        <w:jc w:val="both"/>
        <w:rPr>
          <w:rFonts w:ascii="Verdana" w:hAnsi="Verdana" w:cs="Verdana"/>
        </w:rPr>
      </w:pPr>
      <w:r>
        <w:rPr>
          <w:rFonts w:cs="Verdana" w:ascii="Verdana" w:hAnsi="Verdana"/>
        </w:rPr>
        <w:t>Finalmente la serie acaba con la deposición de materiales Pliocenos, disconformes sobre las sucesiones del Mioceno medio y superior, y constituidos por unos 90 m de lutitas rojas, areniscas y conglomerados de origen aluvial. Estos depositos se adaptan a un paleorelieve, en el sector de la Fortesa y Piera. Los depósitos pliocenos son dificiles de diferenciar de los infrayaciente, pero suelen presentar frecuentes nódulos y crostas carbonàticas y paleosuelos hidromorfos. Los materiales aluviales se depositaron en las zonas proximales adosadas al margen Nordoccidental de la Fosa del Vallès-Penedès.</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es-E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bC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2002-06-14T15:19:00Z</dcterms:created>
  <dc:creator>Let</dc:creator>
  <dc:description/>
  <cp:keywords/>
  <dc:language>en-US</dc:language>
  <cp:lastModifiedBy>marc@g3dt.com</cp:lastModifiedBy>
  <dcterms:modified xsi:type="dcterms:W3CDTF">2010-04-12T10:21:00Z</dcterms:modified>
  <cp:revision>4</cp:revision>
  <dc:subject/>
  <dc:title>Situació Geològica</dc:title>
</cp:coreProperties>
</file>