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
        <w:t>{%p if include_earth_pressure %}</w:t>
      </w:r>
    </w:p>
    <w:p>
      <w:pPr>
        <w:pStyle w:val="TOC2"/>
      </w:pPr>
      <w:r>
        <w:t>{{ section_empentes_num }}. EMPENTES DE TERRES</w:t>
      </w:r>
    </w:p>
    <w:p>
      <w:r>
        <w:t>{%p endif %}</w:t>
      </w:r>
    </w:p>
    <w:p>
      <w:r>
        <w:t>{%p if include_slope_stability %}</w:t>
      </w:r>
    </w:p>
    <w:p>
      <w:pPr>
        <w:pStyle w:val="TOC2"/>
      </w:pPr>
      <w:r>
        <w:t>{{ section_estabilitat_num }}. ESTABILITAT DE VESSANT</w:t>
      </w:r>
    </w:p>
    <w:p>
      <w:r>
        <w:t>{%p endif %}</w:t>
      </w:r>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client }}</w:t>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proofErr w:type="spellStart"/>
      <w:proofErr w:type="spellEnd"/>
      <w:r>
        <w:rPr/>
        <w:t xml:space="preserve">Segons ens indica el sol·licitant, el SR. {{ architect_name_upper }}, de l'{{ architect_company }}, en nom de {{ client }}, es vol valorar les característiques geològiques i geotècniques d'una zona on es preveu la construcció d'un {{ building_type_lower }}.</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plantes }}</w:t>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Pr>
                <w:rFonts w:eastAsia="Dotum"/>
                <w:b/>
                <w:sz w:val="18"/>
                <w:szCs w:val="18"/>
              </w:rPr>
              <w:t xml:space="preserve">Superfície de la parcel·la segons plànols cadastrals  (m2)</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superficie_parcela }}</w:t>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superficie_construida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Pr>
          <w:rFonts w:eastAsia="Dotum"/>
          <w:szCs w:val="20"/>
        </w:rPr>
        <w:t>L'edificació que es preveu construir es situarà entre el {{ street_1 }}{% if adjacent_south_street %} i el {{ adjacent_south_street }}{% endif %} de {{ street_2 }}.</w:t>
      </w:r>
    </w:p>
    <w:p w:rsidR="00BB1704" w:rsidRPr="007573C7" w:rsidRDefault="00BB1704" w:rsidP="0030501E">
      <w:pPr>
        <w:rPr>
          <w:rFonts w:eastAsia="Dotum"/>
          <w:szCs w:val="20"/>
        </w:rPr>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252"/>
          </w:tcPr>
          <w:p>
            <w:pPr>
              <w:jc w:val="center"/>
            </w:pPr>
            <w:r>
              <w:t>{{ fig_cadastre_image }}</w:t>
            </w:r>
          </w:p>
        </w:tc>
        <w:tc>
          <w:tcPr>
            <w:tcW w:type="dxa" w:w="4252"/>
          </w:tcPr>
          <w:p>
            <w:pPr>
              <w:jc w:val="center"/>
            </w:pPr>
            <w:r>
              <w:t>{{ fig_aerea_image }}</w:t>
            </w:r>
          </w:p>
        </w:tc>
      </w:tr>
    </w:tbl>
    <w:p w:rsidR="00005510" w:rsidRPr="007573C7" w:rsidRDefault="000A20BD" w:rsidP="00AE169B">
      <w:pPr>
        <w:jc w:val="center"/>
        <w:rPr>
          <w:rFonts w:eastAsia="Dotum"/>
          <w:szCs w:val="20"/>
        </w:rPr>
      </w:pPr>
      <w:r>
        <w:rPr>
          <w:sz w:val="16"/>
        </w:rPr>
        <w:t>Figura {{ fig_cadastre_num }} i Figura {{ fig_aerea_num }}. Detall de la ubicació de la parcel·la en estudi. Font: Projecte.</w:t>
      </w:r>
    </w:p>
    <w:p w:rsidR="00CF1DDD" w:rsidRPr="007573C7" w:rsidRDefault="00822486" w:rsidP="009E554B">
      <w:pPr>
        <w:jc w:val="center"/>
        <w:rPr>
          <w:rFonts w:eastAsia="Dotum"/>
          <w:bCs/>
          <w:szCs w:val="20"/>
        </w:rPr>
      </w:pPr>
      <w:r>
        <w:t>{{ fig_main_plan_image }}</w:t>
      </w:r>
    </w:p>
    <w:p w:rsidR="009E554B" w:rsidRPr="007573C7" w:rsidRDefault="009E554B" w:rsidP="009E554B">
      <w:pPr>
        <w:jc w:val="center"/>
        <w:rPr>
          <w:rFonts w:eastAsia="Dotum"/>
          <w:bCs/>
          <w:szCs w:val="20"/>
        </w:rPr>
      </w:pPr>
      <w:r>
        <w:rPr>
          <w:sz w:val="16"/>
        </w:rPr>
        <w:t>Figura {{ fig_main_plan_num }}. Ubicació de l'habitatge a l'interior de la parcel·la. Font: Projecte.</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cte_edificacio }}</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cte_sol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data_camp_text }}</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szCs w:val="22"/>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r w:rsidRPr="007573C7">
        <w:rPr>
          <w:szCs w:val="22"/>
          <w:lang w:val="ca-ES"/>
        </w:rPr>
        <w:t>2.1. DESCRIPCIÓ DE LA ZONA D’ESTUDI</w:t>
      </w:r>
      <w:bookmarkEnd w:id="7"/>
      <w:bookmarkEnd w:id="8"/>
      <w:bookmarkEnd w:id="9"/>
      <w:bookmarkEnd w:id="10"/>
      <w:bookmarkEnd w:id="11"/>
      <w:bookmarkEnd w:id="12"/>
      <w:bookmarkEnd w:id="13"/>
      <w:r w:rsidRPr="007573C7">
        <w:rPr>
          <w:szCs w:val="22"/>
          <w:lang w:val="ca-ES"/>
        </w:rPr>
        <w:t xml:space="preserve"> </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sidRPr="00AE169B">
        <w:rPr>
          <w:szCs w:val="20"/>
        </w:rPr>
        <w:t xml:space="preserve">La </w:t>
      </w:r>
      <w:r w:rsidR="00BB4038" w:rsidRPr="00AE169B">
        <w:rPr>
          <w:szCs w:val="20"/>
        </w:rPr>
        <w:t>parcel·la</w:t>
      </w:r>
      <w:r w:rsidRPr="00AE169B">
        <w:rPr>
          <w:szCs w:val="20"/>
        </w:rPr>
        <w:t xml:space="preserve"> objecte d’estudi es situa </w:t>
      </w:r>
      <w:r w:rsidR="00CC459A" w:rsidRPr="00AE169B">
        <w:rPr>
          <w:szCs w:val="20"/>
        </w:rPr>
        <w:t>al sud</w:t>
      </w:r>
      <w:r w:rsidR="008E7D38" w:rsidRPr="00AE169B">
        <w:rPr>
          <w:szCs w:val="20"/>
        </w:rPr>
        <w:t>-oest</w:t>
      </w:r>
      <w:r w:rsidR="00147375" w:rsidRPr="00AE169B">
        <w:rPr>
          <w:szCs w:val="20"/>
        </w:rPr>
        <w:t xml:space="preserve"> del municipi de </w:t>
      </w:r>
      <w:r w:rsidR="00683170" w:rsidRPr="00AE169B">
        <w:rPr>
          <w:szCs w:val="20"/>
        </w:rPr>
        <w:t>{{ municipality }}</w:t>
      </w:r>
      <w:r w:rsidR="00F67193" w:rsidRPr="00AE169B">
        <w:rPr>
          <w:szCs w:val="20"/>
        </w:rPr>
        <w:t>,</w:t>
      </w:r>
      <w:r w:rsidRPr="00AE169B">
        <w:rPr>
          <w:szCs w:val="20"/>
        </w:rPr>
        <w:t xml:space="preserve"> </w:t>
      </w:r>
      <w:r w:rsidR="00147375" w:rsidRPr="00AE169B">
        <w:rPr>
          <w:szCs w:val="20"/>
        </w:rPr>
        <w:t xml:space="preserve">pren </w:t>
      </w:r>
      <w:r w:rsidRPr="00AE169B">
        <w:rPr>
          <w:szCs w:val="20"/>
        </w:rPr>
        <w:t xml:space="preserve">una </w:t>
      </w:r>
      <w:r w:rsidR="00A76138" w:rsidRPr="00AE169B">
        <w:rPr>
          <w:szCs w:val="20"/>
        </w:rPr>
        <w:t xml:space="preserve">morfologia </w:t>
      </w:r>
      <w:r w:rsidR="00CC459A" w:rsidRPr="00AE169B">
        <w:rPr>
          <w:szCs w:val="20"/>
        </w:rPr>
        <w:t>rectangular</w:t>
      </w:r>
      <w:r w:rsidR="00A4370B" w:rsidRPr="00AE169B">
        <w:rPr>
          <w:szCs w:val="20"/>
        </w:rPr>
        <w:t>,</w:t>
      </w:r>
      <w:r w:rsidRPr="00AE169B">
        <w:rPr>
          <w:szCs w:val="20"/>
        </w:rPr>
        <w:t xml:space="preserve"> i limita:</w:t>
      </w:r>
    </w:p>
    <w:p w:rsidR="00AD3A9F" w:rsidRPr="00AE169B" w:rsidRDefault="00AD3A9F" w:rsidP="00AD3A9F">
      <w:pPr>
        <w:rPr>
          <w:szCs w:val="20"/>
        </w:rPr>
      </w:pPr>
    </w:p>
    <w:p w:rsidR="00CC459A" w:rsidRPr="00AE169B" w:rsidRDefault="00CE45E7" w:rsidP="00AD3A9F">
      <w:pPr>
        <w:numPr>
          <w:ilvl w:val="0"/>
          <w:numId w:val="20"/>
        </w:numPr>
        <w:rPr>
          <w:szCs w:val="20"/>
        </w:rPr>
      </w:pPr>
      <w:r>
        <w:rPr>
          <w:szCs w:val="20"/>
        </w:rPr>
        <w:t xml:space="preserve">{{ adjacent_north_fmt }}</w:t>
      </w:r>
    </w:p>
    <w:p w:rsidR="009C46A9" w:rsidRPr="00AE169B" w:rsidRDefault="00CC459A" w:rsidP="009C46A9">
      <w:pPr>
        <w:numPr>
          <w:ilvl w:val="0"/>
          <w:numId w:val="20"/>
        </w:numPr>
        <w:rPr>
          <w:szCs w:val="20"/>
        </w:rPr>
      </w:pPr>
      <w:r>
        <w:rPr>
          <w:szCs w:val="20"/>
        </w:rPr>
        <w:t xml:space="preserve">{{ adjacent_south_fmt }}</w:t>
      </w:r>
    </w:p>
    <w:p w:rsidR="009C46A9" w:rsidRPr="00AE169B" w:rsidRDefault="00E1171C" w:rsidP="002F49B5">
      <w:pPr>
        <w:numPr>
          <w:ilvl w:val="0"/>
          <w:numId w:val="20"/>
        </w:numPr>
        <w:rPr>
          <w:szCs w:val="20"/>
        </w:rPr>
      </w:pPr>
      <w:r>
        <w:rPr/>
        <w:t xml:space="preserve">{{ adjacent_east_fmt }}</w:t>
      </w:r>
    </w:p>
    <w:p w:rsidR="009C46A9" w:rsidRPr="00AE169B" w:rsidRDefault="00E1171C" w:rsidP="002F49B5">
      <w:pPr>
        <w:numPr>
          <w:ilvl w:val="0"/>
          <w:numId w:val="20"/>
        </w:numPr>
        <w:rPr>
          <w:szCs w:val="20"/>
        </w:rPr>
      </w:pPr>
      <w:r>
        <w:rPr>
          <w:szCs w:val="20"/>
        </w:rPr>
        <w:t xml:space="preserve">{{ adjacent_west_fmt }}</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Pr>
          <w:szCs w:val="20"/>
        </w:rPr>
        <w:t xml:space="preserve">El dia dels treballs de camp es realitza l'entrada a la zona d'estudi a través del {{ access_street }}.</w:t>
      </w:r>
    </w:p>
    <w:p w:rsidR="00BB4038" w:rsidRPr="00AE169B" w:rsidRDefault="00BB4038" w:rsidP="00AD3A9F">
      <w:pPr>
        <w:rPr>
          <w:szCs w:val="20"/>
        </w:rPr>
      </w:pPr>
    </w:p>
    <w:p w:rsidR="00202A70" w:rsidRPr="00AE169B" w:rsidRDefault="00202A70" w:rsidP="00202A70">
      <w:pPr>
        <w:rPr>
          <w:szCs w:val="20"/>
        </w:rPr>
      </w:pPr>
      <w:r w:rsidRPr="00AE169B">
        <w:rPr>
          <w:szCs w:val="20"/>
        </w:rPr>
        <w:t>{{ site_description }}</w:t>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153"/>
          </w:tcPr>
          <w:p>
            <w:pPr>
              <w:jc w:val="center"/>
            </w:pPr>
            <w:r>
              <w:t>{{ photo_site_image_1 }}</w:t>
            </w:r>
          </w:p>
        </w:tc>
        <w:tc>
          <w:tcPr>
            <w:tcW w:type="dxa" w:w="4153"/>
          </w:tcPr>
          <w:p>
            <w:pPr>
              <w:jc w:val="center"/>
            </w:pPr>
            <w:r>
              <w:t>{{ photo_site_image_2 }}</w:t>
            </w:r>
          </w:p>
        </w:tc>
      </w:tr>
    </w:tbl>
    <w:p w:rsidR="00A8765B" w:rsidRPr="007573C7" w:rsidRDefault="00A8765B" w:rsidP="00BB4038">
      <w:pPr>
        <w:pStyle w:val="Caption"/>
        <w:jc w:val="center"/>
        <w:rPr>
          <w:rFonts w:eastAsia="Dotum"/>
          <w:b w:val="0"/>
          <w:bCs w:val="0"/>
          <w:szCs w:val="20"/>
        </w:rPr>
      </w:pPr>
      <w:r>
        <w:t>{{ photo_site_text }}. Vistes generals de la zona d'estudi.</w:t>
      </w:r>
    </w:p>
    <w:p w:rsidR="008E4DC8" w:rsidRPr="007573C7" w:rsidRDefault="008E4DC8" w:rsidP="005657E9"/>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data_camp_text }}</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num_dpsh_tests }}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if has_sondeig %}1 sondeig a rotació amb bateria contínua i {% endif %}1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Els assaigs in situ han estat realitzats per {{ lab_field_company }}, {{ lab_field_description }}.</w:t>
      </w:r>
      <w:r w:rsidR="008D3002" w:rsidRPr="007573C7">
        <w:rPr>
          <w:rFonts w:eastAsia="Dotum"/>
          <w:szCs w:val="20"/>
          <w:lang w:val="ca-ES"/>
        </w:rPr>
      </w:r>
      <w:r w:rsidRPr="007573C7">
        <w:rPr>
          <w:rFonts w:eastAsia="Dotum"/>
          <w:szCs w:val="20"/>
          <w:lang w:val="ca-ES"/>
        </w:rPr>
        <w:t xml:space="preserve"> </w:t>
      </w: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
        <w:t>{{ photo_dpsh_image }}</w:t>
      </w:r>
    </w:p>
    <w:p w:rsidR="007214A0" w:rsidRDefault="004D2237" w:rsidP="00AE169B">
      <w:pPr>
        <w:pStyle w:val="Caption"/>
        <w:rPr>
          <w:rFonts w:eastAsia="Dotum"/>
          <w:b w:val="0"/>
          <w:bCs w:val="0"/>
          <w:szCs w:val="20"/>
        </w:rPr>
      </w:pPr>
      <w:r>
        <w:t>Fotografia {{ photo_dpsh_num }}. Vista de la màquina utilitzada en un dels assaigs de penetració dinàmica DPSH.</w:t>
      </w:r>
    </w:p>
    <w:p w:rsidR="00AE169B" w:rsidRDefault="00AE169B" w:rsidP="00AE169B"/>
    <w:p w:rsidR="00AE169B" w:rsidRPr="00AE169B" w:rsidRDefault="00AE169B" w:rsidP="00AE169B"/>
    <w:p>
      <w:r>
        <w:t>{%p if has_sondeig %}</w:t>
      </w:r>
    </w:p>
    <w:p>
      <w:r>
        <w:t xml:space="preserve"/>
      </w:r>
    </w:p>
    <w:p>
      <w:pPr>
        <w:pStyle w:val="Heading3"/>
      </w:pPr>
      <w:r>
        <w:t xml:space="preserve">{{ section_sondeig_num }}. Sondeig a rotació amb bateria continua</w:t>
      </w:r>
    </w:p>
    <w:p>
      <w:r>
        <w:t xml:space="preserve"/>
      </w:r>
    </w:p>
    <w:p>
      <w:r>
        <w:t xml:space="preserve">Els sondejos a rotació amb bateria contínua són perforacions de petit diàmetre que permeten reconèixer la naturalesa i la localització de les diferents capes del terreny, així com extreure mostres del mateix i realitzar assaigs in situ.</w:t>
      </w:r>
    </w:p>
    <w:p>
      <w:r>
        <w:t xml:space="preserve"/>
      </w:r>
    </w:p>
    <w:p>
      <w:r>
        <w:t xml:space="preserve">Els sondejos amb bateria contínua consisteixen en la perforació mitjançant un mecanisme de rotació equipat d'una bateria, normalment d' 1.5m. Aquesta bateria s'introdueix en el terreny per un mètode de rotació, i un cop plena es treu i es recupera la mostra recollida durant l'avanç del sondatge.</w:t>
      </w:r>
    </w:p>
    <w:p>
      <w:r>
        <w:t xml:space="preserve"/>
      </w:r>
    </w:p>
    <w:p>
      <w:r>
        <w:t xml:space="preserve">Aquest tipus d'assaigs s'utilitzen en roques o en sòls durs, i els diàmetres habituals són entre 66 i 143mm. En aquest cas s'utilitza una màquina de reduïdes dimensions semblants a la que realitza els assaigs de penetració.</w:t>
      </w:r>
    </w:p>
    <w:p>
      <w:pPr>
        <w:jc w:val="center"/>
      </w:pPr>
      <w:r/>
      <w:r>
        <w:t>{{ photo_sondeig_image }}</w:t>
      </w:r>
    </w:p>
    <w:p>
      <w:r>
        <w:t xml:space="preserve">Fotografia {{ photo_sondeig_num }}. Vista de la màquina utilitzada per a la realització del sondeig a rotació.</w:t>
      </w:r>
    </w:p>
    <w:p>
      <w:r>
        <w:t xml:space="preserve"/>
      </w:r>
    </w:p>
    <w:p>
      <w:r>
        <w:t>{%p endif %}</w:t>
      </w:r>
    </w:p>
    <w:p w:rsidR="00AD3A9F" w:rsidRPr="007573C7" w:rsidRDefault="00AD3A9F" w:rsidP="00AD3A9F">
      <w:pPr>
        <w:pStyle w:val="Heading3"/>
        <w:jc w:val="right"/>
        <w:rPr>
          <w:lang w:val="ca-ES"/>
        </w:rPr>
      </w:pPr>
      <w:bookmarkStart w:id="34" w:name="_Toc50044968"/>
      <w:bookmarkStart w:id="35" w:name="_Toc216857725"/>
      <w:r w:rsidRPr="007573C7">
        <w:rPr>
          <w:lang w:val="ca-ES"/>
        </w:rPr>
        <w:t>{{ section_spt_num }}.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jc w:val="center"/>
        <w:rPr>
          <w:rFonts w:eastAsia="Dotum"/>
          <w:b w:val="0"/>
          <w:bCs w:val="0"/>
          <w:i/>
          <w:szCs w:val="20"/>
        </w:rPr>
      </w:pPr>
      <w:r>
        <w:t>{{ fig_spt_cullera_image }}</w:t>
      </w:r>
    </w:p>
    <w:p w:rsidR="00974866" w:rsidRPr="007573C7" w:rsidRDefault="00974866" w:rsidP="00AE169B">
      <w:pPr>
        <w:pStyle w:val="Caption"/>
        <w:rPr>
          <w:rFonts w:eastAsia="Dotum"/>
          <w:b w:val="0"/>
          <w:bCs w:val="0"/>
          <w:i/>
          <w:szCs w:val="20"/>
        </w:rPr>
      </w:pPr>
      <w:r>
        <w:t>Figura {{ fig_spt_cullera_num }}.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section_resum_num }}.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dpsh_tests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test.refusal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if sondeig_tests %}</w:t>
      </w: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Sondeig a rotació amb bateria continua</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(msnm*)</w:t>
            </w:r>
            <w:proofErr w:type="spellStart"/>
            <w:proofErr w:type="spellEnd"/>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SPT/MA</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Nivell freàtic aproximat (m)</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sondeig_tests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test.spt_ma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endif %}</w:t>
      </w:r>
    </w:p>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spt_test_id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spt_location }}</w:t>
            </w:r>
            <w:r w:rsidR="00E377B5"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spt_depth_range }}</w:t>
            </w:r>
            <w:r w:rsidR="00587A0B" w:rsidRPr="00AE169B">
              <w:rPr>
                <w:rFonts w:eastAsia="Dotum"/>
                <w:sz w:val="18"/>
                <w:szCs w:val="18"/>
              </w:rPr>
            </w:r>
            <w:r w:rsidR="00A020A0" w:rsidRPr="00AE169B">
              <w:rPr>
                <w:rFonts w:eastAsia="Dotum"/>
                <w:sz w:val="18"/>
                <w:szCs w:val="18"/>
              </w:rPr>
            </w:r>
            <w:r w:rsidR="00587A0B"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spt_n30 }}</w:t>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spt_lithology }}</w:t>
            </w:r>
          </w:p>
        </w:tc>
      </w:tr>
    </w:tbl>
    <w:p w:rsidR="00974866" w:rsidRPr="007573C7" w:rsidRDefault="004D2237" w:rsidP="004D2237">
      <w:pPr>
        <w:pStyle w:val="Caption"/>
        <w:rPr>
          <w:rFonts w:eastAsia="Dotum"/>
          <w:b w:val="0"/>
          <w:bCs w:val="0"/>
          <w:szCs w:val="20"/>
        </w:rPr>
      </w:pPr>
      <w:r>
        <w:t>Taula {{ table_dpsh_range }}.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Els assaigs de laboratori han estat realitzats per {{ lab_testing_company }}, {{ lab_testing_description }}.</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Mostra : {{ lab_sample_id }}</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Punt: {{ lab_location }}</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Profunditat: {{ lab_depth }}</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lab_tests_text }}</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Taula {{ table_lab_num }}.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pPr>
        <w:numPr>
          <w:ilvl w:val="0"/>
          <w:numId w:val="15"/>
        </w:numPr>
      </w:pPr>
      <w:proofErr w:type="spellStart"/>
      <w:r w:rsidRPr="00E64594">
        <w:t>{{ geology_para_1 }}</w:t>
      </w:r>
      <w:proofErr w:type="spellEnd"/>
      <w:r w:rsidRPr="00E64594"/>
      <w:r w:rsidR="007741E4" w:rsidRPr="00E64594"/>
      <w:r w:rsidRPr="00E64594"/>
      <w:r w:rsidR="007741E4" w:rsidRPr="00E64594"/>
      <w:r w:rsidRPr="00E64594"/>
      <w:proofErr w:type="spellStart"/>
      <w:r w:rsidRPr="00E64594"/>
      <w:proofErr w:type="spellEnd"/>
      <w:r w:rsidRPr="00E64594"/>
    </w:p>
    <w:p w:rsidR="00996D8D" w:rsidRPr="00E64594" w:rsidRDefault="00996D8D" w:rsidP="00996D8D"/>
    <w:p w:rsidR="007741E4" w:rsidRPr="00E64594" w:rsidRDefault="007741E4" w:rsidP="007741E4">
      <w:pPr>
        <w:rPr>
          <w:rFonts w:eastAsia="Dotum"/>
          <w:szCs w:val="20"/>
        </w:rPr>
      </w:pPr>
      <w:r w:rsidRPr="00E64594">
        <w:rPr>
          <w:rFonts w:eastAsia="Dotum"/>
          <w:szCs w:val="20"/>
        </w:rPr>
        <w:t>{{ geology_para_2 }}</w:t>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t>{{ geology_para_3 }}</w:t>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geology_para_4 }}</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geology_para_5 }}</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geology_para_6 }}</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
        <w:t>{{ fig_geological_image }}</w:t>
      </w:r>
    </w:p>
    <w:p w:rsidR="0046375D" w:rsidRPr="007573C7" w:rsidRDefault="0046375D" w:rsidP="00E64594">
      <w:pPr>
        <w:spacing w:before="120"/>
      </w:pPr>
      <w:r>
        <w:t>Figura {{ fig_geological_num }}.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 materials_intro }}</w:t>
      </w:r>
      <w:r w:rsidR="008A07D3" w:rsidRPr="007573C7">
        <w:rPr>
          <w:rFonts w:eastAsia="Dotum"/>
          <w:sz w:val="20"/>
          <w:szCs w:val="20"/>
          <w:lang w:val="ca-ES"/>
        </w:rPr>
      </w:r>
      <w:r w:rsidR="007949CD" w:rsidRPr="007573C7">
        <w:rPr>
          <w:rFonts w:eastAsia="Dotum"/>
          <w:sz w:val="20"/>
          <w:szCs w:val="20"/>
          <w:lang w:val="ca-ES"/>
        </w:rPr>
      </w:r>
      <w:r w:rsidR="00E64594">
        <w:rPr>
          <w:rFonts w:eastAsia="Dotum"/>
          <w:b/>
          <w:sz w:val="20"/>
          <w:szCs w:val="20"/>
          <w:lang w:val="ca-ES"/>
        </w:rPr>
      </w:r>
      <w:r w:rsidR="00E701D7" w:rsidRPr="007573C7">
        <w:rPr>
          <w:rFonts w:eastAsia="Dotum"/>
          <w:b/>
          <w:sz w:val="20"/>
          <w:szCs w:val="20"/>
          <w:lang w:val="ca-ES"/>
        </w:rPr>
      </w:r>
      <w:r w:rsidR="00F63660" w:rsidRPr="007573C7">
        <w:rPr>
          <w:rFonts w:eastAsia="Dotum"/>
          <w:b/>
          <w:sz w:val="20"/>
          <w:szCs w:val="20"/>
          <w:lang w:val="ca-ES"/>
        </w:rPr>
      </w:r>
      <w:r w:rsidR="00EC1351" w:rsidRPr="007573C7">
        <w:rPr>
          <w:rFonts w:eastAsia="Dotum"/>
          <w:b/>
          <w:sz w:val="20"/>
          <w:szCs w:val="20"/>
          <w:lang w:val="ca-ES"/>
        </w:rPr>
      </w:r>
      <w:r w:rsidR="008A07D3" w:rsidRPr="007573C7">
        <w:rPr>
          <w:rFonts w:eastAsia="Dotum"/>
          <w:sz w:val="20"/>
          <w:szCs w:val="20"/>
          <w:lang w:val="ca-ES"/>
        </w:rPr>
      </w:r>
      <w:r w:rsidR="0030501E"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2B4AC5" w:rsidRPr="007573C7">
        <w:rPr>
          <w:rFonts w:eastAsia="Dotum"/>
          <w:sz w:val="20"/>
          <w:szCs w:val="20"/>
          <w:lang w:val="ca-ES"/>
        </w:rPr>
      </w:r>
      <w:r w:rsidR="002F7C87" w:rsidRPr="007573C7">
        <w:rPr>
          <w:rFonts w:eastAsia="Dotum"/>
          <w:sz w:val="20"/>
          <w:szCs w:val="20"/>
          <w:lang w:val="ca-ES"/>
        </w:rPr>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for level in soil_level_rows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level.name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level.material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endfor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Pr="007573C7" w:rsidRDefault="00E64594" w:rsidP="00E009B3">
      <w:pPr>
        <w:rPr>
          <w:b/>
          <w:bCs/>
          <w:color w:val="003300"/>
          <w:sz w:val="22"/>
        </w:rPr>
      </w:pPr>
      <w:r>
        <w:t>{%p for level in soil_levels %}</w:t>
      </w:r>
    </w:p>
    <w:p w:rsidR="00BE20D3" w:rsidRPr="007573C7" w:rsidRDefault="00BE20D3" w:rsidP="00BE20D3">
      <w:pPr>
        <w:pStyle w:val="Heading3"/>
        <w:jc w:val="right"/>
        <w:rPr>
          <w:lang w:val="ca-ES"/>
        </w:rPr>
      </w:pPr>
      <w:bookmarkStart w:id="44" w:name="_Toc216857731"/>
      <w:r w:rsidRPr="007573C7">
        <w:rPr>
          <w:lang w:val="ca-ES"/>
        </w:rPr>
        <w:t>3.2.{{ loop.index }}. {{ level.ordinal }}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level.materials_text }}</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photo_materials_image }}</w:t>
      </w:r>
    </w:p>
    <w:p w:rsidR="00BE20D3" w:rsidRPr="007573C7" w:rsidRDefault="00BE20D3" w:rsidP="00BE20D3">
      <w:pPr>
        <w:pStyle w:val="Caption"/>
        <w:jc w:val="center"/>
        <w:rPr>
          <w:rFonts w:cs="Tahoma"/>
          <w:b w:val="0"/>
          <w:szCs w:val="20"/>
        </w:rPr>
      </w:pPr>
      <w:r>
        <w:t>Fotografia {{ photo_materials_num }}. Detall dels materials del {{ level.ordinal }}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
        <w:t>{%p if show_granulometric %}</w:t>
      </w:r>
    </w:p>
    <w:p w:rsidR="00E97409" w:rsidRDefault="00E97409" w:rsidP="00BE20D3">
      <w:pPr>
        <w:rPr>
          <w:rFonts w:eastAsia="Dotum"/>
          <w:bCs/>
          <w:szCs w:val="20"/>
        </w:rPr>
      </w:pPr>
      <w:r>
        <w:rPr>
          <w:rFonts w:eastAsia="Dotum"/>
          <w:bCs/>
          <w:szCs w:val="20"/>
        </w:rPr>
        <w:t>D’una mostra recuperada d’aquests materials se’ls realitza un assaig d’identificació, amb la següent distribució granulomètrica:</w:t>
      </w:r>
    </w:p>
    <w:p w:rsidR="00E97409" w:rsidRDefault="00E97409" w:rsidP="00BE20D3">
      <w:pPr>
        <w:rPr>
          <w:rFonts w:eastAsia="Dotum"/>
          <w:bCs/>
          <w:szCs w:val="20"/>
        </w:rPr>
      </w:pPr>
    </w:p>
    <w:p w:rsidR="00E97409" w:rsidRDefault="007B0AB3" w:rsidP="007B0AB3">
      <w:pPr>
        <w:jc w:val="center"/>
        <w:rPr>
          <w:noProof/>
        </w:rPr>
      </w:pPr>
      <w:r w:rsidRPr="00A16744">
        <w:rPr>
          <w:noProof/>
        </w:rPr>
        <w:pict>
          <v:shape id="Gráfico 1" o:spid="_x0000_i1031" type="#_x0000_t75" style="width:202.5pt;height:121.5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">
            <v:imagedata r:id="rId15" o:title=""/>
            <o:lock v:ext="edit" aspectratio="f"/>
          </v:shape>
        </w:pict>
      </w:r>
    </w:p>
    <w:p w:rsidR="007B0AB3" w:rsidRDefault="007B0AB3" w:rsidP="007B0AB3">
      <w:pPr>
        <w:pStyle w:val="Caption"/>
        <w:jc w:val="center"/>
      </w:pPr>
      <w:r>
        <w:t>Gràfic 1. Distribució granulomètrica dels materials del {{ level.ordinal }} nivell.</w:t>
      </w:r>
      <w:r/>
      <w:r/>
      <w:r/>
      <w:r>
        <w:rPr>
          <w:noProof/>
        </w:rPr>
      </w:r>
      <w:r/>
      <w:r/>
    </w:p>
    <w:p w:rsidR="007B0AB3" w:rsidRPr="007B0AB3" w:rsidRDefault="007B0AB3" w:rsidP="007B0AB3"/>
    <w:p w:rsidR="00E97409" w:rsidRDefault="007B0AB3" w:rsidP="00BE20D3">
      <w:pPr>
        <w:rPr>
          <w:rFonts w:eastAsia="Dotum"/>
          <w:bCs/>
          <w:szCs w:val="20"/>
        </w:rPr>
      </w:pPr>
      <w:r>
        <w:rPr>
          <w:rFonts w:eastAsia="Dotum"/>
          <w:bCs/>
          <w:szCs w:val="20"/>
        </w:rPr>
        <w:t xml:space="preserve">Els fins recuperats es presenten NO PLÀSTICS. Per tant, a partir de tots aquests assaigs i la </w:t>
      </w:r>
      <w:r w:rsidRPr="007B0AB3">
        <w:rPr>
          <w:rFonts w:eastAsia="Dotum"/>
          <w:b/>
          <w:szCs w:val="20"/>
        </w:rPr>
        <w:t>taula de classificació dels sòls del SUCS</w:t>
      </w:r>
      <w:r>
        <w:rPr>
          <w:rFonts w:eastAsia="Dotum"/>
          <w:bCs/>
          <w:szCs w:val="20"/>
        </w:rPr>
        <w:t xml:space="preserve">, es podran classificar els materials de com tipus </w:t>
      </w:r>
      <w:r w:rsidRPr="007B0AB3">
        <w:rPr>
          <w:rFonts w:eastAsia="Dotum"/>
          <w:b/>
          <w:szCs w:val="20"/>
        </w:rPr>
        <w:t>SM</w:t>
      </w:r>
      <w:r>
        <w:rPr>
          <w:rFonts w:eastAsia="Dotum"/>
          <w:bCs/>
          <w:szCs w:val="20"/>
        </w:rPr>
        <w:t>.</w:t>
      </w:r>
    </w:p>
    <w:p>
      <w:r>
        <w:t>{%p endif %}</w:t>
      </w: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level.depth_text }}</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level.geomech_text }}</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ED7E57" w:rsidRPr="007573C7" w:rsidRDefault="00ED7E57" w:rsidP="00091342">
      <w:r>
        <w:t>{%p endfor %}</w:t>
      </w: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Pr>
          <w:rFonts w:eastAsia="Dotum"/>
          <w:szCs w:val="20"/>
        </w:rPr>
        <w:t xml:space="preserve">Degut a que es tracta d'un solar {{ site_condition }}, no s'han detectat marques i/o indicis de processos d'erosió relacionats amb l'escolament hídric superficial, ni es preveu que apareguin.</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1F2F07" w:rsidRPr="007573C7" w:rsidRDefault="001F2F07" w:rsidP="00E009B3"/>
    <w:p w:rsidR="00A211B4" w:rsidRPr="007573C7" w:rsidRDefault="0046793F" w:rsidP="0046793F">
      <w:pPr>
        <w:pStyle w:val="Heading3"/>
        <w:jc w:val="right"/>
        <w:rPr>
          <w:lang w:val="ca-ES"/>
        </w:rPr>
      </w:pPr>
      <w:bookmarkStart w:id="47" w:name="_Toc216857734"/>
      <w:bookmarkEnd w:id="47"/>
      <w:r>
        <w:rPr>
          <w:lang w:val="ca-ES"/>
        </w:rPr>
        <w:t xml:space="preserve">3.3.2. Hidrogeologia subterrània i geotèrmia</w:t>
      </w:r>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for level in perm_rows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level.name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level.k_value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level.material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endfor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Taula {{ table_permeability_num }}.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sulfate_level_name }}</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sulfate_value }}</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sulfate_baumann }}</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sulfate_classification }}</w:t>
            </w:r>
          </w:p>
        </w:tc>
      </w:tr>
    </w:tbl>
    <w:p w:rsidR="007A3E4F" w:rsidRPr="00306C3C" w:rsidRDefault="0046793F" w:rsidP="0046793F">
      <w:pPr>
        <w:pStyle w:val="Caption"/>
        <w:jc w:val="center"/>
        <w:rPr>
          <w:rFonts w:eastAsia="Dotum"/>
          <w:b w:val="0"/>
          <w:szCs w:val="20"/>
        </w:rPr>
      </w:pPr>
      <w:r>
        <w:t>Taula {{ table_lab_values_num }}.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
        <w:t>{%p if include_expansivity %}</w:t>
      </w:r>
    </w:p>
    <w:p>
      <w:r>
        <w:t xml:space="preserve"/>
      </w:r>
    </w:p>
    <w:p>
      <w:r>
        <w:t xml:space="preserve">3.5. EXPANSIVITAT DELS MATERIALS</w:t>
      </w:r>
    </w:p>
    <w:p>
      <w:r>
        <w:t xml:space="preserve"/>
      </w:r>
    </w:p>
    <w:p>
      <w:r>
        <w:t xml:space="preserve">Dels assaigs realitzats a la mostra recuperada s'obté un valor de límit líquid, indicatiu d'una expansivitat baixa a mitja segons les taules proposades.</w:t>
      </w:r>
    </w:p>
    <w:p>
      <w:r>
        <w:t xml:space="preserve"/>
      </w:r>
    </w:p>
    <w:p>
      <w:r>
        <w:t xml:space="preserve">S'han realitzat molts estudis en sòls expansius i s'han donat procediments tant per definir la potencialitat expansiva dels materials com per calcular els moviments potencials, si bé els resultats obtinguts presenten una gran dispersió.</w:t>
      </w:r>
    </w:p>
    <w:p>
      <w:r>
        <w:t xml:space="preserve"/>
      </w:r>
    </w:p>
    <w:p>
      <w:r>
        <w:t xml:space="preserve">Tenint en compte les característiques geotècniques dels materials i les recomanacions existents per a zones amb sòls expansius, es recomana:</w:t>
      </w:r>
    </w:p>
    <w:p>
      <w:r>
        <w:t xml:space="preserve">- Fonamentació amb sabates o llosa que garanteixin una pressió mínima sobre el terreny.</w:t>
      </w:r>
    </w:p>
    <w:p>
      <w:r>
        <w:t xml:space="preserve">- Reomplerts amb materials granulars no expansius.</w:t>
      </w:r>
    </w:p>
    <w:p>
      <w:r>
        <w:t xml:space="preserve">- Bon drenatge perimetral per evitar variacions d'humitat.</w:t>
      </w:r>
    </w:p>
    <w:p>
      <w:r>
        <w:t xml:space="preserve"/>
      </w:r>
    </w:p>
    <w:p>
      <w:r>
        <w:t>{%p endif %}</w:t>
      </w:r>
    </w:p>
    <w:p w:rsidR="00A211B4" w:rsidRPr="00306C3C" w:rsidRDefault="00A211B4" w:rsidP="00A211B4">
      <w:pPr>
        <w:pStyle w:val="Heading2"/>
        <w:ind w:firstLine="360"/>
        <w:rPr>
          <w:lang w:val="ca-ES"/>
        </w:rPr>
      </w:pPr>
      <w:bookmarkStart w:id="50" w:name="_Toc216857737"/>
      <w:r w:rsidRPr="00306C3C">
        <w:rPr>
          <w:lang w:val="ca-ES"/>
        </w:rPr>
        <w:t>{{ section_excavabilitat_num }}. EXCAVABILITAT</w:t>
      </w:r>
      <w:bookmarkEnd w:id="50"/>
    </w:p>
    <w:p w:rsidR="00E96569" w:rsidRPr="00306C3C" w:rsidRDefault="00E96569" w:rsidP="00A211B4">
      <w:pPr>
        <w:rPr>
          <w:rFonts w:eastAsia="Dotum"/>
          <w:szCs w:val="20"/>
        </w:rPr>
      </w:pPr>
    </w:p>
    <w:p w:rsidR="00290541" w:rsidRPr="00E64594" w:rsidRDefault="009D7129" w:rsidP="009D7129">
      <w:r w:rsidRPr="00E64594">
        <w:t>Segons el projecte executiu es preveu la construcció d’una estructura {{ building_structure_desc }}, i per tant, no es preveu cap excavació important, únicament l’excavació pel sanejament, anivellació, i per a la implantació de la fonamentació.</w:t>
      </w:r>
      <w:r w:rsidR="00961B42" w:rsidRPr="00E64594"/>
      <w:r w:rsidR="006E24A6" w:rsidRPr="00E64594">
        <w:rPr>
          <w:i/>
          <w:iCs/>
        </w:rPr>
      </w:r>
      <w:r w:rsidR="001A6327" w:rsidRPr="00E64594">
        <w:rPr>
          <w:i/>
          <w:iCs/>
        </w:rPr>
      </w:r>
      <w:r w:rsidR="00DC7463" w:rsidRPr="00E64594">
        <w:rPr>
          <w:i/>
          <w:iCs/>
        </w:rPr>
      </w:r>
      <w:r w:rsidRPr="00E64594">
        <w:rPr>
          <w:i/>
          <w:iCs/>
        </w:rPr>
      </w:r>
      <w:r w:rsidRPr="00E64594"/>
      <w:r w:rsidR="00290541" w:rsidRPr="00E64594"/>
      <w:r w:rsidRPr="00E64594"/>
      <w:r w:rsidR="00290541" w:rsidRPr="00E64594"/>
      <w:r w:rsidR="00961B42" w:rsidRPr="00E64594"/>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section_sismica_num }}.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de </w:t>
      </w:r>
      <w:r w:rsidR="008C5245" w:rsidRPr="00E64594">
        <w:rPr>
          <w:rFonts w:eastAsia="Dotum"/>
          <w:szCs w:val="20"/>
        </w:rPr>
        <w:t>{{ municipality }}</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AB  ={{ seismic_ab_text }} g  (essent g el valor de la gravetat)</w:t>
      </w:r>
      <w:r w:rsidRPr="006A230B">
        <w:rPr>
          <w:rFonts w:eastAsia="Dotum"/>
          <w:szCs w:val="20"/>
          <w:vertAlign w:val="subscript"/>
        </w:rPr>
      </w:r>
      <w:r w:rsidRPr="006A230B">
        <w:rPr>
          <w:rFonts w:eastAsia="Dotum"/>
          <w:szCs w:val="20"/>
        </w:rPr>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for level in seismic_rows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level.num }}</w:t>
            </w:r>
          </w:p>
        </w:tc>
        <w:tc>
          <w:tcPr>
            <w:tcW w:w="2101" w:type="dxa"/>
            <w:vAlign w:val="center"/>
          </w:tcPr>
          <w:p w:rsidR="00D81C1A" w:rsidRPr="006A230B" w:rsidRDefault="001C1A5E" w:rsidP="00D96641">
            <w:pPr>
              <w:jc w:val="center"/>
              <w:rPr>
                <w:sz w:val="18"/>
                <w:szCs w:val="18"/>
              </w:rPr>
            </w:pPr>
            <w:r w:rsidRPr="006A230B">
              <w:rPr>
                <w:sz w:val="18"/>
                <w:szCs w:val="18"/>
              </w:rPr>
              <w:t>{{ level.terrain_type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level.thickness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level.c_coeff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endfor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bl>
    <w:p w:rsidR="00535288" w:rsidRPr="00306C3C" w:rsidRDefault="0046793F" w:rsidP="0046793F">
      <w:pPr>
        <w:pStyle w:val="Caption"/>
        <w:jc w:val="center"/>
        <w:rPr>
          <w:rFonts w:eastAsia="Dotum"/>
          <w:b w:val="0"/>
          <w:szCs w:val="20"/>
        </w:rPr>
      </w:pPr>
      <w:r>
        <w:t>Taula {{ table_seismic_num }}.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section_rado_num }}.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sidRPr="006A230B">
        <w:rPr>
          <w:rFonts w:eastAsia="Dotum"/>
          <w:szCs w:val="20"/>
        </w:rPr>
        <w:t xml:space="preserve">La parcel·la concreta d’estudi es localitza al terme municipal </w:t>
      </w:r>
      <w:r w:rsidR="006014D6" w:rsidRPr="006A230B">
        <w:rPr>
          <w:rFonts w:eastAsia="Dotum"/>
          <w:szCs w:val="20"/>
        </w:rPr>
        <w:t xml:space="preserve">de </w:t>
      </w:r>
      <w:r w:rsidR="006A230B" w:rsidRPr="006A230B">
        <w:rPr>
          <w:rFonts w:eastAsia="Dotum"/>
          <w:szCs w:val="20"/>
        </w:rPr>
        <w:t xml:space="preserve">{{ municipality }} </w:t>
      </w:r>
      <w:r w:rsidRPr="006A230B">
        <w:rPr>
          <w:rFonts w:eastAsia="Dotum"/>
          <w:szCs w:val="20"/>
        </w:rPr>
        <w:t>i, segons la taula existent a l’apèndix B del RD 732/2019, pertany a la ZONA 1, municipi amb concentracions inadequades de gas radó en edificis tancats.</w:t>
      </w:r>
    </w:p>
    <w:p w:rsidR="00D23193" w:rsidRPr="00306C3C" w:rsidRDefault="00D23193" w:rsidP="005C58D1"/>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conclusions_levels_detected }}</w:t>
      </w:r>
      <w:r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00604571">
        <w:rPr>
          <w:rFonts w:eastAsia="Dotum" w:cs="Tahoma"/>
          <w:b/>
          <w:bCs/>
          <w:sz w:val="20"/>
          <w:lang w:val="ca-ES"/>
        </w:rPr>
      </w:r>
      <w:r w:rsidR="00BD7927"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Pr="007573C7">
        <w:rPr>
          <w:rFonts w:eastAsia="Dotum" w:cs="Tahoma"/>
          <w:b/>
          <w:sz w:val="20"/>
          <w:lang w:val="ca-ES"/>
        </w:rPr>
      </w:r>
      <w:r w:rsidRPr="007573C7">
        <w:rPr>
          <w:rFonts w:eastAsia="Dotum" w:cs="Tahoma"/>
          <w:sz w:val="20"/>
          <w:lang w:val="ca-ES"/>
        </w:rPr>
      </w:r>
      <w:proofErr w:type="spellStart"/>
      <w:r w:rsidRPr="007573C7">
        <w:rPr>
          <w:rFonts w:eastAsia="Dotum" w:cs="Tahoma"/>
          <w:sz w:val="20"/>
          <w:szCs w:val="20"/>
          <w:lang w:val="ca-ES"/>
        </w:rPr>
      </w:r>
      <w:proofErr w:type="spellEnd"/>
      <w:r w:rsidRPr="007573C7">
        <w:rPr>
          <w:rFonts w:eastAsia="Dotum" w:cs="Tahoma"/>
          <w:sz w:val="20"/>
          <w:szCs w:val="20"/>
          <w:lang w:val="ca-ES"/>
        </w:rPr>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conclusions_level_1 }}</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
        <w:t>{{ fig_correlation_image }}</w:t>
      </w:r>
    </w:p>
    <w:p w:rsidR="00A07A7F" w:rsidRPr="00306C3C" w:rsidRDefault="00A07A7F" w:rsidP="00A07A7F">
      <w:pPr>
        <w:pStyle w:val="Caption"/>
        <w:jc w:val="center"/>
        <w:rPr>
          <w:rFonts w:eastAsia="Dotum" w:cs="Tahoma"/>
          <w:b w:val="0"/>
          <w:bCs w:val="0"/>
        </w:rPr>
      </w:pPr>
      <w:r>
        <w:t>Figura {{ fig_correlation_num }}.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for level in geotech_rows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level.name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level.nb }}</w:t>
            </w:r>
          </w:p>
        </w:tc>
        <w:tc>
          <w:tcPr>
            <w:tcW w:w="720" w:type="dxa"/>
            <w:vAlign w:val="center"/>
          </w:tcPr>
          <w:p w:rsidR="00C636E0" w:rsidRPr="00B33352" w:rsidRDefault="009170EC" w:rsidP="00565297">
            <w:pPr>
              <w:jc w:val="center"/>
              <w:rPr>
                <w:sz w:val="18"/>
                <w:szCs w:val="18"/>
              </w:rPr>
            </w:pPr>
            <w:r w:rsidRPr="00B33352">
              <w:rPr>
                <w:sz w:val="18"/>
                <w:szCs w:val="18"/>
              </w:rPr>
              <w:t>{{ level.n }}</w:t>
            </w:r>
          </w:p>
        </w:tc>
        <w:tc>
          <w:tcPr>
            <w:tcW w:w="1134" w:type="dxa"/>
            <w:vAlign w:val="center"/>
          </w:tcPr>
          <w:p w:rsidR="00C77253" w:rsidRPr="00B33352" w:rsidRDefault="00B33352" w:rsidP="00C77253">
            <w:pPr>
              <w:jc w:val="center"/>
              <w:rPr>
                <w:sz w:val="18"/>
                <w:szCs w:val="18"/>
              </w:rPr>
            </w:pPr>
            <w:r w:rsidRPr="00B33352">
              <w:rPr>
                <w:sz w:val="18"/>
                <w:szCs w:val="18"/>
              </w:rPr>
              <w:t>{{ level.density }}</w:t>
            </w:r>
          </w:p>
        </w:tc>
        <w:tc>
          <w:tcPr>
            <w:tcW w:w="1134" w:type="dxa"/>
            <w:vAlign w:val="center"/>
          </w:tcPr>
          <w:p w:rsidR="00C636E0" w:rsidRPr="00B33352" w:rsidRDefault="00B33352" w:rsidP="00EF7435">
            <w:pPr>
              <w:jc w:val="center"/>
              <w:rPr>
                <w:sz w:val="18"/>
                <w:szCs w:val="18"/>
              </w:rPr>
            </w:pPr>
            <w:r w:rsidRPr="00B33352">
              <w:rPr>
                <w:sz w:val="18"/>
                <w:szCs w:val="18"/>
              </w:rPr>
              <w:t>{{ level.cohesion }}</w:t>
            </w:r>
          </w:p>
        </w:tc>
        <w:tc>
          <w:tcPr>
            <w:tcW w:w="1134" w:type="dxa"/>
            <w:vAlign w:val="center"/>
          </w:tcPr>
          <w:p w:rsidR="00C636E0" w:rsidRPr="00B33352" w:rsidRDefault="00B33352" w:rsidP="00EF7435">
            <w:pPr>
              <w:jc w:val="center"/>
              <w:rPr>
                <w:sz w:val="18"/>
                <w:szCs w:val="18"/>
              </w:rPr>
            </w:pPr>
            <w:r w:rsidRPr="00B33352">
              <w:rPr>
                <w:sz w:val="18"/>
                <w:szCs w:val="18"/>
              </w:rPr>
              <w:t>{{ level.phi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level.E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endfor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bl>
    <w:p w:rsidR="00FA62FC" w:rsidRPr="007573C7" w:rsidRDefault="0046793F" w:rsidP="0046793F">
      <w:pPr>
        <w:pStyle w:val="Caption"/>
        <w:jc w:val="center"/>
        <w:rPr>
          <w:rFonts w:eastAsia="Dotum"/>
          <w:b w:val="0"/>
          <w:szCs w:val="20"/>
        </w:rPr>
      </w:pPr>
      <w:r>
        <w:t>Taula {{ table_soil_chars_num }}.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proofErr w:type="spellStart"/>
      <w:proofErr w:type="spellEnd"/>
      <w:r>
        <w:rPr>
          <w:rFonts w:eastAsia="Dotum"/>
          <w:szCs w:val="20"/>
        </w:rPr>
        <w:t xml:space="preserve">Degut a que es tracta d'un solar {{ site_condition }}, no s'han detectat marques i/o indicis de processos d'erosió relacionats amb l'escolament hídric superficial, ni es preveu que apareguin.</w:t>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conclusions_water_statement }}</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conclusions_aggressivity_statement }}</w:t>
      </w:r>
      <w:proofErr w:type="spellStart"/>
      <w:r w:rsidRPr="007B0AB3">
        <w:rPr>
          <w:rFonts w:eastAsia="Dotum"/>
          <w:szCs w:val="20"/>
        </w:rPr>
      </w:r>
      <w:proofErr w:type="spellEnd"/>
      <w:r w:rsidRPr="007B0AB3">
        <w:rPr>
          <w:rFonts w:eastAsia="Dotum"/>
          <w:szCs w:val="20"/>
        </w:rPr>
      </w:r>
      <w:r w:rsidR="00DE278A" w:rsidRPr="007B0AB3">
        <w:rPr>
          <w:rFonts w:eastAsia="Dotum"/>
          <w:szCs w:val="20"/>
        </w:rPr>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sidRPr="00306C3C">
        <w:t>Segons el projecte executiu es preveu la construcció d’una estructura {{ building_structure_desc }}, per tant, no es preveu cap excavació important, únicament l’excavació pel sanejament, anivellació, i per a la implantació de la fonamentació.</w:t>
      </w:r>
      <w:r w:rsidR="007B0AB3"/>
      <w:r w:rsidRPr="00306C3C"/>
      <w:r w:rsidR="009C46E1" w:rsidRPr="00306C3C"/>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Qa= {{ qa_value }}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Els assentaments màxims previstos per la càrrega recomanada anteriorment seran iguals o inferiors a {{ settlement }} cm, immediats en el temps donat el comportament granular dels materials.</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Com a valor de coeficient de balast referit a la placa de 30x30, es podrà adoptar un valor de K30= {{ k30_value }}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A01810" w:rsidRPr="00306C3C" w:rsidRDefault="00A01810" w:rsidP="00714790">
      <w:pPr>
        <w:rPr>
          <w:rFonts w:eastAsia="Dotum"/>
          <w:b/>
        </w:rPr>
      </w:pPr>
      <w:r>
        <w:t>{%p if include_earth_pressure %}</w:t>
      </w:r>
    </w:p>
    <w:p w:rsidR="000E60F8" w:rsidRPr="00306C3C" w:rsidRDefault="000E60F8" w:rsidP="00233428">
      <w:pPr>
        <w:pStyle w:val="Heading2"/>
        <w:rPr>
          <w:rFonts w:eastAsia="Dotum"/>
          <w:szCs w:val="20"/>
        </w:rPr>
      </w:pPr>
      <w:r>
        <w:t>{{ section_empentes_num }}. EMPENTES DE TERRES</w:t>
      </w:r>
    </w:p>
    <w:p w:rsidR="000E60F8" w:rsidRPr="00306C3C" w:rsidRDefault="000E60F8" w:rsidP="00233428">
      <w:pPr>
        <w:rPr>
          <w:rFonts w:eastAsia="Dotum"/>
          <w:szCs w:val="20"/>
        </w:rPr>
      </w:pPr>
      <w:r>
        <w:t>{{ empentes_paragraph }}</w:t>
      </w:r>
    </w:p>
    <w:p w:rsidR="002A7710" w:rsidRPr="00306C3C" w:rsidRDefault="002A7710" w:rsidP="00233428">
      <w:pPr>
        <w:rPr>
          <w:rFonts w:eastAsia="Dotum"/>
          <w:szCs w:val="20"/>
        </w:rPr>
      </w:pPr>
      <w:r>
        <w:t>{%p endif %}</w:t>
      </w:r>
    </w:p>
    <w:p w:rsidR="002A7710" w:rsidRPr="00306C3C" w:rsidRDefault="002A7710" w:rsidP="00233428">
      <w:pPr>
        <w:rPr>
          <w:rFonts w:eastAsia="Dotum"/>
          <w:szCs w:val="20"/>
        </w:rPr>
      </w:pPr>
      <w:r>
        <w:t>{%p if include_slope_stability %}</w:t>
      </w:r>
    </w:p>
    <w:p w:rsidR="002A7710" w:rsidRPr="00306C3C" w:rsidRDefault="002A7710" w:rsidP="00233428">
      <w:pPr>
        <w:pStyle w:val="Heading2"/>
        <w:rPr>
          <w:rFonts w:eastAsia="Dotum"/>
          <w:szCs w:val="20"/>
        </w:rPr>
      </w:pPr>
      <w:r>
        <w:t>{{ section_estabilitat_num }}. ESTABILITAT DE VESSANT</w:t>
      </w:r>
    </w:p>
    <w:p w:rsidR="000E60F8" w:rsidRPr="00306C3C" w:rsidRDefault="007B0AB3" w:rsidP="00233428">
      <w:pPr>
        <w:rPr>
          <w:rFonts w:eastAsia="Dotum"/>
          <w:szCs w:val="20"/>
        </w:rPr>
      </w:pPr>
      <w:r>
        <w:rPr>
          <w:rFonts w:eastAsia="Dotum"/>
          <w:szCs w:val="20"/>
        </w:rPr>
        <w:t>{{ estabilitat_paragraph }}</w:t>
      </w:r>
    </w:p>
    <w:p>
      <w:r>
        <w:t>{%p endif %}</w:t>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 expedient }}</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data_signatura_text }}</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3001631</w:t>
                </w:r>
                <w:r w:rsidR="009C46E1" w:rsidRPr="007573C7">
                  <w:rPr>
                    <w:rFonts w:eastAsia="Dotum"/>
                    <w:sz w:val="18"/>
                    <w:szCs w:val="18"/>
                  </w:rPr>
                  <w:t xml:space="preserve">/Estudi geològic – </w:t>
                </w:r>
                <w:proofErr w:type="spellStart"/>
                <w:r w:rsidR="009C46E1" w:rsidRPr="007573C7">
                  <w:rPr>
                    <w:rFonts w:eastAsia="Dotum"/>
                    <w:sz w:val="18"/>
                    <w:szCs w:val="18"/>
                  </w:rPr>
                  <w:t>geotècnic_</w:t>
                </w:r>
                <w:r w:rsidRPr="00AE169B">
                  <w:rPr>
                    <w:rFonts w:eastAsia="Dotum"/>
                    <w:sz w:val="18"/>
                    <w:szCs w:val="18"/>
                  </w:rPr>
                  <w:t>RUBI</w:t>
                </w:r>
                <w:proofErr w:type="spellEnd"/>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