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AA5326" w14:textId="722CCAFD" w:rsidR="00956BC0" w:rsidRDefault="00474FEF">
      <w:proofErr w:type="spellStart"/>
      <w:r>
        <w:t>Instal·lació</w:t>
      </w:r>
      <w:proofErr w:type="spellEnd"/>
      <w:r>
        <w:t xml:space="preserve"> </w:t>
      </w:r>
      <w:proofErr w:type="spellStart"/>
      <w:r>
        <w:t>PiHole</w:t>
      </w:r>
      <w:proofErr w:type="spellEnd"/>
    </w:p>
    <w:p w14:paraId="3B743316" w14:textId="73D8B179" w:rsidR="00474FEF" w:rsidRDefault="00474FEF"/>
    <w:p w14:paraId="5B1D7108" w14:textId="09B23670" w:rsidR="00474FEF" w:rsidRDefault="00474FEF">
      <w:proofErr w:type="spellStart"/>
      <w:r>
        <w:t>Introduim</w:t>
      </w:r>
      <w:proofErr w:type="spellEnd"/>
      <w:r>
        <w:t xml:space="preserve"> la comanda per </w:t>
      </w:r>
      <w:proofErr w:type="spellStart"/>
      <w:r>
        <w:t>descarregar</w:t>
      </w:r>
      <w:proofErr w:type="spellEnd"/>
      <w:r>
        <w:t xml:space="preserve"> el </w:t>
      </w:r>
      <w:proofErr w:type="spellStart"/>
      <w:r>
        <w:t>paquet</w:t>
      </w:r>
      <w:proofErr w:type="spellEnd"/>
    </w:p>
    <w:p w14:paraId="14DF2D20" w14:textId="62516F4D" w:rsidR="00474FEF" w:rsidRDefault="00474FEF">
      <w:r>
        <w:rPr>
          <w:noProof/>
        </w:rPr>
        <w:drawing>
          <wp:inline distT="0" distB="0" distL="0" distR="0" wp14:anchorId="7EA9DA9D" wp14:editId="5534B6B0">
            <wp:extent cx="5133975" cy="2667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D65B" w14:textId="2689D737" w:rsidR="00474FEF" w:rsidRDefault="00474FEF">
      <w:r>
        <w:t xml:space="preserve">Una vegada </w:t>
      </w:r>
      <w:proofErr w:type="spellStart"/>
      <w:r>
        <w:t>tenim</w:t>
      </w:r>
      <w:proofErr w:type="spellEnd"/>
      <w:r>
        <w:t xml:space="preserve"> el </w:t>
      </w:r>
      <w:proofErr w:type="spellStart"/>
      <w:r>
        <w:t>paquet</w:t>
      </w:r>
      <w:proofErr w:type="spellEnd"/>
      <w:r>
        <w:t xml:space="preserve">, </w:t>
      </w:r>
      <w:proofErr w:type="spellStart"/>
      <w:r>
        <w:t>només</w:t>
      </w:r>
      <w:proofErr w:type="spellEnd"/>
      <w:r>
        <w:t xml:space="preserve"> falta descomprimirlo </w:t>
      </w:r>
      <w:proofErr w:type="spellStart"/>
      <w:r>
        <w:t>amb</w:t>
      </w:r>
      <w:proofErr w:type="spellEnd"/>
      <w:r>
        <w:t xml:space="preserve"> la </w:t>
      </w:r>
      <w:proofErr w:type="spellStart"/>
      <w:r>
        <w:t>següent</w:t>
      </w:r>
      <w:proofErr w:type="spellEnd"/>
      <w:r>
        <w:t xml:space="preserve"> comanda</w:t>
      </w:r>
    </w:p>
    <w:p w14:paraId="11122D5A" w14:textId="0FFE5A6E" w:rsidR="00474FEF" w:rsidRDefault="00474FEF" w:rsidP="00474FEF">
      <w:r>
        <w:rPr>
          <w:noProof/>
        </w:rPr>
        <w:drawing>
          <wp:inline distT="0" distB="0" distL="0" distR="0" wp14:anchorId="72BD23AC" wp14:editId="5D0E7DD6">
            <wp:extent cx="2743200" cy="1809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E6D9" w14:textId="178E3ACC" w:rsidR="00474FEF" w:rsidRDefault="00A5035A" w:rsidP="00474FEF">
      <w:r>
        <w:t xml:space="preserve">Un </w:t>
      </w:r>
      <w:proofErr w:type="spellStart"/>
      <w:r>
        <w:t>cop</w:t>
      </w:r>
      <w:proofErr w:type="spellEnd"/>
      <w:r>
        <w:t xml:space="preserve"> </w:t>
      </w:r>
      <w:proofErr w:type="spellStart"/>
      <w:r>
        <w:t>descomprimit</w:t>
      </w:r>
      <w:proofErr w:type="spellEnd"/>
      <w:r>
        <w:t xml:space="preserve"> </w:t>
      </w:r>
      <w:proofErr w:type="spellStart"/>
      <w:r>
        <w:t>s’obrirá</w:t>
      </w:r>
      <w:proofErr w:type="spellEnd"/>
      <w:r>
        <w:t xml:space="preserve"> una </w:t>
      </w:r>
      <w:proofErr w:type="spellStart"/>
      <w:r>
        <w:t>interficie</w:t>
      </w:r>
      <w:proofErr w:type="spellEnd"/>
      <w:r>
        <w:t xml:space="preserve"> per configurar el </w:t>
      </w:r>
      <w:proofErr w:type="spellStart"/>
      <w:r>
        <w:t>PiHole</w:t>
      </w:r>
      <w:proofErr w:type="spellEnd"/>
      <w:r>
        <w:t xml:space="preserve">, i </w:t>
      </w:r>
      <w:proofErr w:type="spellStart"/>
      <w:r>
        <w:t>ho</w:t>
      </w:r>
      <w:proofErr w:type="spellEnd"/>
      <w:r>
        <w:t xml:space="preserve"> </w:t>
      </w:r>
      <w:proofErr w:type="spellStart"/>
      <w:r>
        <w:t>deixerem</w:t>
      </w:r>
      <w:proofErr w:type="spellEnd"/>
      <w:r>
        <w:t xml:space="preserve"> </w:t>
      </w:r>
      <w:proofErr w:type="spellStart"/>
      <w:r>
        <w:t>tot</w:t>
      </w:r>
      <w:proofErr w:type="spellEnd"/>
      <w:r>
        <w:t xml:space="preserve"> tal cual ve per </w:t>
      </w:r>
      <w:proofErr w:type="spellStart"/>
      <w:r>
        <w:t>defecte</w:t>
      </w:r>
      <w:proofErr w:type="spellEnd"/>
      <w:r>
        <w:t>.</w:t>
      </w:r>
    </w:p>
    <w:p w14:paraId="46726CA4" w14:textId="483044BE" w:rsidR="00A5035A" w:rsidRDefault="00A5035A" w:rsidP="00474FEF">
      <w:r>
        <w:t xml:space="preserve">Cuan ja está </w:t>
      </w:r>
      <w:proofErr w:type="spellStart"/>
      <w:r>
        <w:t>tot</w:t>
      </w:r>
      <w:proofErr w:type="spellEnd"/>
      <w:r>
        <w:t xml:space="preserve"> </w:t>
      </w:r>
      <w:proofErr w:type="spellStart"/>
      <w:r>
        <w:t>instal·lat</w:t>
      </w:r>
      <w:proofErr w:type="spellEnd"/>
      <w:r>
        <w:t xml:space="preserve"> </w:t>
      </w:r>
      <w:proofErr w:type="spellStart"/>
      <w:r>
        <w:t>ens</w:t>
      </w:r>
      <w:proofErr w:type="spellEnd"/>
      <w:r>
        <w:t xml:space="preserve"> </w:t>
      </w:r>
      <w:proofErr w:type="spellStart"/>
      <w:r>
        <w:t>sortirà</w:t>
      </w:r>
      <w:proofErr w:type="spellEnd"/>
      <w:r>
        <w:t xml:space="preserve"> </w:t>
      </w:r>
      <w:proofErr w:type="spellStart"/>
      <w:r>
        <w:t>aquest</w:t>
      </w:r>
      <w:proofErr w:type="spellEnd"/>
      <w:r>
        <w:t xml:space="preserve"> </w:t>
      </w:r>
      <w:proofErr w:type="spellStart"/>
      <w:r>
        <w:t>missatge</w:t>
      </w:r>
      <w:proofErr w:type="spellEnd"/>
      <w:r>
        <w:t xml:space="preserve">, en el </w:t>
      </w:r>
      <w:proofErr w:type="spellStart"/>
      <w:r>
        <w:t>qual</w:t>
      </w:r>
      <w:proofErr w:type="spellEnd"/>
      <w:r>
        <w:t xml:space="preserve"> </w:t>
      </w:r>
      <w:proofErr w:type="spellStart"/>
      <w:r>
        <w:t>ens</w:t>
      </w:r>
      <w:proofErr w:type="spellEnd"/>
      <w:r>
        <w:t xml:space="preserve"> </w:t>
      </w:r>
      <w:proofErr w:type="spellStart"/>
      <w:r>
        <w:t>mostra</w:t>
      </w:r>
      <w:proofErr w:type="spellEnd"/>
      <w:r>
        <w:t xml:space="preserve"> la </w:t>
      </w:r>
      <w:proofErr w:type="spellStart"/>
      <w:r>
        <w:t>nostre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, el </w:t>
      </w:r>
      <w:proofErr w:type="spellStart"/>
      <w:r>
        <w:t>domini</w:t>
      </w:r>
      <w:proofErr w:type="spellEnd"/>
      <w:r>
        <w:t xml:space="preserve"> per configurar el </w:t>
      </w:r>
      <w:proofErr w:type="spellStart"/>
      <w:r>
        <w:t>PiHole</w:t>
      </w:r>
      <w:proofErr w:type="spellEnd"/>
      <w:r>
        <w:t xml:space="preserve"> i la </w:t>
      </w:r>
      <w:proofErr w:type="spellStart"/>
      <w:r>
        <w:t>nostre</w:t>
      </w:r>
      <w:proofErr w:type="spellEnd"/>
      <w:r>
        <w:t xml:space="preserve"> </w:t>
      </w:r>
      <w:proofErr w:type="spellStart"/>
      <w:r>
        <w:t>contrasenya</w:t>
      </w:r>
      <w:proofErr w:type="spellEnd"/>
      <w:r>
        <w:t xml:space="preserve"> per entrar-hi</w:t>
      </w:r>
    </w:p>
    <w:p w14:paraId="6A4EA28A" w14:textId="7ECA1924" w:rsidR="00A5035A" w:rsidRDefault="00A5035A" w:rsidP="00474FEF">
      <w:r>
        <w:rPr>
          <w:noProof/>
        </w:rPr>
        <w:drawing>
          <wp:inline distT="0" distB="0" distL="0" distR="0" wp14:anchorId="65EBF08A" wp14:editId="01F6EC7B">
            <wp:extent cx="5400040" cy="3277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C1767" w14:textId="77777777" w:rsidR="00A5035A" w:rsidRDefault="00A5035A" w:rsidP="00474FEF"/>
    <w:p w14:paraId="0CB73E1A" w14:textId="77777777" w:rsidR="00A5035A" w:rsidRDefault="00A5035A" w:rsidP="00474FEF"/>
    <w:p w14:paraId="6E336C7B" w14:textId="1E6E736D" w:rsidR="00A5035A" w:rsidRDefault="00A5035A">
      <w:r>
        <w:br w:type="page"/>
      </w:r>
    </w:p>
    <w:p w14:paraId="0E4ED087" w14:textId="77777777" w:rsidR="00A5035A" w:rsidRDefault="00A5035A" w:rsidP="00474FEF"/>
    <w:p w14:paraId="2E9CB426" w14:textId="32CDC37B" w:rsidR="00A5035A" w:rsidRDefault="00A5035A" w:rsidP="00474FEF">
      <w:r>
        <w:t xml:space="preserve">Una foto del </w:t>
      </w:r>
      <w:proofErr w:type="spellStart"/>
      <w:r>
        <w:t>diarí</w:t>
      </w:r>
      <w:proofErr w:type="spellEnd"/>
      <w:r>
        <w:t xml:space="preserve"> Marca, </w:t>
      </w:r>
      <w:proofErr w:type="spellStart"/>
      <w:r>
        <w:t>on</w:t>
      </w:r>
      <w:proofErr w:type="spellEnd"/>
      <w:r>
        <w:t xml:space="preserve"> es </w:t>
      </w:r>
      <w:proofErr w:type="spellStart"/>
      <w:r>
        <w:t>veu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em </w:t>
      </w:r>
      <w:proofErr w:type="spellStart"/>
      <w:r>
        <w:t>surt</w:t>
      </w:r>
      <w:proofErr w:type="spellEnd"/>
      <w:r>
        <w:t xml:space="preserve"> un </w:t>
      </w:r>
      <w:proofErr w:type="spellStart"/>
      <w:r>
        <w:t>anunci</w:t>
      </w:r>
      <w:proofErr w:type="spellEnd"/>
      <w:r w:rsidR="00FC4E1D">
        <w:t xml:space="preserve">, </w:t>
      </w:r>
      <w:proofErr w:type="spellStart"/>
      <w:r w:rsidR="00FC4E1D">
        <w:t>sense</w:t>
      </w:r>
      <w:proofErr w:type="spellEnd"/>
      <w:r w:rsidR="00FC4E1D">
        <w:t xml:space="preserve"> </w:t>
      </w:r>
      <w:proofErr w:type="spellStart"/>
      <w:r w:rsidR="00FC4E1D">
        <w:t>tenir</w:t>
      </w:r>
      <w:proofErr w:type="spellEnd"/>
      <w:r w:rsidR="00FC4E1D">
        <w:t xml:space="preserve"> el </w:t>
      </w:r>
      <w:proofErr w:type="spellStart"/>
      <w:r w:rsidR="00FC4E1D">
        <w:t>PiHole</w:t>
      </w:r>
      <w:proofErr w:type="spellEnd"/>
    </w:p>
    <w:p w14:paraId="2A337E67" w14:textId="1AD10F1E" w:rsidR="00A5035A" w:rsidRDefault="00A5035A" w:rsidP="00474FEF">
      <w:r w:rsidRPr="00A5035A">
        <w:drawing>
          <wp:inline distT="0" distB="0" distL="0" distR="0" wp14:anchorId="218FE133" wp14:editId="14C9D7F4">
            <wp:extent cx="5623560" cy="30141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2025" cy="30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DA5AC" w14:textId="1509A508" w:rsidR="00FC4E1D" w:rsidRDefault="00FC4E1D" w:rsidP="00474FEF"/>
    <w:p w14:paraId="2E0CECD0" w14:textId="2BC9B0B0" w:rsidR="00FC4E1D" w:rsidRDefault="00FC4E1D" w:rsidP="00474FEF">
      <w:proofErr w:type="spellStart"/>
      <w:r>
        <w:t>Cambiem</w:t>
      </w:r>
      <w:proofErr w:type="spellEnd"/>
      <w:r>
        <w:t xml:space="preserve"> el DNS de Windows a la </w:t>
      </w:r>
      <w:proofErr w:type="spellStart"/>
      <w:r>
        <w:t>ip</w:t>
      </w:r>
      <w:proofErr w:type="spellEnd"/>
      <w:r>
        <w:t xml:space="preserve"> del </w:t>
      </w:r>
      <w:proofErr w:type="spellStart"/>
      <w:r>
        <w:t>nostre</w:t>
      </w:r>
      <w:proofErr w:type="spellEnd"/>
      <w:r>
        <w:t xml:space="preserve"> servidor</w:t>
      </w:r>
    </w:p>
    <w:p w14:paraId="74276E22" w14:textId="69968F0B" w:rsidR="00A5035A" w:rsidRDefault="00FC4E1D" w:rsidP="00474FEF">
      <w:r>
        <w:rPr>
          <w:noProof/>
        </w:rPr>
        <w:drawing>
          <wp:inline distT="0" distB="0" distL="0" distR="0" wp14:anchorId="2E56A989" wp14:editId="0D2BEFAE">
            <wp:extent cx="3452793" cy="41757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9739" cy="41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3F3F" w14:textId="4CE620FD" w:rsidR="00FC4E1D" w:rsidRDefault="00FC4E1D" w:rsidP="00474FEF"/>
    <w:p w14:paraId="338C603B" w14:textId="1C95D9DE" w:rsidR="00FC4E1D" w:rsidRDefault="00FC4E1D" w:rsidP="00474FEF">
      <w:r>
        <w:lastRenderedPageBreak/>
        <w:t xml:space="preserve">I aquí </w:t>
      </w:r>
      <w:proofErr w:type="spellStart"/>
      <w:r>
        <w:t>podem</w:t>
      </w:r>
      <w:proofErr w:type="spellEnd"/>
      <w:r>
        <w:t xml:space="preserve"> </w:t>
      </w:r>
      <w:proofErr w:type="spellStart"/>
      <w:r>
        <w:t>veure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el </w:t>
      </w:r>
      <w:proofErr w:type="spellStart"/>
      <w:r>
        <w:t>PiHole</w:t>
      </w:r>
      <w:proofErr w:type="spellEnd"/>
      <w:r>
        <w:t xml:space="preserve">, </w:t>
      </w:r>
      <w:proofErr w:type="spellStart"/>
      <w:r>
        <w:t>s’ha</w:t>
      </w:r>
      <w:proofErr w:type="spellEnd"/>
      <w:r>
        <w:t xml:space="preserve"> </w:t>
      </w:r>
      <w:proofErr w:type="spellStart"/>
      <w:r>
        <w:t>bloquejat</w:t>
      </w:r>
      <w:proofErr w:type="spellEnd"/>
      <w:r>
        <w:t xml:space="preserve"> </w:t>
      </w:r>
      <w:proofErr w:type="spellStart"/>
      <w:r>
        <w:t>l’anunci</w:t>
      </w:r>
      <w:proofErr w:type="spellEnd"/>
      <w:r>
        <w:t xml:space="preserve"> que hi había </w:t>
      </w:r>
      <w:proofErr w:type="spellStart"/>
      <w:r>
        <w:t>abans</w:t>
      </w:r>
      <w:proofErr w:type="spellEnd"/>
    </w:p>
    <w:p w14:paraId="2B637671" w14:textId="3BD3D4D8" w:rsidR="00A5035A" w:rsidRDefault="00FC4E1D" w:rsidP="00474FEF">
      <w:r w:rsidRPr="00FC4E1D">
        <w:drawing>
          <wp:inline distT="0" distB="0" distL="0" distR="0" wp14:anchorId="555A32BC" wp14:editId="5E63DBA1">
            <wp:extent cx="5400040" cy="28968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8FA" w14:textId="36BBE14C" w:rsidR="00FC4E1D" w:rsidRDefault="00FC4E1D" w:rsidP="00474FEF">
      <w:r>
        <w:t xml:space="preserve">I a la pagina del </w:t>
      </w:r>
      <w:proofErr w:type="spellStart"/>
      <w:r>
        <w:t>PiHole</w:t>
      </w:r>
      <w:proofErr w:type="spellEnd"/>
      <w:r>
        <w:t xml:space="preserve">, </w:t>
      </w:r>
      <w:proofErr w:type="spellStart"/>
      <w:r>
        <w:t>ens</w:t>
      </w:r>
      <w:proofErr w:type="spellEnd"/>
      <w:r>
        <w:t xml:space="preserve"> ha de </w:t>
      </w:r>
      <w:proofErr w:type="spellStart"/>
      <w:r>
        <w:t>sortir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que esta </w:t>
      </w:r>
      <w:proofErr w:type="spellStart"/>
      <w:r>
        <w:t>bloquejant</w:t>
      </w:r>
      <w:proofErr w:type="spellEnd"/>
      <w:r>
        <w:t xml:space="preserve"> </w:t>
      </w:r>
      <w:proofErr w:type="spellStart"/>
      <w:r>
        <w:t>els</w:t>
      </w:r>
      <w:proofErr w:type="spellEnd"/>
      <w:r>
        <w:t xml:space="preserve"> anuncis.</w:t>
      </w:r>
    </w:p>
    <w:p w14:paraId="4554167D" w14:textId="755DA876" w:rsidR="00FC4E1D" w:rsidRDefault="00FC4E1D" w:rsidP="00474FEF">
      <w:r>
        <w:rPr>
          <w:noProof/>
        </w:rPr>
        <w:drawing>
          <wp:inline distT="0" distB="0" distL="0" distR="0" wp14:anchorId="25149F2B" wp14:editId="14B9A3B0">
            <wp:extent cx="5400040" cy="751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4E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FEF"/>
    <w:rsid w:val="000D6DF0"/>
    <w:rsid w:val="00474FEF"/>
    <w:rsid w:val="00A40DA5"/>
    <w:rsid w:val="00A5035A"/>
    <w:rsid w:val="00FC4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ED721"/>
  <w15:chartTrackingRefBased/>
  <w15:docId w15:val="{0BD0D27E-F5A9-4F9C-9C33-7801E6BB2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114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</dc:creator>
  <cp:keywords/>
  <dc:description/>
  <cp:lastModifiedBy>Josep</cp:lastModifiedBy>
  <cp:revision>1</cp:revision>
  <dcterms:created xsi:type="dcterms:W3CDTF">2020-09-30T14:50:00Z</dcterms:created>
  <dcterms:modified xsi:type="dcterms:W3CDTF">2020-09-30T15:50:00Z</dcterms:modified>
</cp:coreProperties>
</file>