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341" w:rsidRPr="00E26A0D" w:rsidRDefault="00D84AD1">
      <w:pPr>
        <w:rPr>
          <w:rFonts w:asciiTheme="minorHAnsi" w:hAnsiTheme="minorHAnsi" w:cstheme="minorHAnsi"/>
          <w:b/>
          <w:bCs/>
          <w:sz w:val="72"/>
          <w:szCs w:val="72"/>
        </w:rPr>
      </w:pPr>
      <w:proofErr w:type="spellStart"/>
      <w:r w:rsidRPr="00E26A0D">
        <w:rPr>
          <w:rFonts w:asciiTheme="minorHAnsi" w:hAnsiTheme="minorHAnsi" w:cstheme="minorHAnsi"/>
          <w:b/>
          <w:bCs/>
          <w:sz w:val="72"/>
          <w:szCs w:val="72"/>
        </w:rPr>
        <w:t>Aglomerative</w:t>
      </w:r>
      <w:proofErr w:type="spellEnd"/>
      <w:r w:rsidRPr="00E26A0D">
        <w:rPr>
          <w:rFonts w:asciiTheme="minorHAnsi" w:hAnsiTheme="minorHAnsi" w:cstheme="minorHAnsi"/>
          <w:b/>
          <w:bCs/>
          <w:sz w:val="72"/>
          <w:szCs w:val="72"/>
        </w:rPr>
        <w:t xml:space="preserve"> </w:t>
      </w:r>
      <w:proofErr w:type="spellStart"/>
      <w:r w:rsidRPr="00E26A0D">
        <w:rPr>
          <w:rFonts w:asciiTheme="minorHAnsi" w:hAnsiTheme="minorHAnsi" w:cstheme="minorHAnsi"/>
          <w:b/>
          <w:bCs/>
          <w:sz w:val="72"/>
          <w:szCs w:val="72"/>
        </w:rPr>
        <w:t>Clustering</w:t>
      </w:r>
      <w:proofErr w:type="spellEnd"/>
    </w:p>
    <w:p w:rsidR="00D84AD1" w:rsidRPr="00E26A0D" w:rsidRDefault="00D84AD1">
      <w:pPr>
        <w:rPr>
          <w:rFonts w:asciiTheme="minorHAnsi" w:hAnsiTheme="minorHAnsi" w:cstheme="minorHAnsi"/>
        </w:rPr>
      </w:pPr>
    </w:p>
    <w:p w:rsidR="00D84AD1" w:rsidRPr="00E26A0D" w:rsidRDefault="00660639">
      <w:pPr>
        <w:rPr>
          <w:rFonts w:asciiTheme="minorHAnsi" w:hAnsiTheme="minorHAnsi" w:cstheme="minorHAnsi"/>
          <w:b/>
          <w:bCs/>
          <w:sz w:val="40"/>
          <w:szCs w:val="40"/>
        </w:rPr>
      </w:pPr>
      <w:r w:rsidRPr="00E26A0D">
        <w:rPr>
          <w:rFonts w:asciiTheme="minorHAnsi" w:hAnsiTheme="minorHAnsi" w:cstheme="minorHAnsi"/>
          <w:b/>
          <w:bCs/>
          <w:sz w:val="40"/>
          <w:szCs w:val="40"/>
        </w:rPr>
        <w:t>INTRODUCCIÓN</w:t>
      </w: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660639" w:rsidRDefault="00660639" w:rsidP="00660639">
      <w:pPr>
        <w:spacing w:before="360" w:after="360"/>
        <w:rPr>
          <w:rFonts w:asciiTheme="minorHAnsi" w:hAnsiTheme="minorHAnsi" w:cstheme="minorHAnsi"/>
          <w:color w:val="1F1F1F"/>
        </w:rPr>
      </w:pPr>
      <w:r w:rsidRPr="00660639">
        <w:rPr>
          <w:rFonts w:asciiTheme="minorHAnsi" w:hAnsiTheme="minorHAnsi" w:cstheme="minorHAnsi"/>
          <w:color w:val="1F1F1F"/>
        </w:rPr>
        <w:t xml:space="preserve">Tema: </w:t>
      </w:r>
      <w:proofErr w:type="spellStart"/>
      <w:r w:rsidRPr="00660639">
        <w:rPr>
          <w:rFonts w:asciiTheme="minorHAnsi" w:hAnsiTheme="minorHAnsi" w:cstheme="minorHAnsi"/>
          <w:color w:val="1F1F1F"/>
        </w:rPr>
        <w:t>Aglomerative</w:t>
      </w:r>
      <w:proofErr w:type="spellEnd"/>
      <w:r w:rsidRPr="00660639">
        <w:rPr>
          <w:rFonts w:asciiTheme="minorHAnsi" w:hAnsiTheme="minorHAnsi" w:cstheme="minorHAnsi"/>
          <w:color w:val="1F1F1F"/>
        </w:rPr>
        <w:t xml:space="preserve"> </w:t>
      </w:r>
      <w:proofErr w:type="spellStart"/>
      <w:r w:rsidRPr="00660639">
        <w:rPr>
          <w:rFonts w:asciiTheme="minorHAnsi" w:hAnsiTheme="minorHAnsi" w:cstheme="minorHAnsi"/>
          <w:color w:val="1F1F1F"/>
        </w:rPr>
        <w:t>Clustering</w:t>
      </w:r>
      <w:proofErr w:type="spellEnd"/>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Objetivos:</w:t>
      </w:r>
    </w:p>
    <w:p w:rsidR="00660639" w:rsidRPr="00660639" w:rsidRDefault="00660639" w:rsidP="00660639">
      <w:pPr>
        <w:numPr>
          <w:ilvl w:val="0"/>
          <w:numId w:val="1"/>
        </w:numPr>
        <w:spacing w:before="100" w:beforeAutospacing="1" w:after="150"/>
        <w:rPr>
          <w:rFonts w:ascii="Helvetica Neue" w:hAnsi="Helvetica Neue"/>
          <w:color w:val="1F1F1F"/>
        </w:rPr>
      </w:pPr>
      <w:r w:rsidRPr="00660639">
        <w:rPr>
          <w:rFonts w:ascii="Helvetica Neue" w:hAnsi="Helvetica Neue"/>
          <w:color w:val="1F1F1F"/>
        </w:rPr>
        <w:t xml:space="preserve">Definir el </w:t>
      </w:r>
      <w:proofErr w:type="spellStart"/>
      <w:r w:rsidRPr="00660639">
        <w:rPr>
          <w:rFonts w:ascii="Helvetica Neue" w:hAnsi="Helvetica Neue"/>
          <w:color w:val="1F1F1F"/>
        </w:rPr>
        <w:t>clustering</w:t>
      </w:r>
      <w:proofErr w:type="spellEnd"/>
      <w:r w:rsidRPr="00660639">
        <w:rPr>
          <w:rFonts w:ascii="Helvetica Neue" w:hAnsi="Helvetica Neue"/>
          <w:color w:val="1F1F1F"/>
        </w:rPr>
        <w:t xml:space="preserve"> jerárquico </w:t>
      </w:r>
      <w:proofErr w:type="spellStart"/>
      <w:r w:rsidRPr="00660639">
        <w:rPr>
          <w:rFonts w:ascii="Helvetica Neue" w:hAnsi="Helvetica Neue"/>
          <w:color w:val="1F1F1F"/>
        </w:rPr>
        <w:t>aglomerativo</w:t>
      </w:r>
      <w:proofErr w:type="spellEnd"/>
    </w:p>
    <w:p w:rsidR="00660639" w:rsidRPr="00660639" w:rsidRDefault="00660639" w:rsidP="00660639">
      <w:pPr>
        <w:numPr>
          <w:ilvl w:val="0"/>
          <w:numId w:val="1"/>
        </w:numPr>
        <w:spacing w:before="100" w:beforeAutospacing="1" w:after="150"/>
        <w:rPr>
          <w:rFonts w:ascii="Helvetica Neue" w:hAnsi="Helvetica Neue"/>
          <w:color w:val="1F1F1F"/>
        </w:rPr>
      </w:pPr>
      <w:r w:rsidRPr="00660639">
        <w:rPr>
          <w:rFonts w:ascii="Helvetica Neue" w:hAnsi="Helvetica Neue"/>
          <w:color w:val="1F1F1F"/>
        </w:rPr>
        <w:t>Explicar los diferentes métodos de aglomeración</w:t>
      </w:r>
    </w:p>
    <w:p w:rsidR="00660639" w:rsidRPr="00660639" w:rsidRDefault="00660639" w:rsidP="00660639">
      <w:pPr>
        <w:numPr>
          <w:ilvl w:val="0"/>
          <w:numId w:val="1"/>
        </w:numPr>
        <w:spacing w:before="100" w:beforeAutospacing="1" w:after="150"/>
        <w:rPr>
          <w:rFonts w:ascii="Helvetica Neue" w:hAnsi="Helvetica Neue"/>
          <w:color w:val="1F1F1F"/>
        </w:rPr>
      </w:pPr>
      <w:r w:rsidRPr="00660639">
        <w:rPr>
          <w:rFonts w:ascii="Helvetica Neue" w:hAnsi="Helvetica Neue"/>
          <w:color w:val="1F1F1F"/>
        </w:rPr>
        <w:t xml:space="preserve">Describir las ventajas y desventajas del </w:t>
      </w:r>
      <w:proofErr w:type="spellStart"/>
      <w:r w:rsidRPr="00660639">
        <w:rPr>
          <w:rFonts w:ascii="Helvetica Neue" w:hAnsi="Helvetica Neue"/>
          <w:color w:val="1F1F1F"/>
        </w:rPr>
        <w:t>clustering</w:t>
      </w:r>
      <w:proofErr w:type="spellEnd"/>
      <w:r w:rsidRPr="00660639">
        <w:rPr>
          <w:rFonts w:ascii="Helvetica Neue" w:hAnsi="Helvetica Neue"/>
          <w:color w:val="1F1F1F"/>
        </w:rPr>
        <w:t xml:space="preserve"> jerárquico </w:t>
      </w:r>
      <w:proofErr w:type="spellStart"/>
      <w:r w:rsidRPr="00660639">
        <w:rPr>
          <w:rFonts w:ascii="Helvetica Neue" w:hAnsi="Helvetica Neue"/>
          <w:color w:val="1F1F1F"/>
        </w:rPr>
        <w:t>aglomerativo</w:t>
      </w:r>
      <w:proofErr w:type="spellEnd"/>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Introducción</w:t>
      </w:r>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 xml:space="preserve">El </w:t>
      </w:r>
      <w:proofErr w:type="spellStart"/>
      <w:r w:rsidRPr="00660639">
        <w:rPr>
          <w:rFonts w:ascii="Helvetica Neue" w:hAnsi="Helvetica Neue"/>
          <w:color w:val="1F1F1F"/>
        </w:rPr>
        <w:t>clustering</w:t>
      </w:r>
      <w:proofErr w:type="spellEnd"/>
      <w:r w:rsidRPr="00660639">
        <w:rPr>
          <w:rFonts w:ascii="Helvetica Neue" w:hAnsi="Helvetica Neue"/>
          <w:color w:val="1F1F1F"/>
        </w:rPr>
        <w:t xml:space="preserve"> jerárquico </w:t>
      </w:r>
      <w:proofErr w:type="spellStart"/>
      <w:r w:rsidRPr="00660639">
        <w:rPr>
          <w:rFonts w:ascii="Helvetica Neue" w:hAnsi="Helvetica Neue"/>
          <w:color w:val="1F1F1F"/>
        </w:rPr>
        <w:t>aglomerativo</w:t>
      </w:r>
      <w:proofErr w:type="spellEnd"/>
      <w:r w:rsidRPr="00660639">
        <w:rPr>
          <w:rFonts w:ascii="Helvetica Neue" w:hAnsi="Helvetica Neue"/>
          <w:color w:val="1F1F1F"/>
        </w:rPr>
        <w:t xml:space="preserve"> es un método de aprendizaje automático no supervisado que se utiliza para agrupar datos en función de su similitud. El algoritmo comienza con cada dato en su propio grupo y luego va fusionando grupos de forma sucesiva hasta que todos los datos se encuentran en un solo grupo.</w:t>
      </w:r>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Definición</w:t>
      </w:r>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 xml:space="preserve">El </w:t>
      </w:r>
      <w:proofErr w:type="spellStart"/>
      <w:r w:rsidRPr="00660639">
        <w:rPr>
          <w:rFonts w:ascii="Helvetica Neue" w:hAnsi="Helvetica Neue"/>
          <w:color w:val="1F1F1F"/>
        </w:rPr>
        <w:t>clustering</w:t>
      </w:r>
      <w:proofErr w:type="spellEnd"/>
      <w:r w:rsidRPr="00660639">
        <w:rPr>
          <w:rFonts w:ascii="Helvetica Neue" w:hAnsi="Helvetica Neue"/>
          <w:color w:val="1F1F1F"/>
        </w:rPr>
        <w:t xml:space="preserve"> jerárquico </w:t>
      </w:r>
      <w:proofErr w:type="spellStart"/>
      <w:r w:rsidRPr="00660639">
        <w:rPr>
          <w:rFonts w:ascii="Helvetica Neue" w:hAnsi="Helvetica Neue"/>
          <w:color w:val="1F1F1F"/>
        </w:rPr>
        <w:t>aglomerativo</w:t>
      </w:r>
      <w:proofErr w:type="spellEnd"/>
      <w:r w:rsidRPr="00660639">
        <w:rPr>
          <w:rFonts w:ascii="Helvetica Neue" w:hAnsi="Helvetica Neue"/>
          <w:color w:val="1F1F1F"/>
        </w:rPr>
        <w:t xml:space="preserve"> es un método de </w:t>
      </w:r>
      <w:proofErr w:type="spellStart"/>
      <w:r w:rsidRPr="00660639">
        <w:rPr>
          <w:rFonts w:ascii="Helvetica Neue" w:hAnsi="Helvetica Neue"/>
          <w:color w:val="1F1F1F"/>
        </w:rPr>
        <w:t>clustering</w:t>
      </w:r>
      <w:proofErr w:type="spellEnd"/>
      <w:r w:rsidRPr="00660639">
        <w:rPr>
          <w:rFonts w:ascii="Helvetica Neue" w:hAnsi="Helvetica Neue"/>
          <w:color w:val="1F1F1F"/>
        </w:rPr>
        <w:t xml:space="preserve"> que se basa en la idea de construir una jerarquía de grupos. El algoritmo comienza con cada dato en su propio grupo y luego va fusionando grupos de forma sucesiva hasta que todos los datos se encuentran en un solo grupo.</w:t>
      </w:r>
    </w:p>
    <w:p w:rsidR="00660639" w:rsidRDefault="00660639" w:rsidP="00660639"/>
    <w:p w:rsidR="00660639" w:rsidRPr="00660639" w:rsidRDefault="00660639" w:rsidP="00660639">
      <w:pPr>
        <w:numPr>
          <w:ilvl w:val="0"/>
          <w:numId w:val="4"/>
        </w:numPr>
        <w:spacing w:before="100" w:beforeAutospacing="1" w:after="150"/>
        <w:rPr>
          <w:rFonts w:ascii="Helvetica Neue" w:hAnsi="Helvetica Neue"/>
          <w:color w:val="1F1F1F"/>
        </w:rPr>
      </w:pPr>
      <w:r w:rsidRPr="00660639">
        <w:rPr>
          <w:rFonts w:ascii="Helvetica Neue" w:hAnsi="Helvetica Neue"/>
          <w:color w:val="1F1F1F"/>
        </w:rPr>
        <w:t>El análisis de agrupación jerárquico es un método de aprendizaje automático no supervisado, lo que significa que no se proporciona información sobre los grupos correctos.</w:t>
      </w:r>
    </w:p>
    <w:p w:rsidR="00660639" w:rsidRPr="00660639" w:rsidRDefault="00660639" w:rsidP="00660639">
      <w:pPr>
        <w:numPr>
          <w:ilvl w:val="0"/>
          <w:numId w:val="4"/>
        </w:numPr>
        <w:spacing w:before="100" w:beforeAutospacing="1" w:after="150"/>
        <w:rPr>
          <w:rFonts w:ascii="Helvetica Neue" w:hAnsi="Helvetica Neue"/>
          <w:color w:val="1F1F1F"/>
        </w:rPr>
      </w:pPr>
      <w:r w:rsidRPr="00660639">
        <w:rPr>
          <w:rFonts w:ascii="Helvetica Neue" w:hAnsi="Helvetica Neue"/>
          <w:color w:val="1F1F1F"/>
        </w:rPr>
        <w:t>El análisis de agrupación jerárquico es un método flexible que puede utilizarse para agrupar datos de cualquier tipo.</w:t>
      </w:r>
    </w:p>
    <w:p w:rsidR="00660639" w:rsidRPr="00660639" w:rsidRDefault="00660639" w:rsidP="00660639">
      <w:pPr>
        <w:numPr>
          <w:ilvl w:val="0"/>
          <w:numId w:val="4"/>
        </w:numPr>
        <w:spacing w:before="100" w:beforeAutospacing="1" w:after="150"/>
        <w:rPr>
          <w:rFonts w:ascii="Helvetica Neue" w:hAnsi="Helvetica Neue"/>
          <w:color w:val="1F1F1F"/>
        </w:rPr>
      </w:pPr>
      <w:r w:rsidRPr="00660639">
        <w:rPr>
          <w:rFonts w:ascii="Helvetica Neue" w:hAnsi="Helvetica Neue"/>
          <w:color w:val="1F1F1F"/>
        </w:rPr>
        <w:t>El análisis de agrupación jerárquico puede ser utilizado para una variedad de propósitos, como la segmentación de clientes, el análisis de datos clínicos y la detección de fraude.</w:t>
      </w:r>
    </w:p>
    <w:p w:rsidR="00660639" w:rsidRPr="00660639" w:rsidRDefault="00660639" w:rsidP="00660639">
      <w:pPr>
        <w:rPr>
          <w:rFonts w:asciiTheme="minorHAnsi" w:hAnsiTheme="minorHAnsi" w:cstheme="minorHAnsi"/>
        </w:rPr>
      </w:pPr>
    </w:p>
    <w:p w:rsidR="00660639" w:rsidRPr="00EE33CF" w:rsidRDefault="00EE33CF" w:rsidP="00660639">
      <w:pPr>
        <w:rPr>
          <w:rFonts w:asciiTheme="minorHAnsi" w:hAnsiTheme="minorHAnsi" w:cstheme="minorHAnsi"/>
          <w:b/>
          <w:bCs/>
          <w:sz w:val="40"/>
          <w:szCs w:val="40"/>
        </w:rPr>
      </w:pPr>
      <w:r w:rsidRPr="00EE33CF">
        <w:rPr>
          <w:rFonts w:asciiTheme="minorHAnsi" w:hAnsiTheme="minorHAnsi" w:cstheme="minorHAnsi"/>
          <w:b/>
          <w:bCs/>
          <w:sz w:val="40"/>
          <w:szCs w:val="40"/>
        </w:rPr>
        <w:lastRenderedPageBreak/>
        <w:t>DIAPO 2</w:t>
      </w:r>
    </w:p>
    <w:p w:rsidR="00EE33CF" w:rsidRPr="00EE33CF" w:rsidRDefault="00EE33CF" w:rsidP="00660639">
      <w:pPr>
        <w:rPr>
          <w:rFonts w:asciiTheme="minorHAnsi" w:hAnsiTheme="minorHAnsi" w:cstheme="minorHAnsi"/>
        </w:rPr>
      </w:pPr>
    </w:p>
    <w:p w:rsidR="00EE33CF" w:rsidRPr="00EE33CF" w:rsidRDefault="00EE33CF" w:rsidP="00660639">
      <w:pPr>
        <w:rPr>
          <w:rFonts w:asciiTheme="minorHAnsi" w:hAnsiTheme="minorHAnsi" w:cstheme="minorHAnsi"/>
        </w:rPr>
      </w:pPr>
    </w:p>
    <w:p w:rsidR="00EE33CF" w:rsidRDefault="00EE33CF" w:rsidP="00EE33CF">
      <w:pPr>
        <w:numPr>
          <w:ilvl w:val="0"/>
          <w:numId w:val="12"/>
        </w:numPr>
        <w:spacing w:before="100" w:beforeAutospacing="1" w:after="150"/>
        <w:rPr>
          <w:rFonts w:ascii="Helvetica Neue" w:hAnsi="Helvetica Neue"/>
          <w:color w:val="1F1F1F"/>
        </w:rPr>
      </w:pPr>
      <w:r>
        <w:rPr>
          <w:rStyle w:val="Textoennegrita"/>
          <w:rFonts w:ascii="Helvetica Neue" w:hAnsi="Helvetica Neue"/>
          <w:b w:val="0"/>
          <w:bCs w:val="0"/>
          <w:color w:val="1F1F1F"/>
        </w:rPr>
        <w:t xml:space="preserve">El </w:t>
      </w:r>
      <w:proofErr w:type="spellStart"/>
      <w:r>
        <w:rPr>
          <w:rStyle w:val="Textoennegrita"/>
          <w:rFonts w:ascii="Helvetica Neue" w:hAnsi="Helvetica Neue"/>
          <w:b w:val="0"/>
          <w:bCs w:val="0"/>
          <w:color w:val="1F1F1F"/>
        </w:rPr>
        <w:t>aglomerative</w:t>
      </w:r>
      <w:proofErr w:type="spellEnd"/>
      <w:r>
        <w:rPr>
          <w:rStyle w:val="Textoennegrita"/>
          <w:rFonts w:ascii="Helvetica Neue" w:hAnsi="Helvetica Neue"/>
          <w:b w:val="0"/>
          <w:bCs w:val="0"/>
          <w:color w:val="1F1F1F"/>
        </w:rPr>
        <w:t xml:space="preserve"> </w:t>
      </w:r>
      <w:proofErr w:type="spellStart"/>
      <w:r>
        <w:rPr>
          <w:rStyle w:val="Textoennegrita"/>
          <w:rFonts w:ascii="Helvetica Neue" w:hAnsi="Helvetica Neue"/>
          <w:b w:val="0"/>
          <w:bCs w:val="0"/>
          <w:color w:val="1F1F1F"/>
        </w:rPr>
        <w:t>clustering</w:t>
      </w:r>
      <w:proofErr w:type="spellEnd"/>
      <w:r>
        <w:rPr>
          <w:rStyle w:val="Textoennegrita"/>
          <w:rFonts w:ascii="Helvetica Neue" w:hAnsi="Helvetica Neue"/>
          <w:b w:val="0"/>
          <w:bCs w:val="0"/>
          <w:color w:val="1F1F1F"/>
        </w:rPr>
        <w:t xml:space="preserve"> es un método iterativo.</w:t>
      </w:r>
      <w:r>
        <w:rPr>
          <w:rStyle w:val="apple-converted-space"/>
          <w:rFonts w:ascii="Helvetica Neue" w:hAnsi="Helvetica Neue"/>
          <w:color w:val="1F1F1F"/>
        </w:rPr>
        <w:t> </w:t>
      </w:r>
      <w:r>
        <w:rPr>
          <w:rFonts w:ascii="Helvetica Neue" w:hAnsi="Helvetica Neue"/>
          <w:color w:val="1F1F1F"/>
        </w:rPr>
        <w:t xml:space="preserve">Esto significa que el algoritmo comienza con cada dato en su propio </w:t>
      </w:r>
      <w:proofErr w:type="spellStart"/>
      <w:r>
        <w:rPr>
          <w:rFonts w:ascii="Helvetica Neue" w:hAnsi="Helvetica Neue"/>
          <w:color w:val="1F1F1F"/>
        </w:rPr>
        <w:t>cluster</w:t>
      </w:r>
      <w:proofErr w:type="spellEnd"/>
      <w:r>
        <w:rPr>
          <w:rFonts w:ascii="Helvetica Neue" w:hAnsi="Helvetica Neue"/>
          <w:color w:val="1F1F1F"/>
        </w:rPr>
        <w:t xml:space="preserve"> y luego va fusionando clusters de forma sucesiva hasta que solo queda un </w:t>
      </w:r>
      <w:proofErr w:type="spellStart"/>
      <w:r>
        <w:rPr>
          <w:rFonts w:ascii="Helvetica Neue" w:hAnsi="Helvetica Neue"/>
          <w:color w:val="1F1F1F"/>
        </w:rPr>
        <w:t>cluster</w:t>
      </w:r>
      <w:proofErr w:type="spellEnd"/>
      <w:r>
        <w:rPr>
          <w:rFonts w:ascii="Helvetica Neue" w:hAnsi="Helvetica Neue"/>
          <w:color w:val="1F1F1F"/>
        </w:rPr>
        <w:t>.</w:t>
      </w:r>
    </w:p>
    <w:p w:rsidR="00EE33CF" w:rsidRDefault="00EE33CF" w:rsidP="00EE33CF">
      <w:pPr>
        <w:numPr>
          <w:ilvl w:val="0"/>
          <w:numId w:val="12"/>
        </w:numPr>
        <w:spacing w:before="100" w:beforeAutospacing="1" w:after="150"/>
        <w:rPr>
          <w:rFonts w:ascii="Helvetica Neue" w:hAnsi="Helvetica Neue"/>
          <w:color w:val="1F1F1F"/>
        </w:rPr>
      </w:pPr>
      <w:r>
        <w:rPr>
          <w:rStyle w:val="Textoennegrita"/>
          <w:rFonts w:ascii="Helvetica Neue" w:hAnsi="Helvetica Neue"/>
          <w:b w:val="0"/>
          <w:bCs w:val="0"/>
          <w:color w:val="1F1F1F"/>
        </w:rPr>
        <w:t xml:space="preserve">El </w:t>
      </w:r>
      <w:proofErr w:type="spellStart"/>
      <w:r>
        <w:rPr>
          <w:rStyle w:val="Textoennegrita"/>
          <w:rFonts w:ascii="Helvetica Neue" w:hAnsi="Helvetica Neue"/>
          <w:b w:val="0"/>
          <w:bCs w:val="0"/>
          <w:color w:val="1F1F1F"/>
        </w:rPr>
        <w:t>aglomerative</w:t>
      </w:r>
      <w:proofErr w:type="spellEnd"/>
      <w:r>
        <w:rPr>
          <w:rStyle w:val="Textoennegrita"/>
          <w:rFonts w:ascii="Helvetica Neue" w:hAnsi="Helvetica Neue"/>
          <w:b w:val="0"/>
          <w:bCs w:val="0"/>
          <w:color w:val="1F1F1F"/>
        </w:rPr>
        <w:t xml:space="preserve"> </w:t>
      </w:r>
      <w:proofErr w:type="spellStart"/>
      <w:r>
        <w:rPr>
          <w:rStyle w:val="Textoennegrita"/>
          <w:rFonts w:ascii="Helvetica Neue" w:hAnsi="Helvetica Neue"/>
          <w:b w:val="0"/>
          <w:bCs w:val="0"/>
          <w:color w:val="1F1F1F"/>
        </w:rPr>
        <w:t>clustering</w:t>
      </w:r>
      <w:proofErr w:type="spellEnd"/>
      <w:r>
        <w:rPr>
          <w:rStyle w:val="Textoennegrita"/>
          <w:rFonts w:ascii="Helvetica Neue" w:hAnsi="Helvetica Neue"/>
          <w:b w:val="0"/>
          <w:bCs w:val="0"/>
          <w:color w:val="1F1F1F"/>
        </w:rPr>
        <w:t xml:space="preserve"> utiliza una medida de similitud o distancia para determinar la proximidad entre los </w:t>
      </w:r>
      <w:proofErr w:type="spellStart"/>
      <w:proofErr w:type="gramStart"/>
      <w:r>
        <w:rPr>
          <w:rStyle w:val="Textoennegrita"/>
          <w:rFonts w:ascii="Helvetica Neue" w:hAnsi="Helvetica Neue"/>
          <w:b w:val="0"/>
          <w:bCs w:val="0"/>
          <w:color w:val="1F1F1F"/>
        </w:rPr>
        <w:t>clusters.</w:t>
      </w:r>
      <w:r>
        <w:rPr>
          <w:rFonts w:ascii="Helvetica Neue" w:hAnsi="Helvetica Neue"/>
          <w:color w:val="1F1F1F"/>
        </w:rPr>
        <w:t>La</w:t>
      </w:r>
      <w:proofErr w:type="spellEnd"/>
      <w:proofErr w:type="gramEnd"/>
      <w:r>
        <w:rPr>
          <w:rFonts w:ascii="Helvetica Neue" w:hAnsi="Helvetica Neue"/>
          <w:color w:val="1F1F1F"/>
        </w:rPr>
        <w:t xml:space="preserve"> medida de similitud o distancia se utiliza para calcular la distancia entre dos clusters.</w:t>
      </w:r>
    </w:p>
    <w:p w:rsidR="00EE33CF" w:rsidRDefault="00EE33CF" w:rsidP="00EE33CF">
      <w:pPr>
        <w:numPr>
          <w:ilvl w:val="0"/>
          <w:numId w:val="12"/>
        </w:numPr>
        <w:spacing w:before="100" w:beforeAutospacing="1" w:after="150"/>
        <w:rPr>
          <w:rFonts w:ascii="Helvetica Neue" w:hAnsi="Helvetica Neue"/>
          <w:color w:val="1F1F1F"/>
        </w:rPr>
      </w:pPr>
      <w:r>
        <w:rPr>
          <w:rStyle w:val="Textoennegrita"/>
          <w:rFonts w:ascii="Helvetica Neue" w:hAnsi="Helvetica Neue"/>
          <w:b w:val="0"/>
          <w:bCs w:val="0"/>
          <w:color w:val="1F1F1F"/>
        </w:rPr>
        <w:t xml:space="preserve">La elección de la medida de similitud o distancia puede afectar a los resultados del </w:t>
      </w:r>
      <w:proofErr w:type="spellStart"/>
      <w:r>
        <w:rPr>
          <w:rStyle w:val="Textoennegrita"/>
          <w:rFonts w:ascii="Helvetica Neue" w:hAnsi="Helvetica Neue"/>
          <w:b w:val="0"/>
          <w:bCs w:val="0"/>
          <w:color w:val="1F1F1F"/>
        </w:rPr>
        <w:t>clustering</w:t>
      </w:r>
      <w:proofErr w:type="spellEnd"/>
      <w:r>
        <w:rPr>
          <w:rStyle w:val="Textoennegrita"/>
          <w:rFonts w:ascii="Helvetica Neue" w:hAnsi="Helvetica Neue"/>
          <w:b w:val="0"/>
          <w:bCs w:val="0"/>
          <w:color w:val="1F1F1F"/>
        </w:rPr>
        <w:t>.</w:t>
      </w:r>
      <w:r>
        <w:rPr>
          <w:rStyle w:val="apple-converted-space"/>
          <w:rFonts w:ascii="Helvetica Neue" w:hAnsi="Helvetica Neue"/>
          <w:color w:val="1F1F1F"/>
        </w:rPr>
        <w:t> </w:t>
      </w:r>
      <w:r>
        <w:rPr>
          <w:rFonts w:ascii="Helvetica Neue" w:hAnsi="Helvetica Neue"/>
          <w:color w:val="1F1F1F"/>
        </w:rPr>
        <w:t>Es importante elegir una medida de similitud o distancia que sea adecuada para el conjunto de datos y la aplicación.</w:t>
      </w:r>
    </w:p>
    <w:p w:rsidR="00EE33CF" w:rsidRDefault="00EE33CF" w:rsidP="00EE33CF"/>
    <w:p w:rsidR="00EE33CF" w:rsidRDefault="00EE33CF" w:rsidP="00660639">
      <w:pPr>
        <w:rPr>
          <w:rFonts w:asciiTheme="minorHAnsi" w:hAnsiTheme="minorHAnsi" w:cstheme="minorHAnsi"/>
        </w:rPr>
      </w:pPr>
      <w:r>
        <w:rPr>
          <w:rFonts w:asciiTheme="minorHAnsi" w:hAnsiTheme="minorHAnsi" w:cstheme="minorHAnsi"/>
        </w:rPr>
        <w:t>Ejemplos de uso</w:t>
      </w:r>
    </w:p>
    <w:p w:rsidR="00EE33CF" w:rsidRDefault="00EE33CF" w:rsidP="00660639">
      <w:pPr>
        <w:rPr>
          <w:rFonts w:asciiTheme="minorHAnsi" w:hAnsiTheme="minorHAnsi" w:cstheme="minorHAnsi"/>
        </w:rPr>
      </w:pPr>
    </w:p>
    <w:p w:rsidR="00EE33CF" w:rsidRDefault="00EE33CF" w:rsidP="00EE33CF">
      <w:pPr>
        <w:numPr>
          <w:ilvl w:val="0"/>
          <w:numId w:val="13"/>
        </w:numPr>
        <w:spacing w:before="100" w:beforeAutospacing="1" w:after="150"/>
        <w:rPr>
          <w:rFonts w:ascii="Helvetica Neue" w:hAnsi="Helvetica Neue"/>
          <w:color w:val="1F1F1F"/>
        </w:rPr>
      </w:pPr>
      <w:r>
        <w:rPr>
          <w:rStyle w:val="Textoennegrita"/>
          <w:rFonts w:ascii="Helvetica Neue" w:hAnsi="Helvetica Neue"/>
          <w:b w:val="0"/>
          <w:bCs w:val="0"/>
          <w:color w:val="1F1F1F"/>
        </w:rPr>
        <w:t>Segmentación de clientes:</w:t>
      </w:r>
      <w:r>
        <w:rPr>
          <w:rStyle w:val="apple-converted-space"/>
          <w:rFonts w:ascii="Helvetica Neue" w:hAnsi="Helvetica Neue"/>
          <w:color w:val="1F1F1F"/>
        </w:rPr>
        <w:t> </w:t>
      </w:r>
      <w:r>
        <w:rPr>
          <w:rFonts w:ascii="Helvetica Neue" w:hAnsi="Helvetica Neue"/>
          <w:color w:val="1F1F1F"/>
        </w:rPr>
        <w:t xml:space="preserve">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se puede utilizar para agrupar a los clientes en función de sus características demográficas, sus preferencias de compra o su comportamiento.</w:t>
      </w:r>
    </w:p>
    <w:p w:rsidR="00EE33CF" w:rsidRDefault="00EE33CF" w:rsidP="00EE33CF">
      <w:pPr>
        <w:numPr>
          <w:ilvl w:val="0"/>
          <w:numId w:val="13"/>
        </w:numPr>
        <w:spacing w:before="100" w:beforeAutospacing="1" w:after="150"/>
        <w:rPr>
          <w:rFonts w:ascii="Helvetica Neue" w:hAnsi="Helvetica Neue"/>
          <w:color w:val="1F1F1F"/>
        </w:rPr>
      </w:pPr>
      <w:r>
        <w:rPr>
          <w:rStyle w:val="Textoennegrita"/>
          <w:rFonts w:ascii="Helvetica Neue" w:hAnsi="Helvetica Neue"/>
          <w:b w:val="0"/>
          <w:bCs w:val="0"/>
          <w:color w:val="1F1F1F"/>
        </w:rPr>
        <w:t>Análisis de datos clínicos:</w:t>
      </w:r>
      <w:r>
        <w:rPr>
          <w:rStyle w:val="apple-converted-space"/>
          <w:rFonts w:ascii="Helvetica Neue" w:hAnsi="Helvetica Neue"/>
          <w:color w:val="1F1F1F"/>
        </w:rPr>
        <w:t> </w:t>
      </w:r>
      <w:r>
        <w:rPr>
          <w:rFonts w:ascii="Helvetica Neue" w:hAnsi="Helvetica Neue"/>
          <w:color w:val="1F1F1F"/>
        </w:rPr>
        <w:t xml:space="preserve">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se puede utilizar para agrupar a los pacientes en función de sus síntomas, su historial médico o su respuesta al tratamiento.</w:t>
      </w:r>
    </w:p>
    <w:p w:rsidR="00EE33CF" w:rsidRDefault="00EE33CF" w:rsidP="00EE33CF">
      <w:pPr>
        <w:numPr>
          <w:ilvl w:val="0"/>
          <w:numId w:val="13"/>
        </w:numPr>
        <w:spacing w:before="100" w:beforeAutospacing="1" w:after="150"/>
        <w:rPr>
          <w:rFonts w:ascii="Helvetica Neue" w:hAnsi="Helvetica Neue"/>
          <w:color w:val="1F1F1F"/>
        </w:rPr>
      </w:pPr>
      <w:r>
        <w:rPr>
          <w:rStyle w:val="Textoennegrita"/>
          <w:rFonts w:ascii="Helvetica Neue" w:hAnsi="Helvetica Neue"/>
          <w:b w:val="0"/>
          <w:bCs w:val="0"/>
          <w:color w:val="1F1F1F"/>
        </w:rPr>
        <w:t>Detección de fraude:</w:t>
      </w:r>
      <w:r>
        <w:rPr>
          <w:rStyle w:val="apple-converted-space"/>
          <w:rFonts w:ascii="Helvetica Neue" w:hAnsi="Helvetica Neue"/>
          <w:color w:val="1F1F1F"/>
        </w:rPr>
        <w:t> </w:t>
      </w:r>
      <w:r>
        <w:rPr>
          <w:rFonts w:ascii="Helvetica Neue" w:hAnsi="Helvetica Neue"/>
          <w:color w:val="1F1F1F"/>
        </w:rPr>
        <w:t xml:space="preserve">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se puede utilizar para identificar transacciones fraudulentas.</w:t>
      </w:r>
    </w:p>
    <w:p w:rsidR="00EE33CF" w:rsidRDefault="00EE33CF" w:rsidP="00EE33CF"/>
    <w:p w:rsidR="00EE33CF" w:rsidRPr="00EE33CF" w:rsidRDefault="00EE33CF" w:rsidP="00660639">
      <w:pPr>
        <w:rPr>
          <w:rFonts w:asciiTheme="minorHAnsi" w:hAnsiTheme="minorHAnsi" w:cstheme="minorHAnsi"/>
        </w:rPr>
      </w:pPr>
    </w:p>
    <w:p w:rsidR="00EE33CF" w:rsidRPr="00EE33CF" w:rsidRDefault="00EE33CF" w:rsidP="00660639">
      <w:pPr>
        <w:rPr>
          <w:rFonts w:asciiTheme="minorHAnsi" w:hAnsiTheme="minorHAnsi" w:cstheme="minorHAnsi"/>
        </w:rPr>
      </w:pPr>
    </w:p>
    <w:p w:rsidR="00EE33CF" w:rsidRPr="00EE33CF" w:rsidRDefault="00EE33CF" w:rsidP="00660639">
      <w:pPr>
        <w:rPr>
          <w:rFonts w:asciiTheme="minorHAnsi" w:hAnsiTheme="minorHAnsi" w:cstheme="minorHAnsi"/>
        </w:rPr>
      </w:pPr>
    </w:p>
    <w:p w:rsidR="00D84AD1" w:rsidRPr="00660639" w:rsidRDefault="00660639">
      <w:pPr>
        <w:rPr>
          <w:rFonts w:asciiTheme="minorHAnsi" w:hAnsiTheme="minorHAnsi" w:cstheme="minorHAnsi"/>
          <w:b/>
          <w:bCs/>
          <w:sz w:val="40"/>
          <w:szCs w:val="40"/>
        </w:rPr>
      </w:pPr>
      <w:r w:rsidRPr="00660639">
        <w:rPr>
          <w:rFonts w:asciiTheme="minorHAnsi" w:hAnsiTheme="minorHAnsi" w:cstheme="minorHAnsi"/>
          <w:b/>
          <w:bCs/>
          <w:sz w:val="40"/>
          <w:szCs w:val="40"/>
        </w:rPr>
        <w:t xml:space="preserve">DIAPO </w:t>
      </w:r>
      <w:r w:rsidR="00EE33CF">
        <w:rPr>
          <w:rFonts w:asciiTheme="minorHAnsi" w:hAnsiTheme="minorHAnsi" w:cstheme="minorHAnsi"/>
          <w:b/>
          <w:bCs/>
          <w:sz w:val="40"/>
          <w:szCs w:val="40"/>
        </w:rPr>
        <w:t>3</w:t>
      </w:r>
    </w:p>
    <w:p w:rsidR="00660639" w:rsidRDefault="00660639"/>
    <w:p w:rsidR="00660639" w:rsidRDefault="00660639"/>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1. Construye una jerarquía de clusters</w:t>
      </w:r>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 xml:space="preserve">El análisis de agrupación jerárquico construye una jerarquía de clusters, es decir, una estructura de tipo árbol basada en la jerarquía. La jerarquía comienza con cada punto de datos en su propio </w:t>
      </w:r>
      <w:proofErr w:type="spellStart"/>
      <w:r w:rsidRPr="00660639">
        <w:rPr>
          <w:rFonts w:ascii="Helvetica Neue" w:hAnsi="Helvetica Neue"/>
          <w:color w:val="1F1F1F"/>
        </w:rPr>
        <w:t>cluster</w:t>
      </w:r>
      <w:proofErr w:type="spellEnd"/>
      <w:r w:rsidRPr="00660639">
        <w:rPr>
          <w:rFonts w:ascii="Helvetica Neue" w:hAnsi="Helvetica Neue"/>
          <w:color w:val="1F1F1F"/>
        </w:rPr>
        <w:t xml:space="preserve">. Luego, los clusters se fusionan de forma sucesiva hasta que solo queda un </w:t>
      </w:r>
      <w:proofErr w:type="spellStart"/>
      <w:r w:rsidRPr="00660639">
        <w:rPr>
          <w:rFonts w:ascii="Helvetica Neue" w:hAnsi="Helvetica Neue"/>
          <w:color w:val="1F1F1F"/>
        </w:rPr>
        <w:t>cluster</w:t>
      </w:r>
      <w:proofErr w:type="spellEnd"/>
      <w:r w:rsidRPr="00660639">
        <w:rPr>
          <w:rFonts w:ascii="Helvetica Neue" w:hAnsi="Helvetica Neue"/>
          <w:color w:val="1F1F1F"/>
        </w:rPr>
        <w:t>.</w:t>
      </w:r>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Explicación concisa pero expresiva:</w:t>
      </w:r>
    </w:p>
    <w:p w:rsidR="00660639" w:rsidRPr="00660639" w:rsidRDefault="00660639" w:rsidP="00660639">
      <w:pPr>
        <w:spacing w:after="360"/>
        <w:rPr>
          <w:rFonts w:ascii="Helvetica Neue" w:hAnsi="Helvetica Neue"/>
          <w:color w:val="1F1F1F"/>
        </w:rPr>
      </w:pPr>
      <w:r w:rsidRPr="00660639">
        <w:rPr>
          <w:rFonts w:ascii="Helvetica Neue" w:hAnsi="Helvetica Neue"/>
          <w:color w:val="1F1F1F"/>
        </w:rPr>
        <w:lastRenderedPageBreak/>
        <w:t>El análisis de agrupación jerárquico crea una estructura de árbol que representa la relación entre los clusters. Los clusters se fusionan de forma sucesiva hasta que solo queda uno.</w:t>
      </w:r>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2. Agrupa puntos de datos cercanos</w:t>
      </w:r>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El análisis de agrupación jerárquico agrupa los puntos de datos cercanos entre sí en función de la medida de similitud o distancia. La medida de similitud o distancia se utiliza para determinar la proximidad entre los puntos de datos.</w:t>
      </w:r>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Explicación concisa pero expresiva:</w:t>
      </w:r>
    </w:p>
    <w:p w:rsidR="00660639" w:rsidRPr="00660639" w:rsidRDefault="00660639" w:rsidP="00660639">
      <w:pPr>
        <w:spacing w:after="360"/>
        <w:rPr>
          <w:rFonts w:ascii="Helvetica Neue" w:hAnsi="Helvetica Neue"/>
          <w:color w:val="1F1F1F"/>
        </w:rPr>
      </w:pPr>
      <w:r w:rsidRPr="00660639">
        <w:rPr>
          <w:rFonts w:ascii="Helvetica Neue" w:hAnsi="Helvetica Neue"/>
          <w:color w:val="1F1F1F"/>
        </w:rPr>
        <w:t>Los puntos de datos que son similares se agrupan juntos. La similitud se puede medir de diferentes maneras, como la distancia euclidiana o la similitud coseno.</w:t>
      </w:r>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3. Se supone que los puntos de datos cercanos son más similares</w:t>
      </w:r>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El análisis de agrupación jerárquico se basa en la suposición de que los puntos de datos cercanos son más similares. Esta suposición se basa en la idea de que los puntos de datos que están cerca en el espacio de datos también son similares o están relacionados.</w:t>
      </w:r>
    </w:p>
    <w:p w:rsidR="00660639" w:rsidRPr="00660639" w:rsidRDefault="00660639" w:rsidP="00660639">
      <w:pPr>
        <w:spacing w:before="360" w:after="360"/>
        <w:rPr>
          <w:rFonts w:ascii="Helvetica Neue" w:hAnsi="Helvetica Neue"/>
          <w:color w:val="1F1F1F"/>
        </w:rPr>
      </w:pPr>
      <w:r w:rsidRPr="00660639">
        <w:rPr>
          <w:rFonts w:ascii="Helvetica Neue" w:hAnsi="Helvetica Neue"/>
          <w:color w:val="1F1F1F"/>
        </w:rPr>
        <w:t>Explicación concisa pero expresiva:</w:t>
      </w:r>
    </w:p>
    <w:p w:rsidR="00660639" w:rsidRPr="00660639" w:rsidRDefault="00660639" w:rsidP="00660639">
      <w:pPr>
        <w:spacing w:after="360"/>
        <w:rPr>
          <w:rFonts w:ascii="Helvetica Neue" w:hAnsi="Helvetica Neue"/>
          <w:color w:val="1F1F1F"/>
        </w:rPr>
      </w:pPr>
      <w:r w:rsidRPr="00660639">
        <w:rPr>
          <w:rFonts w:ascii="Helvetica Neue" w:hAnsi="Helvetica Neue"/>
          <w:color w:val="1F1F1F"/>
        </w:rPr>
        <w:t>Los puntos de datos que están cerca en el espacio de datos también son similares. Esta suposición es la base del análisis de agrupación jerárquico.</w:t>
      </w:r>
    </w:p>
    <w:p w:rsidR="00660639" w:rsidRPr="00660639" w:rsidRDefault="00660639" w:rsidP="00660639"/>
    <w:p w:rsidR="00660639" w:rsidRDefault="00660639"/>
    <w:p w:rsidR="00660639" w:rsidRDefault="00660639"/>
    <w:p w:rsidR="00660639" w:rsidRPr="00660639" w:rsidRDefault="00660639" w:rsidP="00660639">
      <w:pPr>
        <w:rPr>
          <w:rFonts w:asciiTheme="minorHAnsi" w:hAnsiTheme="minorHAnsi" w:cstheme="minorHAnsi"/>
          <w:b/>
          <w:bCs/>
          <w:sz w:val="40"/>
          <w:szCs w:val="40"/>
        </w:rPr>
      </w:pPr>
      <w:r w:rsidRPr="00660639">
        <w:rPr>
          <w:rFonts w:asciiTheme="minorHAnsi" w:hAnsiTheme="minorHAnsi" w:cstheme="minorHAnsi"/>
          <w:b/>
          <w:bCs/>
          <w:sz w:val="40"/>
          <w:szCs w:val="40"/>
        </w:rPr>
        <w:t xml:space="preserve">DIAPO </w:t>
      </w:r>
      <w:r w:rsidR="00EE33CF">
        <w:rPr>
          <w:rFonts w:asciiTheme="minorHAnsi" w:hAnsiTheme="minorHAnsi" w:cstheme="minorHAnsi"/>
          <w:b/>
          <w:bCs/>
          <w:sz w:val="40"/>
          <w:szCs w:val="40"/>
        </w:rPr>
        <w:t>4</w:t>
      </w:r>
    </w:p>
    <w:p w:rsidR="00660639" w:rsidRPr="00660639" w:rsidRDefault="00660639">
      <w:pPr>
        <w:rPr>
          <w:rFonts w:ascii="Helvetica Neue" w:hAnsi="Helvetica Neue"/>
          <w:color w:val="1F1F1F"/>
        </w:rPr>
      </w:pPr>
    </w:p>
    <w:p w:rsidR="00660639" w:rsidRPr="00660639" w:rsidRDefault="00660639">
      <w:pPr>
        <w:rPr>
          <w:rFonts w:ascii="Helvetica Neue" w:hAnsi="Helvetica Neue"/>
          <w:color w:val="1F1F1F"/>
        </w:rPr>
      </w:pPr>
    </w:p>
    <w:p w:rsidR="00660639" w:rsidRDefault="00660639" w:rsidP="00660639">
      <w:pPr>
        <w:pStyle w:val="NormalWeb"/>
        <w:spacing w:before="360" w:beforeAutospacing="0" w:after="360" w:afterAutospacing="0"/>
        <w:rPr>
          <w:rFonts w:ascii="Helvetica Neue" w:hAnsi="Helvetica Neue"/>
          <w:color w:val="1F1F1F"/>
        </w:rPr>
      </w:pP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y Divisive </w:t>
      </w:r>
      <w:proofErr w:type="spellStart"/>
      <w:r>
        <w:rPr>
          <w:rFonts w:ascii="Helvetica Neue" w:hAnsi="Helvetica Neue"/>
          <w:color w:val="1F1F1F"/>
        </w:rPr>
        <w:t>Clustering</w:t>
      </w:r>
      <w:proofErr w:type="spellEnd"/>
      <w:r>
        <w:rPr>
          <w:rFonts w:ascii="Helvetica Neue" w:hAnsi="Helvetica Neue"/>
          <w:color w:val="1F1F1F"/>
        </w:rPr>
        <w:t xml:space="preserve"> son dos métodos de </w:t>
      </w:r>
      <w:proofErr w:type="spellStart"/>
      <w:r>
        <w:rPr>
          <w:rFonts w:ascii="Helvetica Neue" w:hAnsi="Helvetica Neue"/>
          <w:color w:val="1F1F1F"/>
        </w:rPr>
        <w:t>clustering</w:t>
      </w:r>
      <w:proofErr w:type="spellEnd"/>
      <w:r>
        <w:rPr>
          <w:rFonts w:ascii="Helvetica Neue" w:hAnsi="Helvetica Neue"/>
          <w:color w:val="1F1F1F"/>
        </w:rPr>
        <w:t xml:space="preserve"> jerárquico que se basan en la idea de construir una jerarquía de clusters. Sin embargo, los dos métodos tienen enfoques diferentes para construir la jerarquía.</w:t>
      </w:r>
    </w:p>
    <w:p w:rsidR="00660639" w:rsidRDefault="00660639" w:rsidP="00660639">
      <w:pPr>
        <w:pStyle w:val="NormalWeb"/>
        <w:spacing w:before="360" w:beforeAutospacing="0" w:after="360" w:afterAutospacing="0"/>
        <w:rPr>
          <w:rFonts w:ascii="Helvetica Neue" w:hAnsi="Helvetica Neue"/>
          <w:color w:val="1F1F1F"/>
        </w:rPr>
      </w:pP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comienza con cada dato en su propio </w:t>
      </w:r>
      <w:proofErr w:type="spellStart"/>
      <w:r>
        <w:rPr>
          <w:rFonts w:ascii="Helvetica Neue" w:hAnsi="Helvetica Neue"/>
          <w:color w:val="1F1F1F"/>
        </w:rPr>
        <w:t>cluster</w:t>
      </w:r>
      <w:proofErr w:type="spellEnd"/>
      <w:r>
        <w:rPr>
          <w:rFonts w:ascii="Helvetica Neue" w:hAnsi="Helvetica Neue"/>
          <w:color w:val="1F1F1F"/>
        </w:rPr>
        <w:t xml:space="preserve"> y luego va fusionando grupos de forma sucesiva. Divisive </w:t>
      </w:r>
      <w:proofErr w:type="spellStart"/>
      <w:r>
        <w:rPr>
          <w:rFonts w:ascii="Helvetica Neue" w:hAnsi="Helvetica Neue"/>
          <w:color w:val="1F1F1F"/>
        </w:rPr>
        <w:t>Clustering</w:t>
      </w:r>
      <w:proofErr w:type="spellEnd"/>
      <w:r>
        <w:rPr>
          <w:rFonts w:ascii="Helvetica Neue" w:hAnsi="Helvetica Neue"/>
          <w:color w:val="1F1F1F"/>
        </w:rPr>
        <w:t xml:space="preserve"> comienza con todos los datos en un solo </w:t>
      </w:r>
      <w:proofErr w:type="spellStart"/>
      <w:r>
        <w:rPr>
          <w:rFonts w:ascii="Helvetica Neue" w:hAnsi="Helvetica Neue"/>
          <w:color w:val="1F1F1F"/>
        </w:rPr>
        <w:t>cluster</w:t>
      </w:r>
      <w:proofErr w:type="spellEnd"/>
      <w:r>
        <w:rPr>
          <w:rFonts w:ascii="Helvetica Neue" w:hAnsi="Helvetica Neue"/>
          <w:color w:val="1F1F1F"/>
        </w:rPr>
        <w:t xml:space="preserve"> y luego va dividiendo los clusters en </w:t>
      </w:r>
      <w:proofErr w:type="spellStart"/>
      <w:r>
        <w:rPr>
          <w:rFonts w:ascii="Helvetica Neue" w:hAnsi="Helvetica Neue"/>
          <w:color w:val="1F1F1F"/>
        </w:rPr>
        <w:t>subclusters</w:t>
      </w:r>
      <w:proofErr w:type="spellEnd"/>
      <w:r>
        <w:rPr>
          <w:rFonts w:ascii="Helvetica Neue" w:hAnsi="Helvetica Neue"/>
          <w:color w:val="1F1F1F"/>
        </w:rPr>
        <w:t>.</w:t>
      </w:r>
    </w:p>
    <w:p w:rsidR="00660639" w:rsidRDefault="00660639" w:rsidP="00660639">
      <w:pPr>
        <w:pStyle w:val="NormalWeb"/>
        <w:spacing w:before="360" w:beforeAutospacing="0" w:after="360" w:afterAutospacing="0"/>
        <w:rPr>
          <w:rFonts w:ascii="Helvetica Neue" w:hAnsi="Helvetica Neue"/>
          <w:color w:val="1F1F1F"/>
        </w:rPr>
      </w:pPr>
      <w:r>
        <w:rPr>
          <w:rFonts w:ascii="Helvetica Neue" w:hAnsi="Helvetica Neue"/>
          <w:color w:val="1F1F1F"/>
        </w:rPr>
        <w:lastRenderedPageBreak/>
        <w:t xml:space="preserve">En general,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es un método más flexible que Divisive </w:t>
      </w:r>
      <w:proofErr w:type="spellStart"/>
      <w:r>
        <w:rPr>
          <w:rFonts w:ascii="Helvetica Neue" w:hAnsi="Helvetica Neue"/>
          <w:color w:val="1F1F1F"/>
        </w:rPr>
        <w:t>Clustering</w:t>
      </w:r>
      <w:proofErr w:type="spellEnd"/>
      <w:r>
        <w:rPr>
          <w:rFonts w:ascii="Helvetica Neue" w:hAnsi="Helvetica Neue"/>
          <w:color w:val="1F1F1F"/>
        </w:rPr>
        <w:t xml:space="preserve">.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puede utilizarse para agrupar datos de cualquier tipo, mientras que Divisive </w:t>
      </w:r>
      <w:proofErr w:type="spellStart"/>
      <w:r>
        <w:rPr>
          <w:rFonts w:ascii="Helvetica Neue" w:hAnsi="Helvetica Neue"/>
          <w:color w:val="1F1F1F"/>
        </w:rPr>
        <w:t>Clustering</w:t>
      </w:r>
      <w:proofErr w:type="spellEnd"/>
      <w:r>
        <w:rPr>
          <w:rFonts w:ascii="Helvetica Neue" w:hAnsi="Helvetica Neue"/>
          <w:color w:val="1F1F1F"/>
        </w:rPr>
        <w:t xml:space="preserve"> puede ser más adecuado para datos que se pueden dividir de forma natural en </w:t>
      </w:r>
      <w:proofErr w:type="spellStart"/>
      <w:r>
        <w:rPr>
          <w:rFonts w:ascii="Helvetica Neue" w:hAnsi="Helvetica Neue"/>
          <w:color w:val="1F1F1F"/>
        </w:rPr>
        <w:t>subclusters</w:t>
      </w:r>
      <w:proofErr w:type="spellEnd"/>
      <w:r>
        <w:rPr>
          <w:rFonts w:ascii="Helvetica Neue" w:hAnsi="Helvetica Neue"/>
          <w:color w:val="1F1F1F"/>
        </w:rPr>
        <w:t>.</w:t>
      </w:r>
    </w:p>
    <w:p w:rsidR="00660639" w:rsidRDefault="00660639" w:rsidP="00660639">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Por otro lado, Divisive </w:t>
      </w:r>
      <w:proofErr w:type="spellStart"/>
      <w:r>
        <w:rPr>
          <w:rFonts w:ascii="Helvetica Neue" w:hAnsi="Helvetica Neue"/>
          <w:color w:val="1F1F1F"/>
        </w:rPr>
        <w:t>Clustering</w:t>
      </w:r>
      <w:proofErr w:type="spellEnd"/>
      <w:r>
        <w:rPr>
          <w:rFonts w:ascii="Helvetica Neue" w:hAnsi="Helvetica Neue"/>
          <w:color w:val="1F1F1F"/>
        </w:rPr>
        <w:t xml:space="preserve"> puede ser más eficiente que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para grandes conjuntos de datos. Divisive </w:t>
      </w:r>
      <w:proofErr w:type="spellStart"/>
      <w:r>
        <w:rPr>
          <w:rFonts w:ascii="Helvetica Neue" w:hAnsi="Helvetica Neue"/>
          <w:color w:val="1F1F1F"/>
        </w:rPr>
        <w:t>Clustering</w:t>
      </w:r>
      <w:proofErr w:type="spellEnd"/>
      <w:r>
        <w:rPr>
          <w:rFonts w:ascii="Helvetica Neue" w:hAnsi="Helvetica Neue"/>
          <w:color w:val="1F1F1F"/>
        </w:rPr>
        <w:t xml:space="preserve"> comienza con un solo </w:t>
      </w:r>
      <w:proofErr w:type="spellStart"/>
      <w:r>
        <w:rPr>
          <w:rFonts w:ascii="Helvetica Neue" w:hAnsi="Helvetica Neue"/>
          <w:color w:val="1F1F1F"/>
        </w:rPr>
        <w:t>cluster</w:t>
      </w:r>
      <w:proofErr w:type="spellEnd"/>
      <w:r>
        <w:rPr>
          <w:rFonts w:ascii="Helvetica Neue" w:hAnsi="Helvetica Neue"/>
          <w:color w:val="1F1F1F"/>
        </w:rPr>
        <w:t>, lo que puede reducir el número de operaciones que deben realizarse.</w:t>
      </w:r>
    </w:p>
    <w:p w:rsidR="00660639" w:rsidRPr="00660639" w:rsidRDefault="00660639" w:rsidP="00660639">
      <w:pPr>
        <w:rPr>
          <w:rFonts w:ascii="Helvetica Neue" w:hAnsi="Helvetica Neue"/>
          <w:color w:val="1F1F1F"/>
        </w:rPr>
      </w:pPr>
    </w:p>
    <w:p w:rsidR="00E26A0D" w:rsidRDefault="00E26A0D" w:rsidP="00E26A0D">
      <w:pPr>
        <w:pStyle w:val="NormalWeb"/>
        <w:spacing w:before="0" w:beforeAutospacing="0" w:after="360" w:afterAutospacing="0"/>
        <w:rPr>
          <w:rFonts w:ascii="Helvetica Neue" w:hAnsi="Helvetica Neue"/>
          <w:color w:val="1F1F1F"/>
        </w:rPr>
      </w:pPr>
      <w:r>
        <w:rPr>
          <w:rFonts w:ascii="Helvetica Neue" w:hAnsi="Helvetica Neue"/>
          <w:color w:val="1F1F1F"/>
        </w:rPr>
        <w:br/>
      </w:r>
      <w:proofErr w:type="spellStart"/>
      <w:r>
        <w:rPr>
          <w:rStyle w:val="Textoennegrita"/>
          <w:rFonts w:ascii="Helvetica Neue" w:hAnsi="Helvetica Neue"/>
          <w:b w:val="0"/>
          <w:bCs w:val="0"/>
          <w:color w:val="1F1F1F"/>
        </w:rPr>
        <w:t>Aglomerative</w:t>
      </w:r>
      <w:proofErr w:type="spellEnd"/>
      <w:r>
        <w:rPr>
          <w:rStyle w:val="Textoennegrita"/>
          <w:rFonts w:ascii="Helvetica Neue" w:hAnsi="Helvetica Neue"/>
          <w:b w:val="0"/>
          <w:bCs w:val="0"/>
          <w:color w:val="1F1F1F"/>
        </w:rPr>
        <w:t xml:space="preserve"> </w:t>
      </w:r>
      <w:proofErr w:type="spellStart"/>
      <w:r>
        <w:rPr>
          <w:rStyle w:val="Textoennegrita"/>
          <w:rFonts w:ascii="Helvetica Neue" w:hAnsi="Helvetica Neue"/>
          <w:b w:val="0"/>
          <w:bCs w:val="0"/>
          <w:color w:val="1F1F1F"/>
        </w:rPr>
        <w:t>Clustering</w:t>
      </w:r>
      <w:proofErr w:type="spellEnd"/>
    </w:p>
    <w:p w:rsidR="00E26A0D" w:rsidRDefault="00E26A0D" w:rsidP="00E26A0D">
      <w:pPr>
        <w:numPr>
          <w:ilvl w:val="0"/>
          <w:numId w:val="5"/>
        </w:numPr>
        <w:spacing w:before="100" w:beforeAutospacing="1" w:after="150"/>
        <w:rPr>
          <w:rFonts w:ascii="Helvetica Neue" w:hAnsi="Helvetica Neue"/>
          <w:color w:val="1F1F1F"/>
        </w:rPr>
      </w:pPr>
      <w:r>
        <w:rPr>
          <w:rStyle w:val="Textoennegrita"/>
          <w:rFonts w:ascii="Helvetica Neue" w:hAnsi="Helvetica Neue"/>
          <w:b w:val="0"/>
          <w:bCs w:val="0"/>
          <w:color w:val="1F1F1F"/>
        </w:rPr>
        <w:t>Principio:</w:t>
      </w:r>
      <w:r>
        <w:rPr>
          <w:rStyle w:val="apple-converted-space"/>
          <w:rFonts w:ascii="Helvetica Neue" w:hAnsi="Helvetica Neue"/>
          <w:color w:val="1F1F1F"/>
        </w:rPr>
        <w:t> </w:t>
      </w:r>
      <w:r>
        <w:rPr>
          <w:rFonts w:ascii="Helvetica Neue" w:hAnsi="Helvetica Neue"/>
          <w:color w:val="1F1F1F"/>
        </w:rPr>
        <w:t xml:space="preserve">comienza con cada dato en su propio </w:t>
      </w:r>
      <w:proofErr w:type="spellStart"/>
      <w:r>
        <w:rPr>
          <w:rFonts w:ascii="Helvetica Neue" w:hAnsi="Helvetica Neue"/>
          <w:color w:val="1F1F1F"/>
        </w:rPr>
        <w:t>cluster</w:t>
      </w:r>
      <w:proofErr w:type="spellEnd"/>
      <w:r>
        <w:rPr>
          <w:rFonts w:ascii="Helvetica Neue" w:hAnsi="Helvetica Neue"/>
          <w:color w:val="1F1F1F"/>
        </w:rPr>
        <w:t xml:space="preserve"> y luego va fusionando grupos de forma sucesiva hasta que todos los datos se encuentran en un solo grupo.</w:t>
      </w:r>
    </w:p>
    <w:p w:rsidR="00E26A0D" w:rsidRDefault="00E26A0D" w:rsidP="00E26A0D">
      <w:pPr>
        <w:numPr>
          <w:ilvl w:val="0"/>
          <w:numId w:val="5"/>
        </w:numPr>
        <w:spacing w:before="100" w:beforeAutospacing="1" w:after="150"/>
        <w:rPr>
          <w:rFonts w:ascii="Helvetica Neue" w:hAnsi="Helvetica Neue"/>
          <w:color w:val="1F1F1F"/>
        </w:rPr>
      </w:pPr>
      <w:r>
        <w:rPr>
          <w:rStyle w:val="Textoennegrita"/>
          <w:rFonts w:ascii="Helvetica Neue" w:hAnsi="Helvetica Neue"/>
          <w:b w:val="0"/>
          <w:bCs w:val="0"/>
          <w:color w:val="1F1F1F"/>
        </w:rPr>
        <w:t>Ventajas:</w:t>
      </w:r>
    </w:p>
    <w:p w:rsidR="00E26A0D" w:rsidRDefault="00E26A0D" w:rsidP="00E26A0D">
      <w:pPr>
        <w:numPr>
          <w:ilvl w:val="1"/>
          <w:numId w:val="5"/>
        </w:numPr>
        <w:spacing w:before="100" w:beforeAutospacing="1" w:after="150"/>
        <w:rPr>
          <w:rFonts w:ascii="Helvetica Neue" w:hAnsi="Helvetica Neue"/>
          <w:color w:val="1F1F1F"/>
        </w:rPr>
      </w:pPr>
      <w:r>
        <w:rPr>
          <w:rFonts w:ascii="Helvetica Neue" w:hAnsi="Helvetica Neue"/>
          <w:color w:val="1F1F1F"/>
        </w:rPr>
        <w:t>Es un método flexible que puede utilizarse para agrupar datos de cualquier tipo.</w:t>
      </w:r>
    </w:p>
    <w:p w:rsidR="00E26A0D" w:rsidRDefault="00E26A0D" w:rsidP="00E26A0D">
      <w:pPr>
        <w:numPr>
          <w:ilvl w:val="1"/>
          <w:numId w:val="5"/>
        </w:numPr>
        <w:spacing w:before="100" w:beforeAutospacing="1" w:after="150"/>
        <w:rPr>
          <w:rFonts w:ascii="Helvetica Neue" w:hAnsi="Helvetica Neue"/>
          <w:color w:val="1F1F1F"/>
        </w:rPr>
      </w:pPr>
      <w:r>
        <w:rPr>
          <w:rFonts w:ascii="Helvetica Neue" w:hAnsi="Helvetica Neue"/>
          <w:color w:val="1F1F1F"/>
        </w:rPr>
        <w:t>Es fácil de entender y de implementar.</w:t>
      </w:r>
    </w:p>
    <w:p w:rsidR="00E26A0D" w:rsidRDefault="00E26A0D" w:rsidP="00E26A0D">
      <w:pPr>
        <w:numPr>
          <w:ilvl w:val="0"/>
          <w:numId w:val="5"/>
        </w:numPr>
        <w:spacing w:before="100" w:beforeAutospacing="1" w:after="150"/>
        <w:rPr>
          <w:rFonts w:ascii="Helvetica Neue" w:hAnsi="Helvetica Neue"/>
          <w:color w:val="1F1F1F"/>
        </w:rPr>
      </w:pPr>
      <w:r>
        <w:rPr>
          <w:rStyle w:val="Textoennegrita"/>
          <w:rFonts w:ascii="Helvetica Neue" w:hAnsi="Helvetica Neue"/>
          <w:b w:val="0"/>
          <w:bCs w:val="0"/>
          <w:color w:val="1F1F1F"/>
        </w:rPr>
        <w:t>Desventajas:</w:t>
      </w:r>
    </w:p>
    <w:p w:rsidR="00E26A0D" w:rsidRDefault="00E26A0D" w:rsidP="00E26A0D">
      <w:pPr>
        <w:numPr>
          <w:ilvl w:val="1"/>
          <w:numId w:val="5"/>
        </w:numPr>
        <w:spacing w:before="100" w:beforeAutospacing="1" w:after="150"/>
        <w:rPr>
          <w:rFonts w:ascii="Helvetica Neue" w:hAnsi="Helvetica Neue"/>
          <w:color w:val="1F1F1F"/>
        </w:rPr>
      </w:pPr>
      <w:r>
        <w:rPr>
          <w:rFonts w:ascii="Helvetica Neue" w:hAnsi="Helvetica Neue"/>
          <w:color w:val="1F1F1F"/>
        </w:rPr>
        <w:t>Puede ser computacionalmente costoso para grandes conjuntos de datos.</w:t>
      </w:r>
    </w:p>
    <w:p w:rsidR="00E26A0D" w:rsidRDefault="00E26A0D" w:rsidP="00E26A0D">
      <w:pPr>
        <w:numPr>
          <w:ilvl w:val="1"/>
          <w:numId w:val="5"/>
        </w:numPr>
        <w:spacing w:before="100" w:beforeAutospacing="1" w:after="150"/>
        <w:rPr>
          <w:rFonts w:ascii="Helvetica Neue" w:hAnsi="Helvetica Neue"/>
          <w:color w:val="1F1F1F"/>
        </w:rPr>
      </w:pPr>
      <w:r>
        <w:rPr>
          <w:rFonts w:ascii="Helvetica Neue" w:hAnsi="Helvetica Neue"/>
          <w:color w:val="1F1F1F"/>
        </w:rPr>
        <w:t>Puede ser difícil determinar el número óptimo de clusters.</w:t>
      </w:r>
    </w:p>
    <w:p w:rsidR="00E26A0D" w:rsidRDefault="00E26A0D" w:rsidP="00E26A0D">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t xml:space="preserve">Divisive </w:t>
      </w:r>
      <w:proofErr w:type="spellStart"/>
      <w:r>
        <w:rPr>
          <w:rStyle w:val="Textoennegrita"/>
          <w:rFonts w:ascii="Helvetica Neue" w:hAnsi="Helvetica Neue"/>
          <w:b w:val="0"/>
          <w:bCs w:val="0"/>
          <w:color w:val="1F1F1F"/>
        </w:rPr>
        <w:t>Clustering</w:t>
      </w:r>
      <w:proofErr w:type="spellEnd"/>
    </w:p>
    <w:p w:rsidR="00E26A0D" w:rsidRDefault="00E26A0D" w:rsidP="00E26A0D">
      <w:pPr>
        <w:numPr>
          <w:ilvl w:val="0"/>
          <w:numId w:val="6"/>
        </w:numPr>
        <w:spacing w:before="100" w:beforeAutospacing="1" w:after="150"/>
        <w:rPr>
          <w:rFonts w:ascii="Helvetica Neue" w:hAnsi="Helvetica Neue"/>
          <w:color w:val="1F1F1F"/>
        </w:rPr>
      </w:pPr>
      <w:r>
        <w:rPr>
          <w:rStyle w:val="Textoennegrita"/>
          <w:rFonts w:ascii="Helvetica Neue" w:hAnsi="Helvetica Neue"/>
          <w:b w:val="0"/>
          <w:bCs w:val="0"/>
          <w:color w:val="1F1F1F"/>
        </w:rPr>
        <w:t>Principio:</w:t>
      </w:r>
      <w:r>
        <w:rPr>
          <w:rStyle w:val="apple-converted-space"/>
          <w:rFonts w:ascii="Helvetica Neue" w:hAnsi="Helvetica Neue"/>
          <w:color w:val="1F1F1F"/>
        </w:rPr>
        <w:t> </w:t>
      </w:r>
      <w:r>
        <w:rPr>
          <w:rFonts w:ascii="Helvetica Neue" w:hAnsi="Helvetica Neue"/>
          <w:color w:val="1F1F1F"/>
        </w:rPr>
        <w:t xml:space="preserve">comienza con todos los datos en un solo </w:t>
      </w:r>
      <w:proofErr w:type="spellStart"/>
      <w:r>
        <w:rPr>
          <w:rFonts w:ascii="Helvetica Neue" w:hAnsi="Helvetica Neue"/>
          <w:color w:val="1F1F1F"/>
        </w:rPr>
        <w:t>cluster</w:t>
      </w:r>
      <w:proofErr w:type="spellEnd"/>
      <w:r>
        <w:rPr>
          <w:rFonts w:ascii="Helvetica Neue" w:hAnsi="Helvetica Neue"/>
          <w:color w:val="1F1F1F"/>
        </w:rPr>
        <w:t xml:space="preserve"> y luego va dividiendo los clusters en </w:t>
      </w:r>
      <w:proofErr w:type="spellStart"/>
      <w:r>
        <w:rPr>
          <w:rFonts w:ascii="Helvetica Neue" w:hAnsi="Helvetica Neue"/>
          <w:color w:val="1F1F1F"/>
        </w:rPr>
        <w:t>subclusters</w:t>
      </w:r>
      <w:proofErr w:type="spellEnd"/>
      <w:r>
        <w:rPr>
          <w:rFonts w:ascii="Helvetica Neue" w:hAnsi="Helvetica Neue"/>
          <w:color w:val="1F1F1F"/>
        </w:rPr>
        <w:t xml:space="preserve"> hasta que cada dato se encuentra en su propio </w:t>
      </w:r>
      <w:proofErr w:type="spellStart"/>
      <w:r>
        <w:rPr>
          <w:rFonts w:ascii="Helvetica Neue" w:hAnsi="Helvetica Neue"/>
          <w:color w:val="1F1F1F"/>
        </w:rPr>
        <w:t>cluster</w:t>
      </w:r>
      <w:proofErr w:type="spellEnd"/>
      <w:r>
        <w:rPr>
          <w:rFonts w:ascii="Helvetica Neue" w:hAnsi="Helvetica Neue"/>
          <w:color w:val="1F1F1F"/>
        </w:rPr>
        <w:t>.</w:t>
      </w:r>
    </w:p>
    <w:p w:rsidR="00E26A0D" w:rsidRDefault="00E26A0D" w:rsidP="00E26A0D">
      <w:pPr>
        <w:numPr>
          <w:ilvl w:val="0"/>
          <w:numId w:val="6"/>
        </w:numPr>
        <w:spacing w:before="100" w:beforeAutospacing="1" w:after="150"/>
        <w:rPr>
          <w:rFonts w:ascii="Helvetica Neue" w:hAnsi="Helvetica Neue"/>
          <w:color w:val="1F1F1F"/>
        </w:rPr>
      </w:pPr>
      <w:r>
        <w:rPr>
          <w:rStyle w:val="Textoennegrita"/>
          <w:rFonts w:ascii="Helvetica Neue" w:hAnsi="Helvetica Neue"/>
          <w:b w:val="0"/>
          <w:bCs w:val="0"/>
          <w:color w:val="1F1F1F"/>
        </w:rPr>
        <w:t>Ventajas:</w:t>
      </w:r>
    </w:p>
    <w:p w:rsidR="00E26A0D" w:rsidRDefault="00E26A0D" w:rsidP="00E26A0D">
      <w:pPr>
        <w:numPr>
          <w:ilvl w:val="1"/>
          <w:numId w:val="6"/>
        </w:numPr>
        <w:spacing w:before="100" w:beforeAutospacing="1" w:after="150"/>
        <w:rPr>
          <w:rFonts w:ascii="Helvetica Neue" w:hAnsi="Helvetica Neue"/>
          <w:color w:val="1F1F1F"/>
        </w:rPr>
      </w:pPr>
      <w:r>
        <w:rPr>
          <w:rFonts w:ascii="Helvetica Neue" w:hAnsi="Helvetica Neue"/>
          <w:color w:val="1F1F1F"/>
        </w:rPr>
        <w:t xml:space="preserve">Puede ser más eficiente que el </w:t>
      </w:r>
      <w:proofErr w:type="spellStart"/>
      <w:r>
        <w:rPr>
          <w:rFonts w:ascii="Helvetica Neue" w:hAnsi="Helvetica Neue"/>
          <w:color w:val="1F1F1F"/>
        </w:rPr>
        <w:t>clustering</w:t>
      </w:r>
      <w:proofErr w:type="spellEnd"/>
      <w:r>
        <w:rPr>
          <w:rFonts w:ascii="Helvetica Neue" w:hAnsi="Helvetica Neue"/>
          <w:color w:val="1F1F1F"/>
        </w:rPr>
        <w:t xml:space="preserve"> </w:t>
      </w:r>
      <w:proofErr w:type="spellStart"/>
      <w:r>
        <w:rPr>
          <w:rFonts w:ascii="Helvetica Neue" w:hAnsi="Helvetica Neue"/>
          <w:color w:val="1F1F1F"/>
        </w:rPr>
        <w:t>aglomerativo</w:t>
      </w:r>
      <w:proofErr w:type="spellEnd"/>
      <w:r>
        <w:rPr>
          <w:rFonts w:ascii="Helvetica Neue" w:hAnsi="Helvetica Neue"/>
          <w:color w:val="1F1F1F"/>
        </w:rPr>
        <w:t xml:space="preserve"> para grandes conjuntos de datos.</w:t>
      </w:r>
    </w:p>
    <w:p w:rsidR="00E26A0D" w:rsidRDefault="00E26A0D" w:rsidP="00E26A0D">
      <w:pPr>
        <w:numPr>
          <w:ilvl w:val="1"/>
          <w:numId w:val="6"/>
        </w:numPr>
        <w:spacing w:before="100" w:beforeAutospacing="1" w:after="150"/>
        <w:rPr>
          <w:rFonts w:ascii="Helvetica Neue" w:hAnsi="Helvetica Neue"/>
          <w:color w:val="1F1F1F"/>
        </w:rPr>
      </w:pPr>
      <w:r>
        <w:rPr>
          <w:rFonts w:ascii="Helvetica Neue" w:hAnsi="Helvetica Neue"/>
          <w:color w:val="1F1F1F"/>
        </w:rPr>
        <w:t>Puede ser más fácil determinar el número óptimo de clusters.</w:t>
      </w:r>
    </w:p>
    <w:p w:rsidR="00E26A0D" w:rsidRDefault="00E26A0D" w:rsidP="00E26A0D">
      <w:pPr>
        <w:numPr>
          <w:ilvl w:val="0"/>
          <w:numId w:val="6"/>
        </w:numPr>
        <w:spacing w:before="100" w:beforeAutospacing="1" w:after="150"/>
        <w:rPr>
          <w:rFonts w:ascii="Helvetica Neue" w:hAnsi="Helvetica Neue"/>
          <w:color w:val="1F1F1F"/>
        </w:rPr>
      </w:pPr>
      <w:r>
        <w:rPr>
          <w:rStyle w:val="Textoennegrita"/>
          <w:rFonts w:ascii="Helvetica Neue" w:hAnsi="Helvetica Neue"/>
          <w:b w:val="0"/>
          <w:bCs w:val="0"/>
          <w:color w:val="1F1F1F"/>
        </w:rPr>
        <w:t>Desventajas:</w:t>
      </w:r>
    </w:p>
    <w:p w:rsidR="00E26A0D" w:rsidRDefault="00E26A0D" w:rsidP="00E26A0D">
      <w:pPr>
        <w:numPr>
          <w:ilvl w:val="1"/>
          <w:numId w:val="6"/>
        </w:numPr>
        <w:spacing w:before="100" w:beforeAutospacing="1" w:after="150"/>
        <w:rPr>
          <w:rFonts w:ascii="Helvetica Neue" w:hAnsi="Helvetica Neue"/>
          <w:color w:val="1F1F1F"/>
        </w:rPr>
      </w:pPr>
      <w:r>
        <w:rPr>
          <w:rFonts w:ascii="Helvetica Neue" w:hAnsi="Helvetica Neue"/>
          <w:color w:val="1F1F1F"/>
        </w:rPr>
        <w:t xml:space="preserve">Puede ser menos flexible que el </w:t>
      </w:r>
      <w:proofErr w:type="spellStart"/>
      <w:r>
        <w:rPr>
          <w:rFonts w:ascii="Helvetica Neue" w:hAnsi="Helvetica Neue"/>
          <w:color w:val="1F1F1F"/>
        </w:rPr>
        <w:t>clustering</w:t>
      </w:r>
      <w:proofErr w:type="spellEnd"/>
      <w:r>
        <w:rPr>
          <w:rFonts w:ascii="Helvetica Neue" w:hAnsi="Helvetica Neue"/>
          <w:color w:val="1F1F1F"/>
        </w:rPr>
        <w:t xml:space="preserve"> </w:t>
      </w:r>
      <w:proofErr w:type="spellStart"/>
      <w:r>
        <w:rPr>
          <w:rFonts w:ascii="Helvetica Neue" w:hAnsi="Helvetica Neue"/>
          <w:color w:val="1F1F1F"/>
        </w:rPr>
        <w:t>aglomerativo</w:t>
      </w:r>
      <w:proofErr w:type="spellEnd"/>
      <w:r>
        <w:rPr>
          <w:rFonts w:ascii="Helvetica Neue" w:hAnsi="Helvetica Neue"/>
          <w:color w:val="1F1F1F"/>
        </w:rPr>
        <w:t>.</w:t>
      </w:r>
    </w:p>
    <w:p w:rsidR="00E26A0D" w:rsidRDefault="00E26A0D" w:rsidP="00E26A0D">
      <w:pPr>
        <w:numPr>
          <w:ilvl w:val="1"/>
          <w:numId w:val="6"/>
        </w:numPr>
        <w:spacing w:before="100" w:beforeAutospacing="1" w:after="150"/>
        <w:rPr>
          <w:rFonts w:ascii="Helvetica Neue" w:hAnsi="Helvetica Neue"/>
          <w:color w:val="1F1F1F"/>
        </w:rPr>
      </w:pPr>
      <w:r>
        <w:rPr>
          <w:rFonts w:ascii="Helvetica Neue" w:hAnsi="Helvetica Neue"/>
          <w:color w:val="1F1F1F"/>
        </w:rPr>
        <w:t>Puede ser más difícil de implementar.</w:t>
      </w:r>
    </w:p>
    <w:p w:rsidR="00E26A0D" w:rsidRDefault="00E26A0D" w:rsidP="00E26A0D"/>
    <w:p w:rsidR="00660639" w:rsidRPr="00E26A0D" w:rsidRDefault="00660639">
      <w:pPr>
        <w:rPr>
          <w:rFonts w:asciiTheme="minorHAnsi" w:hAnsiTheme="minorHAnsi" w:cstheme="minorHAnsi"/>
        </w:rPr>
      </w:pPr>
    </w:p>
    <w:p w:rsidR="00E26A0D" w:rsidRPr="00E26A0D" w:rsidRDefault="00E26A0D">
      <w:pPr>
        <w:rPr>
          <w:rFonts w:asciiTheme="minorHAnsi" w:hAnsiTheme="minorHAnsi" w:cstheme="minorHAnsi"/>
        </w:rPr>
      </w:pPr>
    </w:p>
    <w:p w:rsidR="00E26A0D" w:rsidRPr="00EE33CF" w:rsidRDefault="00E26A0D" w:rsidP="00EE33CF">
      <w:pPr>
        <w:rPr>
          <w:rFonts w:asciiTheme="minorHAnsi" w:hAnsiTheme="minorHAnsi" w:cstheme="minorHAnsi"/>
          <w:b/>
          <w:bCs/>
          <w:sz w:val="40"/>
          <w:szCs w:val="40"/>
        </w:rPr>
      </w:pPr>
      <w:r w:rsidRPr="00E26A0D">
        <w:rPr>
          <w:rFonts w:asciiTheme="minorHAnsi" w:hAnsiTheme="minorHAnsi" w:cstheme="minorHAnsi"/>
          <w:b/>
          <w:bCs/>
          <w:sz w:val="40"/>
          <w:szCs w:val="40"/>
        </w:rPr>
        <w:t xml:space="preserve">DIAPO </w:t>
      </w:r>
      <w:r w:rsidR="00EE33CF">
        <w:rPr>
          <w:rFonts w:asciiTheme="minorHAnsi" w:hAnsiTheme="minorHAnsi" w:cstheme="minorHAnsi"/>
          <w:b/>
          <w:bCs/>
          <w:sz w:val="40"/>
          <w:szCs w:val="40"/>
        </w:rPr>
        <w:t>5</w:t>
      </w:r>
    </w:p>
    <w:p w:rsidR="00E26A0D" w:rsidRDefault="00E26A0D" w:rsidP="00E26A0D">
      <w:pPr>
        <w:numPr>
          <w:ilvl w:val="0"/>
          <w:numId w:val="7"/>
        </w:numPr>
        <w:spacing w:before="100" w:beforeAutospacing="1" w:after="150"/>
        <w:rPr>
          <w:rFonts w:ascii="Helvetica Neue" w:hAnsi="Helvetica Neue"/>
          <w:color w:val="1F1F1F"/>
        </w:rPr>
      </w:pPr>
      <w:r>
        <w:rPr>
          <w:rFonts w:ascii="Helvetica Neue" w:hAnsi="Helvetica Neue"/>
          <w:color w:val="1F1F1F"/>
        </w:rPr>
        <w:t xml:space="preserve">¿Qué es un </w:t>
      </w:r>
      <w:proofErr w:type="spellStart"/>
      <w:r>
        <w:rPr>
          <w:rFonts w:ascii="Helvetica Neue" w:hAnsi="Helvetica Neue"/>
          <w:color w:val="1F1F1F"/>
        </w:rPr>
        <w:t>dendograma</w:t>
      </w:r>
      <w:proofErr w:type="spellEnd"/>
      <w:r>
        <w:rPr>
          <w:rFonts w:ascii="Helvetica Neue" w:hAnsi="Helvetica Neue"/>
          <w:color w:val="1F1F1F"/>
        </w:rPr>
        <w:t>?</w:t>
      </w:r>
    </w:p>
    <w:p w:rsidR="00E26A0D" w:rsidRDefault="00E26A0D" w:rsidP="00E26A0D">
      <w:pPr>
        <w:numPr>
          <w:ilvl w:val="0"/>
          <w:numId w:val="7"/>
        </w:numPr>
        <w:spacing w:before="100" w:beforeAutospacing="1" w:after="150"/>
        <w:rPr>
          <w:rFonts w:ascii="Helvetica Neue" w:hAnsi="Helvetica Neue"/>
          <w:color w:val="1F1F1F"/>
        </w:rPr>
      </w:pPr>
      <w:r>
        <w:rPr>
          <w:rFonts w:ascii="Helvetica Neue" w:hAnsi="Helvetica Neue"/>
          <w:color w:val="1F1F1F"/>
        </w:rPr>
        <w:t xml:space="preserve">¿Cuáles son los componentes de un </w:t>
      </w:r>
      <w:proofErr w:type="spellStart"/>
      <w:r>
        <w:rPr>
          <w:rFonts w:ascii="Helvetica Neue" w:hAnsi="Helvetica Neue"/>
          <w:color w:val="1F1F1F"/>
        </w:rPr>
        <w:t>dendograma</w:t>
      </w:r>
      <w:proofErr w:type="spellEnd"/>
      <w:r>
        <w:rPr>
          <w:rFonts w:ascii="Helvetica Neue" w:hAnsi="Helvetica Neue"/>
          <w:color w:val="1F1F1F"/>
        </w:rPr>
        <w:t>?</w:t>
      </w:r>
    </w:p>
    <w:p w:rsidR="00E26A0D" w:rsidRDefault="00E26A0D" w:rsidP="00E26A0D">
      <w:pPr>
        <w:numPr>
          <w:ilvl w:val="0"/>
          <w:numId w:val="7"/>
        </w:numPr>
        <w:spacing w:before="100" w:beforeAutospacing="1" w:after="150"/>
        <w:rPr>
          <w:rFonts w:ascii="Helvetica Neue" w:hAnsi="Helvetica Neue"/>
          <w:color w:val="1F1F1F"/>
        </w:rPr>
      </w:pPr>
      <w:r>
        <w:rPr>
          <w:rFonts w:ascii="Helvetica Neue" w:hAnsi="Helvetica Neue"/>
          <w:color w:val="1F1F1F"/>
        </w:rPr>
        <w:t xml:space="preserve">¿Cómo se interpreta un </w:t>
      </w:r>
      <w:proofErr w:type="spellStart"/>
      <w:r>
        <w:rPr>
          <w:rFonts w:ascii="Helvetica Neue" w:hAnsi="Helvetica Neue"/>
          <w:color w:val="1F1F1F"/>
        </w:rPr>
        <w:t>dendograma</w:t>
      </w:r>
      <w:proofErr w:type="spellEnd"/>
      <w:r>
        <w:rPr>
          <w:rFonts w:ascii="Helvetica Neue" w:hAnsi="Helvetica Neue"/>
          <w:color w:val="1F1F1F"/>
        </w:rPr>
        <w:t>?</w:t>
      </w:r>
    </w:p>
    <w:p w:rsidR="00E26A0D" w:rsidRDefault="00E26A0D" w:rsidP="00E26A0D">
      <w:pPr>
        <w:pStyle w:val="NormalWeb"/>
        <w:spacing w:before="360" w:beforeAutospacing="0" w:after="360" w:afterAutospacing="0"/>
        <w:rPr>
          <w:rFonts w:ascii="Helvetica Neue" w:hAnsi="Helvetica Neue"/>
          <w:color w:val="1F1F1F"/>
        </w:rPr>
      </w:pPr>
      <w:r>
        <w:rPr>
          <w:rFonts w:ascii="Helvetica Neue" w:hAnsi="Helvetica Neue"/>
          <w:color w:val="1F1F1F"/>
        </w:rPr>
        <w:t>Espero que esto te ayude. ¡Buena suerte con tu presentación!</w:t>
      </w:r>
    </w:p>
    <w:p w:rsidR="00E26A0D" w:rsidRDefault="00E26A0D" w:rsidP="00E26A0D">
      <w:pPr>
        <w:pStyle w:val="NormalWeb"/>
        <w:spacing w:before="360" w:beforeAutospacing="0" w:after="360" w:afterAutospacing="0"/>
        <w:rPr>
          <w:rFonts w:ascii="Helvetica Neue" w:hAnsi="Helvetica Neue"/>
          <w:color w:val="1F1F1F"/>
        </w:rPr>
      </w:pPr>
      <w:r>
        <w:rPr>
          <w:rFonts w:ascii="Helvetica Neue" w:hAnsi="Helvetica Neue"/>
          <w:color w:val="1F1F1F"/>
        </w:rPr>
        <w:t>Aquí hay algunos comentarios adicionales que puedes incluir en tu presentación:</w:t>
      </w:r>
    </w:p>
    <w:p w:rsidR="00E26A0D" w:rsidRDefault="00E26A0D" w:rsidP="00E26A0D">
      <w:pPr>
        <w:numPr>
          <w:ilvl w:val="0"/>
          <w:numId w:val="8"/>
        </w:numPr>
        <w:spacing w:before="100" w:beforeAutospacing="1" w:after="150"/>
        <w:rPr>
          <w:rFonts w:ascii="Helvetica Neue" w:hAnsi="Helvetica Neue"/>
          <w:color w:val="1F1F1F"/>
        </w:rPr>
      </w:pPr>
      <w:r>
        <w:rPr>
          <w:rStyle w:val="Textoennegrita"/>
          <w:rFonts w:ascii="Helvetica Neue" w:hAnsi="Helvetica Neue"/>
          <w:b w:val="0"/>
          <w:bCs w:val="0"/>
          <w:color w:val="1F1F1F"/>
        </w:rPr>
        <w:t xml:space="preserve">El </w:t>
      </w:r>
      <w:proofErr w:type="spellStart"/>
      <w:r>
        <w:rPr>
          <w:rStyle w:val="Textoennegrita"/>
          <w:rFonts w:ascii="Helvetica Neue" w:hAnsi="Helvetica Neue"/>
          <w:b w:val="0"/>
          <w:bCs w:val="0"/>
          <w:color w:val="1F1F1F"/>
        </w:rPr>
        <w:t>dendograma</w:t>
      </w:r>
      <w:proofErr w:type="spellEnd"/>
      <w:r>
        <w:rPr>
          <w:rStyle w:val="Textoennegrita"/>
          <w:rFonts w:ascii="Helvetica Neue" w:hAnsi="Helvetica Neue"/>
          <w:b w:val="0"/>
          <w:bCs w:val="0"/>
          <w:color w:val="1F1F1F"/>
        </w:rPr>
        <w:t xml:space="preserve"> se puede utilizar para visualizar la jerarquía de clusters.</w:t>
      </w:r>
    </w:p>
    <w:p w:rsidR="00E26A0D" w:rsidRDefault="00E26A0D" w:rsidP="00E26A0D">
      <w:pPr>
        <w:numPr>
          <w:ilvl w:val="0"/>
          <w:numId w:val="8"/>
        </w:numPr>
        <w:spacing w:before="100" w:beforeAutospacing="1" w:after="150"/>
        <w:rPr>
          <w:rFonts w:ascii="Helvetica Neue" w:hAnsi="Helvetica Neue"/>
          <w:color w:val="1F1F1F"/>
        </w:rPr>
      </w:pPr>
      <w:r>
        <w:rPr>
          <w:rStyle w:val="Textoennegrita"/>
          <w:rFonts w:ascii="Helvetica Neue" w:hAnsi="Helvetica Neue"/>
          <w:b w:val="0"/>
          <w:bCs w:val="0"/>
          <w:color w:val="1F1F1F"/>
        </w:rPr>
        <w:t xml:space="preserve">El </w:t>
      </w:r>
      <w:proofErr w:type="spellStart"/>
      <w:r>
        <w:rPr>
          <w:rStyle w:val="Textoennegrita"/>
          <w:rFonts w:ascii="Helvetica Neue" w:hAnsi="Helvetica Neue"/>
          <w:b w:val="0"/>
          <w:bCs w:val="0"/>
          <w:color w:val="1F1F1F"/>
        </w:rPr>
        <w:t>dendograma</w:t>
      </w:r>
      <w:proofErr w:type="spellEnd"/>
      <w:r>
        <w:rPr>
          <w:rStyle w:val="Textoennegrita"/>
          <w:rFonts w:ascii="Helvetica Neue" w:hAnsi="Helvetica Neue"/>
          <w:b w:val="0"/>
          <w:bCs w:val="0"/>
          <w:color w:val="1F1F1F"/>
        </w:rPr>
        <w:t xml:space="preserve"> se puede utilizar para determinar el número óptimo de clusters.</w:t>
      </w:r>
    </w:p>
    <w:p w:rsidR="00E26A0D" w:rsidRDefault="00E26A0D" w:rsidP="00E26A0D">
      <w:pPr>
        <w:numPr>
          <w:ilvl w:val="0"/>
          <w:numId w:val="8"/>
        </w:numPr>
        <w:spacing w:before="100" w:beforeAutospacing="1" w:after="150"/>
        <w:rPr>
          <w:rFonts w:ascii="Helvetica Neue" w:hAnsi="Helvetica Neue"/>
          <w:color w:val="1F1F1F"/>
        </w:rPr>
      </w:pPr>
      <w:r>
        <w:rPr>
          <w:rStyle w:val="Textoennegrita"/>
          <w:rFonts w:ascii="Helvetica Neue" w:hAnsi="Helvetica Neue"/>
          <w:b w:val="0"/>
          <w:bCs w:val="0"/>
          <w:color w:val="1F1F1F"/>
        </w:rPr>
        <w:t xml:space="preserve">El </w:t>
      </w:r>
      <w:proofErr w:type="spellStart"/>
      <w:r>
        <w:rPr>
          <w:rStyle w:val="Textoennegrita"/>
          <w:rFonts w:ascii="Helvetica Neue" w:hAnsi="Helvetica Neue"/>
          <w:b w:val="0"/>
          <w:bCs w:val="0"/>
          <w:color w:val="1F1F1F"/>
        </w:rPr>
        <w:t>dendograma</w:t>
      </w:r>
      <w:proofErr w:type="spellEnd"/>
      <w:r>
        <w:rPr>
          <w:rStyle w:val="Textoennegrita"/>
          <w:rFonts w:ascii="Helvetica Neue" w:hAnsi="Helvetica Neue"/>
          <w:b w:val="0"/>
          <w:bCs w:val="0"/>
          <w:color w:val="1F1F1F"/>
        </w:rPr>
        <w:t xml:space="preserve"> se puede utilizar para comparar diferentes métodos de </w:t>
      </w:r>
      <w:proofErr w:type="spellStart"/>
      <w:r>
        <w:rPr>
          <w:rStyle w:val="Textoennegrita"/>
          <w:rFonts w:ascii="Helvetica Neue" w:hAnsi="Helvetica Neue"/>
          <w:b w:val="0"/>
          <w:bCs w:val="0"/>
          <w:color w:val="1F1F1F"/>
        </w:rPr>
        <w:t>clustering</w:t>
      </w:r>
      <w:proofErr w:type="spellEnd"/>
      <w:r>
        <w:rPr>
          <w:rStyle w:val="Textoennegrita"/>
          <w:rFonts w:ascii="Helvetica Neue" w:hAnsi="Helvetica Neue"/>
          <w:b w:val="0"/>
          <w:bCs w:val="0"/>
          <w:color w:val="1F1F1F"/>
        </w:rPr>
        <w:t>.</w:t>
      </w:r>
    </w:p>
    <w:p w:rsidR="00E26A0D" w:rsidRDefault="00E26A0D" w:rsidP="00E26A0D">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También puedes mencionar que el </w:t>
      </w:r>
      <w:proofErr w:type="spellStart"/>
      <w:r>
        <w:rPr>
          <w:rFonts w:ascii="Helvetica Neue" w:hAnsi="Helvetica Neue"/>
          <w:color w:val="1F1F1F"/>
        </w:rPr>
        <w:t>dendograma</w:t>
      </w:r>
      <w:proofErr w:type="spellEnd"/>
      <w:r>
        <w:rPr>
          <w:rFonts w:ascii="Helvetica Neue" w:hAnsi="Helvetica Neue"/>
          <w:color w:val="1F1F1F"/>
        </w:rPr>
        <w:t xml:space="preserve"> se utiliza en una variedad de aplicaciones, como la segmentación de clientes, el análisis de datos clínicos y la detección de fraude.</w:t>
      </w:r>
    </w:p>
    <w:p w:rsidR="00660639" w:rsidRDefault="00E26A0D">
      <w:pPr>
        <w:rPr>
          <w:rFonts w:ascii="Helvetica Neue" w:hAnsi="Helvetica Neue"/>
          <w:color w:val="1F1F1F"/>
          <w:shd w:val="clear" w:color="auto" w:fill="FFFFFF"/>
        </w:rPr>
      </w:pPr>
      <w:r>
        <w:rPr>
          <w:rFonts w:ascii="Helvetica Neue" w:hAnsi="Helvetica Neue"/>
          <w:color w:val="1F1F1F"/>
          <w:shd w:val="clear" w:color="auto" w:fill="FFFFFF"/>
        </w:rPr>
        <w:t xml:space="preserve">Un </w:t>
      </w:r>
      <w:proofErr w:type="spellStart"/>
      <w:r>
        <w:rPr>
          <w:rFonts w:ascii="Helvetica Neue" w:hAnsi="Helvetica Neue"/>
          <w:color w:val="1F1F1F"/>
          <w:shd w:val="clear" w:color="auto" w:fill="FFFFFF"/>
        </w:rPr>
        <w:t>dendograma</w:t>
      </w:r>
      <w:proofErr w:type="spellEnd"/>
      <w:r>
        <w:rPr>
          <w:rFonts w:ascii="Helvetica Neue" w:hAnsi="Helvetica Neue"/>
          <w:color w:val="1F1F1F"/>
          <w:shd w:val="clear" w:color="auto" w:fill="FFFFFF"/>
        </w:rPr>
        <w:t xml:space="preserve"> se puede crear utilizando un algoritmo de </w:t>
      </w:r>
      <w:proofErr w:type="spellStart"/>
      <w:r>
        <w:rPr>
          <w:rFonts w:ascii="Helvetica Neue" w:hAnsi="Helvetica Neue"/>
          <w:color w:val="1F1F1F"/>
          <w:shd w:val="clear" w:color="auto" w:fill="FFFFFF"/>
        </w:rPr>
        <w:t>clustering</w:t>
      </w:r>
      <w:proofErr w:type="spellEnd"/>
      <w:r>
        <w:rPr>
          <w:rFonts w:ascii="Helvetica Neue" w:hAnsi="Helvetica Neue"/>
          <w:color w:val="1F1F1F"/>
          <w:shd w:val="clear" w:color="auto" w:fill="FFFFFF"/>
        </w:rPr>
        <w:t xml:space="preserve"> jerárquico. Los algoritmos de </w:t>
      </w:r>
      <w:proofErr w:type="spellStart"/>
      <w:r>
        <w:rPr>
          <w:rFonts w:ascii="Helvetica Neue" w:hAnsi="Helvetica Neue"/>
          <w:color w:val="1F1F1F"/>
          <w:shd w:val="clear" w:color="auto" w:fill="FFFFFF"/>
        </w:rPr>
        <w:t>clustering</w:t>
      </w:r>
      <w:proofErr w:type="spellEnd"/>
      <w:r>
        <w:rPr>
          <w:rFonts w:ascii="Helvetica Neue" w:hAnsi="Helvetica Neue"/>
          <w:color w:val="1F1F1F"/>
          <w:shd w:val="clear" w:color="auto" w:fill="FFFFFF"/>
        </w:rPr>
        <w:t xml:space="preserve"> jerárquico son un tipo de algoritmo de aprendizaje automático no supervisado que se utilizan para agrupar datos en función de su similitud.</w:t>
      </w:r>
    </w:p>
    <w:p w:rsidR="00E26A0D" w:rsidRDefault="00E26A0D">
      <w:pPr>
        <w:rPr>
          <w:rFonts w:ascii="Helvetica Neue" w:hAnsi="Helvetica Neue"/>
          <w:color w:val="1F1F1F"/>
          <w:shd w:val="clear" w:color="auto" w:fill="FFFFFF"/>
        </w:rPr>
      </w:pPr>
    </w:p>
    <w:p w:rsidR="00E26A0D" w:rsidRDefault="00E26A0D" w:rsidP="00E26A0D">
      <w:pPr>
        <w:numPr>
          <w:ilvl w:val="0"/>
          <w:numId w:val="9"/>
        </w:numPr>
        <w:spacing w:before="100" w:beforeAutospacing="1" w:after="150"/>
        <w:rPr>
          <w:rFonts w:ascii="Helvetica Neue" w:hAnsi="Helvetica Neue"/>
          <w:color w:val="1F1F1F"/>
        </w:rPr>
      </w:pPr>
      <w:r>
        <w:rPr>
          <w:rStyle w:val="Textoennegrita"/>
          <w:rFonts w:ascii="Helvetica Neue" w:hAnsi="Helvetica Neue"/>
          <w:b w:val="0"/>
          <w:bCs w:val="0"/>
          <w:color w:val="1F1F1F"/>
        </w:rPr>
        <w:t>Libro:</w:t>
      </w:r>
      <w:r>
        <w:rPr>
          <w:rStyle w:val="apple-converted-space"/>
          <w:rFonts w:ascii="Helvetica Neue" w:hAnsi="Helvetica Neue"/>
          <w:color w:val="1F1F1F"/>
        </w:rPr>
        <w:t> </w:t>
      </w:r>
      <w:r>
        <w:rPr>
          <w:rFonts w:ascii="Helvetica Neue" w:hAnsi="Helvetica Neue"/>
          <w:color w:val="1F1F1F"/>
        </w:rPr>
        <w:t>"</w:t>
      </w:r>
      <w:proofErr w:type="spellStart"/>
      <w:r>
        <w:rPr>
          <w:rFonts w:ascii="Helvetica Neue" w:hAnsi="Helvetica Neue"/>
          <w:color w:val="1F1F1F"/>
        </w:rPr>
        <w:t>Clustering</w:t>
      </w:r>
      <w:proofErr w:type="spellEnd"/>
      <w:r>
        <w:rPr>
          <w:rFonts w:ascii="Helvetica Neue" w:hAnsi="Helvetica Neue"/>
          <w:color w:val="1F1F1F"/>
        </w:rPr>
        <w:t xml:space="preserve">: </w:t>
      </w:r>
      <w:proofErr w:type="spellStart"/>
      <w:r>
        <w:rPr>
          <w:rFonts w:ascii="Helvetica Neue" w:hAnsi="Helvetica Neue"/>
          <w:color w:val="1F1F1F"/>
        </w:rPr>
        <w:t>Theory</w:t>
      </w:r>
      <w:proofErr w:type="spellEnd"/>
      <w:r>
        <w:rPr>
          <w:rFonts w:ascii="Helvetica Neue" w:hAnsi="Helvetica Neue"/>
          <w:color w:val="1F1F1F"/>
        </w:rPr>
        <w:t xml:space="preserve">, Applications, and Software" por Kaufman, </w:t>
      </w:r>
      <w:proofErr w:type="spellStart"/>
      <w:r>
        <w:rPr>
          <w:rFonts w:ascii="Helvetica Neue" w:hAnsi="Helvetica Neue"/>
          <w:color w:val="1F1F1F"/>
        </w:rPr>
        <w:t>Rousseeuw</w:t>
      </w:r>
      <w:proofErr w:type="spellEnd"/>
      <w:r>
        <w:rPr>
          <w:rFonts w:ascii="Helvetica Neue" w:hAnsi="Helvetica Neue"/>
          <w:color w:val="1F1F1F"/>
        </w:rPr>
        <w:t xml:space="preserve">, y </w:t>
      </w:r>
      <w:proofErr w:type="spellStart"/>
      <w:r>
        <w:rPr>
          <w:rFonts w:ascii="Helvetica Neue" w:hAnsi="Helvetica Neue"/>
          <w:color w:val="1F1F1F"/>
        </w:rPr>
        <w:t>Rousseeuw</w:t>
      </w:r>
      <w:proofErr w:type="spellEnd"/>
      <w:r>
        <w:rPr>
          <w:rFonts w:ascii="Helvetica Neue" w:hAnsi="Helvetica Neue"/>
          <w:color w:val="1F1F1F"/>
        </w:rPr>
        <w:t>.</w:t>
      </w:r>
    </w:p>
    <w:p w:rsidR="00E26A0D" w:rsidRDefault="00E26A0D" w:rsidP="00E26A0D">
      <w:pPr>
        <w:numPr>
          <w:ilvl w:val="0"/>
          <w:numId w:val="9"/>
        </w:numPr>
        <w:spacing w:before="100" w:beforeAutospacing="1" w:after="150"/>
        <w:rPr>
          <w:rFonts w:ascii="Helvetica Neue" w:hAnsi="Helvetica Neue"/>
          <w:color w:val="1F1F1F"/>
        </w:rPr>
      </w:pPr>
      <w:r>
        <w:rPr>
          <w:rStyle w:val="Textoennegrita"/>
          <w:rFonts w:ascii="Helvetica Neue" w:hAnsi="Helvetica Neue"/>
          <w:b w:val="0"/>
          <w:bCs w:val="0"/>
          <w:color w:val="1F1F1F"/>
        </w:rPr>
        <w:t>Artículo de Wikipedia:</w:t>
      </w:r>
      <w:r>
        <w:rPr>
          <w:rStyle w:val="apple-converted-space"/>
          <w:rFonts w:ascii="Helvetica Neue" w:hAnsi="Helvetica Neue"/>
          <w:color w:val="1F1F1F"/>
        </w:rPr>
        <w:t> </w:t>
      </w:r>
      <w:r>
        <w:rPr>
          <w:rFonts w:ascii="Helvetica Neue" w:hAnsi="Helvetica Neue"/>
          <w:color w:val="1F1F1F"/>
        </w:rPr>
        <w:t>"</w:t>
      </w:r>
      <w:proofErr w:type="spellStart"/>
      <w:r>
        <w:rPr>
          <w:rFonts w:ascii="Helvetica Neue" w:hAnsi="Helvetica Neue"/>
          <w:color w:val="1F1F1F"/>
        </w:rPr>
        <w:t>Dendrogram</w:t>
      </w:r>
      <w:proofErr w:type="spellEnd"/>
      <w:r>
        <w:rPr>
          <w:rFonts w:ascii="Helvetica Neue" w:hAnsi="Helvetica Neue"/>
          <w:color w:val="1F1F1F"/>
        </w:rPr>
        <w:t>"</w:t>
      </w:r>
    </w:p>
    <w:p w:rsidR="00E26A0D" w:rsidRDefault="00E26A0D" w:rsidP="00E26A0D"/>
    <w:p w:rsidR="00E26A0D" w:rsidRDefault="00E26A0D">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Pr="00EE33CF" w:rsidRDefault="00EE33CF" w:rsidP="00EE33CF">
      <w:pPr>
        <w:rPr>
          <w:rFonts w:asciiTheme="minorHAnsi" w:hAnsiTheme="minorHAnsi" w:cstheme="minorHAnsi"/>
          <w:b/>
          <w:bCs/>
          <w:sz w:val="40"/>
          <w:szCs w:val="40"/>
        </w:rPr>
      </w:pPr>
      <w:r w:rsidRPr="00E26A0D">
        <w:rPr>
          <w:rFonts w:asciiTheme="minorHAnsi" w:hAnsiTheme="minorHAnsi" w:cstheme="minorHAnsi"/>
          <w:b/>
          <w:bCs/>
          <w:sz w:val="40"/>
          <w:szCs w:val="40"/>
        </w:rPr>
        <w:t xml:space="preserve">DIAPO </w:t>
      </w:r>
      <w:r>
        <w:rPr>
          <w:rFonts w:asciiTheme="minorHAnsi" w:hAnsiTheme="minorHAnsi" w:cstheme="minorHAnsi"/>
          <w:b/>
          <w:bCs/>
          <w:sz w:val="40"/>
          <w:szCs w:val="40"/>
        </w:rPr>
        <w:t>6</w:t>
      </w:r>
    </w:p>
    <w:p w:rsidR="00EE33CF" w:rsidRDefault="00EE33CF">
      <w:pPr>
        <w:rPr>
          <w:rFonts w:asciiTheme="minorHAnsi" w:hAnsiTheme="minorHAnsi" w:cstheme="minorHAnsi"/>
        </w:rPr>
      </w:pPr>
    </w:p>
    <w:p w:rsidR="00EE33CF" w:rsidRDefault="00EE33CF" w:rsidP="00EE33CF">
      <w:pPr>
        <w:pStyle w:val="NormalWeb"/>
        <w:spacing w:before="0" w:beforeAutospacing="0" w:after="360" w:afterAutospacing="0"/>
        <w:rPr>
          <w:rFonts w:ascii="Helvetica Neue" w:hAnsi="Helvetica Neue"/>
          <w:color w:val="1F1F1F"/>
        </w:rPr>
      </w:pPr>
      <w:r>
        <w:rPr>
          <w:rFonts w:ascii="Helvetica Neue" w:hAnsi="Helvetica Neue"/>
          <w:color w:val="1F1F1F"/>
        </w:rPr>
        <w:t xml:space="preserve">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funciona de la siguiente manera:</w:t>
      </w:r>
    </w:p>
    <w:p w:rsidR="00EE33CF" w:rsidRDefault="00EE33CF" w:rsidP="00EE33CF">
      <w:pPr>
        <w:numPr>
          <w:ilvl w:val="0"/>
          <w:numId w:val="14"/>
        </w:numPr>
        <w:spacing w:before="100" w:beforeAutospacing="1" w:after="150"/>
        <w:rPr>
          <w:rFonts w:ascii="Helvetica Neue" w:hAnsi="Helvetica Neue"/>
          <w:color w:val="1F1F1F"/>
        </w:rPr>
      </w:pPr>
      <w:r>
        <w:rPr>
          <w:rStyle w:val="Textoennegrita"/>
          <w:rFonts w:ascii="Helvetica Neue" w:hAnsi="Helvetica Neue"/>
          <w:b w:val="0"/>
          <w:bCs w:val="0"/>
          <w:color w:val="1F1F1F"/>
        </w:rPr>
        <w:t>Inicialización:</w:t>
      </w:r>
      <w:r>
        <w:rPr>
          <w:rStyle w:val="apple-converted-space"/>
          <w:rFonts w:ascii="Helvetica Neue" w:hAnsi="Helvetica Neue"/>
          <w:color w:val="1F1F1F"/>
        </w:rPr>
        <w:t> </w:t>
      </w:r>
      <w:r>
        <w:rPr>
          <w:rFonts w:ascii="Helvetica Neue" w:hAnsi="Helvetica Neue"/>
          <w:color w:val="1F1F1F"/>
        </w:rPr>
        <w:t xml:space="preserve">Cada dato se coloca en su propio </w:t>
      </w:r>
      <w:proofErr w:type="spellStart"/>
      <w:r>
        <w:rPr>
          <w:rFonts w:ascii="Helvetica Neue" w:hAnsi="Helvetica Neue"/>
          <w:color w:val="1F1F1F"/>
        </w:rPr>
        <w:t>cluster</w:t>
      </w:r>
      <w:proofErr w:type="spellEnd"/>
      <w:r>
        <w:rPr>
          <w:rFonts w:ascii="Helvetica Neue" w:hAnsi="Helvetica Neue"/>
          <w:color w:val="1F1F1F"/>
        </w:rPr>
        <w:t>.</w:t>
      </w:r>
    </w:p>
    <w:p w:rsidR="00EE33CF" w:rsidRDefault="00EE33CF" w:rsidP="00EE33CF">
      <w:pPr>
        <w:numPr>
          <w:ilvl w:val="0"/>
          <w:numId w:val="14"/>
        </w:numPr>
        <w:spacing w:before="100" w:beforeAutospacing="1" w:after="150"/>
        <w:rPr>
          <w:rFonts w:ascii="Helvetica Neue" w:hAnsi="Helvetica Neue"/>
          <w:color w:val="1F1F1F"/>
        </w:rPr>
      </w:pPr>
      <w:r>
        <w:rPr>
          <w:rStyle w:val="Textoennegrita"/>
          <w:rFonts w:ascii="Helvetica Neue" w:hAnsi="Helvetica Neue"/>
          <w:b w:val="0"/>
          <w:bCs w:val="0"/>
          <w:color w:val="1F1F1F"/>
        </w:rPr>
        <w:t>Iteración:</w:t>
      </w:r>
      <w:r>
        <w:rPr>
          <w:rStyle w:val="apple-converted-space"/>
          <w:rFonts w:ascii="Helvetica Neue" w:hAnsi="Helvetica Neue"/>
          <w:color w:val="1F1F1F"/>
        </w:rPr>
        <w:t> </w:t>
      </w:r>
      <w:r>
        <w:rPr>
          <w:rFonts w:ascii="Helvetica Neue" w:hAnsi="Helvetica Neue"/>
          <w:color w:val="1F1F1F"/>
        </w:rPr>
        <w:t>Se fusionan los clusters más similares.</w:t>
      </w:r>
    </w:p>
    <w:p w:rsidR="00EE33CF" w:rsidRDefault="00EE33CF" w:rsidP="00EE33CF">
      <w:pPr>
        <w:numPr>
          <w:ilvl w:val="0"/>
          <w:numId w:val="14"/>
        </w:numPr>
        <w:spacing w:before="100" w:beforeAutospacing="1" w:after="150"/>
        <w:rPr>
          <w:rFonts w:ascii="Helvetica Neue" w:hAnsi="Helvetica Neue"/>
          <w:color w:val="1F1F1F"/>
        </w:rPr>
      </w:pPr>
      <w:r>
        <w:rPr>
          <w:rStyle w:val="Textoennegrita"/>
          <w:rFonts w:ascii="Helvetica Neue" w:hAnsi="Helvetica Neue"/>
          <w:b w:val="0"/>
          <w:bCs w:val="0"/>
          <w:color w:val="1F1F1F"/>
        </w:rPr>
        <w:lastRenderedPageBreak/>
        <w:t>Terminación:</w:t>
      </w:r>
      <w:r>
        <w:rPr>
          <w:rStyle w:val="apple-converted-space"/>
          <w:rFonts w:ascii="Helvetica Neue" w:hAnsi="Helvetica Neue"/>
          <w:color w:val="1F1F1F"/>
        </w:rPr>
        <w:t> </w:t>
      </w:r>
      <w:r>
        <w:rPr>
          <w:rFonts w:ascii="Helvetica Neue" w:hAnsi="Helvetica Neue"/>
          <w:color w:val="1F1F1F"/>
        </w:rPr>
        <w:t xml:space="preserve">El proceso se detiene cuando solo queda un </w:t>
      </w:r>
      <w:proofErr w:type="spellStart"/>
      <w:r>
        <w:rPr>
          <w:rFonts w:ascii="Helvetica Neue" w:hAnsi="Helvetica Neue"/>
          <w:color w:val="1F1F1F"/>
        </w:rPr>
        <w:t>cluster</w:t>
      </w:r>
      <w:proofErr w:type="spellEnd"/>
      <w:r>
        <w:rPr>
          <w:rFonts w:ascii="Helvetica Neue" w:hAnsi="Helvetica Neue"/>
          <w:color w:val="1F1F1F"/>
        </w:rPr>
        <w:t>.</w:t>
      </w:r>
    </w:p>
    <w:p w:rsidR="00EE33CF" w:rsidRDefault="00EE33CF" w:rsidP="00EE33CF">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En cada iteración, se calcula la similitud entre todos los clusters. Los clusters más similares se fusionan para formar un nuevo </w:t>
      </w:r>
      <w:proofErr w:type="spellStart"/>
      <w:r>
        <w:rPr>
          <w:rFonts w:ascii="Helvetica Neue" w:hAnsi="Helvetica Neue"/>
          <w:color w:val="1F1F1F"/>
        </w:rPr>
        <w:t>cluster</w:t>
      </w:r>
      <w:proofErr w:type="spellEnd"/>
      <w:r>
        <w:rPr>
          <w:rFonts w:ascii="Helvetica Neue" w:hAnsi="Helvetica Neue"/>
          <w:color w:val="1F1F1F"/>
        </w:rPr>
        <w:t xml:space="preserve">. Este proceso continúa hasta que solo queda un </w:t>
      </w:r>
      <w:proofErr w:type="spellStart"/>
      <w:r>
        <w:rPr>
          <w:rFonts w:ascii="Helvetica Neue" w:hAnsi="Helvetica Neue"/>
          <w:color w:val="1F1F1F"/>
        </w:rPr>
        <w:t>cluster</w:t>
      </w:r>
      <w:proofErr w:type="spellEnd"/>
      <w:r>
        <w:rPr>
          <w:rFonts w:ascii="Helvetica Neue" w:hAnsi="Helvetica Neue"/>
          <w:color w:val="1F1F1F"/>
        </w:rPr>
        <w:t>.</w:t>
      </w:r>
    </w:p>
    <w:p w:rsidR="00EE33CF" w:rsidRDefault="00EE33CF" w:rsidP="00EE33CF">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t>Medidas de similitud</w:t>
      </w:r>
    </w:p>
    <w:p w:rsidR="00EE33CF" w:rsidRDefault="00EE33CF" w:rsidP="00EE33CF">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Hay muchas medidas de similitud que se pueden utilizar en 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Algunas de las medidas de similitud más comunes incluyen:</w:t>
      </w:r>
    </w:p>
    <w:p w:rsidR="00EE33CF" w:rsidRDefault="00EE33CF" w:rsidP="00EE33CF">
      <w:pPr>
        <w:numPr>
          <w:ilvl w:val="0"/>
          <w:numId w:val="15"/>
        </w:numPr>
        <w:spacing w:before="100" w:beforeAutospacing="1" w:after="150"/>
        <w:rPr>
          <w:rFonts w:ascii="Helvetica Neue" w:hAnsi="Helvetica Neue"/>
          <w:color w:val="1F1F1F"/>
        </w:rPr>
      </w:pPr>
      <w:r>
        <w:rPr>
          <w:rStyle w:val="Textoennegrita"/>
          <w:rFonts w:ascii="Helvetica Neue" w:hAnsi="Helvetica Neue"/>
          <w:b w:val="0"/>
          <w:bCs w:val="0"/>
          <w:color w:val="1F1F1F"/>
        </w:rPr>
        <w:t>Distancia euclidiana:</w:t>
      </w:r>
      <w:r>
        <w:rPr>
          <w:rStyle w:val="apple-converted-space"/>
          <w:rFonts w:ascii="Helvetica Neue" w:hAnsi="Helvetica Neue"/>
          <w:color w:val="1F1F1F"/>
        </w:rPr>
        <w:t> </w:t>
      </w:r>
      <w:r>
        <w:rPr>
          <w:rFonts w:ascii="Helvetica Neue" w:hAnsi="Helvetica Neue"/>
          <w:color w:val="1F1F1F"/>
        </w:rPr>
        <w:t>La distancia euclidiana es la distancia entre dos puntos en un espacio euclidiano.</w:t>
      </w:r>
    </w:p>
    <w:p w:rsidR="00EE33CF" w:rsidRDefault="00EE33CF" w:rsidP="00EE33CF">
      <w:pPr>
        <w:numPr>
          <w:ilvl w:val="0"/>
          <w:numId w:val="15"/>
        </w:numPr>
        <w:spacing w:before="100" w:beforeAutospacing="1" w:after="150"/>
        <w:rPr>
          <w:rFonts w:ascii="Helvetica Neue" w:hAnsi="Helvetica Neue"/>
          <w:color w:val="1F1F1F"/>
        </w:rPr>
      </w:pPr>
      <w:r>
        <w:rPr>
          <w:rStyle w:val="Textoennegrita"/>
          <w:rFonts w:ascii="Helvetica Neue" w:hAnsi="Helvetica Neue"/>
          <w:b w:val="0"/>
          <w:bCs w:val="0"/>
          <w:color w:val="1F1F1F"/>
        </w:rPr>
        <w:t>Distancia Manhattan:</w:t>
      </w:r>
      <w:r>
        <w:rPr>
          <w:rStyle w:val="apple-converted-space"/>
          <w:rFonts w:ascii="Helvetica Neue" w:hAnsi="Helvetica Neue"/>
          <w:color w:val="1F1F1F"/>
        </w:rPr>
        <w:t> </w:t>
      </w:r>
      <w:r>
        <w:rPr>
          <w:rFonts w:ascii="Helvetica Neue" w:hAnsi="Helvetica Neue"/>
          <w:color w:val="1F1F1F"/>
        </w:rPr>
        <w:t>La distancia Manhattan es la suma de las distancias entre dos puntos en un espacio euclidiano.</w:t>
      </w:r>
    </w:p>
    <w:p w:rsidR="00EE33CF" w:rsidRDefault="00EE33CF" w:rsidP="00EE33CF">
      <w:pPr>
        <w:numPr>
          <w:ilvl w:val="0"/>
          <w:numId w:val="15"/>
        </w:numPr>
        <w:spacing w:before="100" w:beforeAutospacing="1" w:after="150"/>
        <w:rPr>
          <w:rFonts w:ascii="Helvetica Neue" w:hAnsi="Helvetica Neue"/>
          <w:color w:val="1F1F1F"/>
        </w:rPr>
      </w:pPr>
      <w:r>
        <w:rPr>
          <w:rStyle w:val="Textoennegrita"/>
          <w:rFonts w:ascii="Helvetica Neue" w:hAnsi="Helvetica Neue"/>
          <w:b w:val="0"/>
          <w:bCs w:val="0"/>
          <w:color w:val="1F1F1F"/>
        </w:rPr>
        <w:t>Distancia coseno:</w:t>
      </w:r>
      <w:r>
        <w:rPr>
          <w:rStyle w:val="apple-converted-space"/>
          <w:rFonts w:ascii="Helvetica Neue" w:hAnsi="Helvetica Neue"/>
          <w:color w:val="1F1F1F"/>
        </w:rPr>
        <w:t> </w:t>
      </w:r>
      <w:r>
        <w:rPr>
          <w:rFonts w:ascii="Helvetica Neue" w:hAnsi="Helvetica Neue"/>
          <w:color w:val="1F1F1F"/>
        </w:rPr>
        <w:t>La distancia coseno es una medida de similitud que se basa en el ángulo entre dos vectores.</w:t>
      </w:r>
    </w:p>
    <w:p w:rsidR="00EE33CF" w:rsidRDefault="00EE33CF" w:rsidP="00EE33CF">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t>Métodos de fusión</w:t>
      </w:r>
    </w:p>
    <w:p w:rsidR="00EE33CF" w:rsidRDefault="00EE33CF" w:rsidP="00EE33CF">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Hay dos métodos principales de fusión que se utilizan en 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w:t>
      </w:r>
    </w:p>
    <w:p w:rsidR="00EE33CF" w:rsidRDefault="00EE33CF" w:rsidP="00EE33CF">
      <w:pPr>
        <w:numPr>
          <w:ilvl w:val="0"/>
          <w:numId w:val="16"/>
        </w:numPr>
        <w:spacing w:before="100" w:beforeAutospacing="1" w:after="150"/>
        <w:rPr>
          <w:rFonts w:ascii="Helvetica Neue" w:hAnsi="Helvetica Neue"/>
          <w:color w:val="1F1F1F"/>
        </w:rPr>
      </w:pPr>
      <w:r>
        <w:rPr>
          <w:rStyle w:val="Textoennegrita"/>
          <w:rFonts w:ascii="Helvetica Neue" w:hAnsi="Helvetica Neue"/>
          <w:b w:val="0"/>
          <w:bCs w:val="0"/>
          <w:color w:val="1F1F1F"/>
        </w:rPr>
        <w:t>Aglomeración de enlace completo:</w:t>
      </w:r>
      <w:r>
        <w:rPr>
          <w:rStyle w:val="apple-converted-space"/>
          <w:rFonts w:ascii="Helvetica Neue" w:hAnsi="Helvetica Neue"/>
          <w:color w:val="1F1F1F"/>
        </w:rPr>
        <w:t> </w:t>
      </w:r>
      <w:r>
        <w:rPr>
          <w:rFonts w:ascii="Helvetica Neue" w:hAnsi="Helvetica Neue"/>
          <w:color w:val="1F1F1F"/>
        </w:rPr>
        <w:t>Este método fusiona los dos clusters más cercanos.</w:t>
      </w:r>
    </w:p>
    <w:p w:rsidR="00EE33CF" w:rsidRDefault="00EE33CF" w:rsidP="00EE33CF">
      <w:pPr>
        <w:numPr>
          <w:ilvl w:val="0"/>
          <w:numId w:val="16"/>
        </w:numPr>
        <w:spacing w:before="100" w:beforeAutospacing="1" w:after="150"/>
        <w:rPr>
          <w:rFonts w:ascii="Helvetica Neue" w:hAnsi="Helvetica Neue"/>
          <w:color w:val="1F1F1F"/>
        </w:rPr>
      </w:pPr>
      <w:r>
        <w:rPr>
          <w:rStyle w:val="Textoennegrita"/>
          <w:rFonts w:ascii="Helvetica Neue" w:hAnsi="Helvetica Neue"/>
          <w:b w:val="0"/>
          <w:bCs w:val="0"/>
          <w:color w:val="1F1F1F"/>
        </w:rPr>
        <w:t>Aglomeración de enlace simple:</w:t>
      </w:r>
      <w:r>
        <w:rPr>
          <w:rStyle w:val="apple-converted-space"/>
          <w:rFonts w:ascii="Helvetica Neue" w:hAnsi="Helvetica Neue"/>
          <w:color w:val="1F1F1F"/>
        </w:rPr>
        <w:t> </w:t>
      </w:r>
      <w:r>
        <w:rPr>
          <w:rFonts w:ascii="Helvetica Neue" w:hAnsi="Helvetica Neue"/>
          <w:color w:val="1F1F1F"/>
        </w:rPr>
        <w:t>Este método fusiona los dos clusters que tienen el punto de datos más cercano en común.</w:t>
      </w:r>
    </w:p>
    <w:p w:rsidR="00EE33CF" w:rsidRDefault="00EE33CF" w:rsidP="00EE33CF"/>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953433" w:rsidRPr="00EE33CF" w:rsidRDefault="00953433" w:rsidP="00953433">
      <w:pPr>
        <w:rPr>
          <w:rFonts w:asciiTheme="minorHAnsi" w:hAnsiTheme="minorHAnsi" w:cstheme="minorHAnsi"/>
          <w:b/>
          <w:bCs/>
          <w:sz w:val="40"/>
          <w:szCs w:val="40"/>
        </w:rPr>
      </w:pPr>
      <w:r w:rsidRPr="00E26A0D">
        <w:rPr>
          <w:rFonts w:asciiTheme="minorHAnsi" w:hAnsiTheme="minorHAnsi" w:cstheme="minorHAnsi"/>
          <w:b/>
          <w:bCs/>
          <w:sz w:val="40"/>
          <w:szCs w:val="40"/>
        </w:rPr>
        <w:t xml:space="preserve">DIAPO </w:t>
      </w:r>
      <w:r>
        <w:rPr>
          <w:rFonts w:asciiTheme="minorHAnsi" w:hAnsiTheme="minorHAnsi" w:cstheme="minorHAnsi"/>
          <w:b/>
          <w:bCs/>
          <w:sz w:val="40"/>
          <w:szCs w:val="40"/>
        </w:rPr>
        <w:t>7</w:t>
      </w: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953433" w:rsidRDefault="00953433" w:rsidP="00953433">
      <w:pPr>
        <w:pStyle w:val="NormalWeb"/>
        <w:spacing w:before="0" w:beforeAutospacing="0" w:after="360" w:afterAutospacing="0"/>
        <w:rPr>
          <w:rFonts w:ascii="Helvetica Neue" w:hAnsi="Helvetica Neue"/>
          <w:color w:val="1F1F1F"/>
        </w:rPr>
      </w:pPr>
      <w:proofErr w:type="spellStart"/>
      <w:r>
        <w:rPr>
          <w:rStyle w:val="Textoennegrita"/>
          <w:rFonts w:ascii="Helvetica Neue" w:hAnsi="Helvetica Neue"/>
          <w:b w:val="0"/>
          <w:bCs w:val="0"/>
          <w:color w:val="1F1F1F"/>
        </w:rPr>
        <w:t>entajas</w:t>
      </w:r>
      <w:proofErr w:type="spellEnd"/>
      <w:r>
        <w:rPr>
          <w:rStyle w:val="Textoennegrita"/>
          <w:rFonts w:ascii="Helvetica Neue" w:hAnsi="Helvetica Neue"/>
          <w:b w:val="0"/>
          <w:bCs w:val="0"/>
          <w:color w:val="1F1F1F"/>
        </w:rPr>
        <w:t>:</w:t>
      </w:r>
    </w:p>
    <w:p w:rsidR="00953433" w:rsidRDefault="00953433" w:rsidP="00953433">
      <w:pPr>
        <w:numPr>
          <w:ilvl w:val="0"/>
          <w:numId w:val="17"/>
        </w:numPr>
        <w:spacing w:before="100" w:beforeAutospacing="1" w:after="150"/>
        <w:rPr>
          <w:rFonts w:ascii="Helvetica Neue" w:hAnsi="Helvetica Neue"/>
          <w:color w:val="1F1F1F"/>
        </w:rPr>
      </w:pPr>
      <w:r>
        <w:rPr>
          <w:rStyle w:val="Textoennegrita"/>
          <w:rFonts w:ascii="Helvetica Neue" w:hAnsi="Helvetica Neue"/>
          <w:b w:val="0"/>
          <w:bCs w:val="0"/>
          <w:color w:val="1F1F1F"/>
        </w:rPr>
        <w:t>Versátil y aplicable a una amplia gama de problemas:</w:t>
      </w:r>
      <w:r>
        <w:rPr>
          <w:rStyle w:val="apple-converted-space"/>
          <w:rFonts w:ascii="Helvetica Neue" w:hAnsi="Helvetica Neue"/>
          <w:color w:val="1F1F1F"/>
        </w:rPr>
        <w:t> </w:t>
      </w:r>
      <w:r>
        <w:rPr>
          <w:rFonts w:ascii="Helvetica Neue" w:hAnsi="Helvetica Neue"/>
          <w:color w:val="1F1F1F"/>
        </w:rPr>
        <w:t xml:space="preserve">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se puede utilizar para una amplia gama de aplicaciones, como la segmentación de clientes, el análisis de datos clínicos y la detección de fraude.</w:t>
      </w:r>
    </w:p>
    <w:p w:rsidR="00953433" w:rsidRDefault="00953433" w:rsidP="00953433">
      <w:pPr>
        <w:numPr>
          <w:ilvl w:val="0"/>
          <w:numId w:val="17"/>
        </w:numPr>
        <w:spacing w:before="100" w:beforeAutospacing="1" w:after="150"/>
        <w:rPr>
          <w:rFonts w:ascii="Helvetica Neue" w:hAnsi="Helvetica Neue"/>
          <w:color w:val="1F1F1F"/>
        </w:rPr>
      </w:pPr>
      <w:r>
        <w:rPr>
          <w:rStyle w:val="Textoennegrita"/>
          <w:rFonts w:ascii="Helvetica Neue" w:hAnsi="Helvetica Neue"/>
          <w:b w:val="0"/>
          <w:bCs w:val="0"/>
          <w:color w:val="1F1F1F"/>
        </w:rPr>
        <w:t>Robusto y puede manejar datos ruidosos y no lineales:</w:t>
      </w:r>
      <w:r>
        <w:rPr>
          <w:rStyle w:val="apple-converted-space"/>
          <w:rFonts w:ascii="Helvetica Neue" w:hAnsi="Helvetica Neue"/>
          <w:color w:val="1F1F1F"/>
        </w:rPr>
        <w:t> </w:t>
      </w:r>
      <w:r>
        <w:rPr>
          <w:rFonts w:ascii="Helvetica Neue" w:hAnsi="Helvetica Neue"/>
          <w:color w:val="1F1F1F"/>
        </w:rPr>
        <w:t xml:space="preserve">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puede manejar datos ruidosos y no lineales, lo que significa que puede funcionar bien incluso cuando los datos no cumplen con las suposiciones de otros métodos de </w:t>
      </w:r>
      <w:proofErr w:type="spellStart"/>
      <w:r>
        <w:rPr>
          <w:rFonts w:ascii="Helvetica Neue" w:hAnsi="Helvetica Neue"/>
          <w:color w:val="1F1F1F"/>
        </w:rPr>
        <w:t>clustering</w:t>
      </w:r>
      <w:proofErr w:type="spellEnd"/>
      <w:r>
        <w:rPr>
          <w:rFonts w:ascii="Helvetica Neue" w:hAnsi="Helvetica Neue"/>
          <w:color w:val="1F1F1F"/>
        </w:rPr>
        <w:t>.</w:t>
      </w:r>
    </w:p>
    <w:p w:rsidR="00953433" w:rsidRDefault="00953433" w:rsidP="00953433">
      <w:pPr>
        <w:numPr>
          <w:ilvl w:val="0"/>
          <w:numId w:val="17"/>
        </w:numPr>
        <w:spacing w:before="100" w:beforeAutospacing="1" w:after="150"/>
        <w:rPr>
          <w:rFonts w:ascii="Helvetica Neue" w:hAnsi="Helvetica Neue"/>
          <w:color w:val="1F1F1F"/>
        </w:rPr>
      </w:pPr>
      <w:proofErr w:type="spellStart"/>
      <w:r>
        <w:rPr>
          <w:rStyle w:val="Textoennegrita"/>
          <w:rFonts w:ascii="Helvetica Neue" w:hAnsi="Helvetica Neue"/>
          <w:b w:val="0"/>
          <w:bCs w:val="0"/>
          <w:color w:val="1F1F1F"/>
        </w:rPr>
        <w:lastRenderedPageBreak/>
        <w:t>Outliers</w:t>
      </w:r>
      <w:proofErr w:type="spellEnd"/>
      <w:r>
        <w:rPr>
          <w:rStyle w:val="Textoennegrita"/>
          <w:rFonts w:ascii="Helvetica Neue" w:hAnsi="Helvetica Neue"/>
          <w:b w:val="0"/>
          <w:bCs w:val="0"/>
          <w:color w:val="1F1F1F"/>
        </w:rPr>
        <w:t xml:space="preserve"> pueden ser absorbidos por clusters más grandes:</w:t>
      </w:r>
      <w:r>
        <w:rPr>
          <w:rStyle w:val="apple-converted-space"/>
          <w:rFonts w:ascii="Helvetica Neue" w:hAnsi="Helvetica Neue"/>
          <w:color w:val="1F1F1F"/>
        </w:rPr>
        <w:t> </w:t>
      </w:r>
      <w:r>
        <w:rPr>
          <w:rFonts w:ascii="Helvetica Neue" w:hAnsi="Helvetica Neue"/>
          <w:color w:val="1F1F1F"/>
        </w:rPr>
        <w:t xml:space="preserve">Los </w:t>
      </w:r>
      <w:proofErr w:type="spellStart"/>
      <w:r>
        <w:rPr>
          <w:rFonts w:ascii="Helvetica Neue" w:hAnsi="Helvetica Neue"/>
          <w:color w:val="1F1F1F"/>
        </w:rPr>
        <w:t>outliers</w:t>
      </w:r>
      <w:proofErr w:type="spellEnd"/>
      <w:r>
        <w:rPr>
          <w:rFonts w:ascii="Helvetica Neue" w:hAnsi="Helvetica Neue"/>
          <w:color w:val="1F1F1F"/>
        </w:rPr>
        <w:t xml:space="preserve">, que son datos que se encuentran muy alejados de la mayoría de los datos, pueden ser absorbidos por clusters más grandes, lo que puede ayudar a mejorar la precisión del </w:t>
      </w:r>
      <w:proofErr w:type="spellStart"/>
      <w:r>
        <w:rPr>
          <w:rFonts w:ascii="Helvetica Neue" w:hAnsi="Helvetica Neue"/>
          <w:color w:val="1F1F1F"/>
        </w:rPr>
        <w:t>clustering</w:t>
      </w:r>
      <w:proofErr w:type="spellEnd"/>
      <w:r>
        <w:rPr>
          <w:rFonts w:ascii="Helvetica Neue" w:hAnsi="Helvetica Neue"/>
          <w:color w:val="1F1F1F"/>
        </w:rPr>
        <w:t>.</w:t>
      </w:r>
    </w:p>
    <w:p w:rsidR="00953433" w:rsidRDefault="00953433" w:rsidP="00953433">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t>Desventajas:</w:t>
      </w:r>
    </w:p>
    <w:p w:rsidR="00953433" w:rsidRDefault="00953433" w:rsidP="00953433">
      <w:pPr>
        <w:numPr>
          <w:ilvl w:val="0"/>
          <w:numId w:val="18"/>
        </w:numPr>
        <w:spacing w:before="100" w:beforeAutospacing="1" w:after="150"/>
        <w:rPr>
          <w:rFonts w:ascii="Helvetica Neue" w:hAnsi="Helvetica Neue"/>
          <w:color w:val="1F1F1F"/>
        </w:rPr>
      </w:pPr>
      <w:r>
        <w:rPr>
          <w:rStyle w:val="Textoennegrita"/>
          <w:rFonts w:ascii="Helvetica Neue" w:hAnsi="Helvetica Neue"/>
          <w:b w:val="0"/>
          <w:bCs w:val="0"/>
          <w:color w:val="1F1F1F"/>
        </w:rPr>
        <w:t>Computacionalmente costoso para grandes conjuntos de datos:</w:t>
      </w:r>
      <w:r>
        <w:rPr>
          <w:rStyle w:val="apple-converted-space"/>
          <w:rFonts w:ascii="Helvetica Neue" w:hAnsi="Helvetica Neue"/>
          <w:color w:val="1F1F1F"/>
        </w:rPr>
        <w:t> </w:t>
      </w:r>
      <w:r>
        <w:rPr>
          <w:rFonts w:ascii="Helvetica Neue" w:hAnsi="Helvetica Neue"/>
          <w:color w:val="1F1F1F"/>
        </w:rPr>
        <w:t xml:space="preserve">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puede ser computacionalmente costoso para grandes conjuntos de datos, lo que significa que puede tardar mucho tiempo en ejecutarse.</w:t>
      </w:r>
    </w:p>
    <w:p w:rsidR="00953433" w:rsidRDefault="00953433" w:rsidP="00953433">
      <w:pPr>
        <w:numPr>
          <w:ilvl w:val="0"/>
          <w:numId w:val="18"/>
        </w:numPr>
        <w:spacing w:before="100" w:beforeAutospacing="1" w:after="150"/>
        <w:rPr>
          <w:rFonts w:ascii="Helvetica Neue" w:hAnsi="Helvetica Neue"/>
          <w:color w:val="1F1F1F"/>
        </w:rPr>
      </w:pPr>
      <w:r>
        <w:rPr>
          <w:rStyle w:val="Textoennegrita"/>
          <w:rFonts w:ascii="Helvetica Neue" w:hAnsi="Helvetica Neue"/>
          <w:b w:val="0"/>
          <w:bCs w:val="0"/>
          <w:color w:val="1F1F1F"/>
        </w:rPr>
        <w:t>Puede ser difícil determinar el número óptimo de clusters:</w:t>
      </w:r>
      <w:r>
        <w:rPr>
          <w:rStyle w:val="apple-converted-space"/>
          <w:rFonts w:ascii="Helvetica Neue" w:hAnsi="Helvetica Neue"/>
          <w:color w:val="1F1F1F"/>
        </w:rPr>
        <w:t> </w:t>
      </w:r>
      <w:r>
        <w:rPr>
          <w:rFonts w:ascii="Helvetica Neue" w:hAnsi="Helvetica Neue"/>
          <w:color w:val="1F1F1F"/>
        </w:rPr>
        <w:t>El número óptimo de clusters es un problema abierto en el aprendizaje automático, lo que significa que no hay una respuesta única que funcione para todos los conjuntos de datos.</w:t>
      </w:r>
    </w:p>
    <w:p w:rsidR="00953433" w:rsidRDefault="00953433" w:rsidP="00953433">
      <w:pPr>
        <w:pStyle w:val="Prrafodelista"/>
        <w:numPr>
          <w:ilvl w:val="0"/>
          <w:numId w:val="18"/>
        </w:numPr>
      </w:pPr>
      <w:r w:rsidRPr="00953433">
        <w:rPr>
          <w:rFonts w:ascii="Helvetica Neue" w:hAnsi="Helvetica Neue"/>
          <w:color w:val="1F1F1F"/>
          <w:shd w:val="clear" w:color="auto" w:fill="FFFFFF"/>
        </w:rPr>
        <w:t>E</w:t>
      </w:r>
      <w:r w:rsidRPr="00953433">
        <w:rPr>
          <w:rFonts w:ascii="Helvetica Neue" w:hAnsi="Helvetica Neue"/>
          <w:color w:val="1F1F1F"/>
          <w:shd w:val="clear" w:color="auto" w:fill="FFFFFF"/>
        </w:rPr>
        <w:t xml:space="preserve">xisten programas especializados para el seguimiento del tiempo y la gestión de empleados. Estos programas suelen ser más eficientes y fáciles de usar que el </w:t>
      </w:r>
      <w:proofErr w:type="spellStart"/>
      <w:r w:rsidRPr="00953433">
        <w:rPr>
          <w:rFonts w:ascii="Helvetica Neue" w:hAnsi="Helvetica Neue"/>
          <w:color w:val="1F1F1F"/>
          <w:shd w:val="clear" w:color="auto" w:fill="FFFFFF"/>
        </w:rPr>
        <w:t>aglomerative</w:t>
      </w:r>
      <w:proofErr w:type="spellEnd"/>
      <w:r w:rsidRPr="00953433">
        <w:rPr>
          <w:rFonts w:ascii="Helvetica Neue" w:hAnsi="Helvetica Neue"/>
          <w:color w:val="1F1F1F"/>
          <w:shd w:val="clear" w:color="auto" w:fill="FFFFFF"/>
        </w:rPr>
        <w:t xml:space="preserve"> </w:t>
      </w:r>
      <w:proofErr w:type="spellStart"/>
      <w:r w:rsidRPr="00953433">
        <w:rPr>
          <w:rFonts w:ascii="Helvetica Neue" w:hAnsi="Helvetica Neue"/>
          <w:color w:val="1F1F1F"/>
          <w:shd w:val="clear" w:color="auto" w:fill="FFFFFF"/>
        </w:rPr>
        <w:t>clustering</w:t>
      </w:r>
      <w:proofErr w:type="spellEnd"/>
      <w:r w:rsidRPr="00953433">
        <w:rPr>
          <w:rFonts w:ascii="Helvetica Neue" w:hAnsi="Helvetica Neue"/>
          <w:color w:val="1F1F1F"/>
          <w:shd w:val="clear" w:color="auto" w:fill="FFFFFF"/>
        </w:rPr>
        <w:t xml:space="preserve"> para estas tareas específicas.</w:t>
      </w:r>
    </w:p>
    <w:p w:rsidR="00EE33CF" w:rsidRDefault="00EE33CF">
      <w:pPr>
        <w:rPr>
          <w:rFonts w:asciiTheme="minorHAnsi" w:hAnsiTheme="minorHAnsi" w:cstheme="minorHAnsi"/>
        </w:rPr>
      </w:pPr>
    </w:p>
    <w:p w:rsidR="00953433" w:rsidRDefault="00953433">
      <w:pPr>
        <w:rPr>
          <w:rFonts w:asciiTheme="minorHAnsi" w:hAnsiTheme="minorHAnsi" w:cstheme="minorHAnsi"/>
        </w:rPr>
      </w:pPr>
    </w:p>
    <w:p w:rsidR="00953433" w:rsidRPr="00EE33CF" w:rsidRDefault="00953433" w:rsidP="00953433">
      <w:pPr>
        <w:rPr>
          <w:rFonts w:asciiTheme="minorHAnsi" w:hAnsiTheme="minorHAnsi" w:cstheme="minorHAnsi"/>
          <w:b/>
          <w:bCs/>
          <w:sz w:val="40"/>
          <w:szCs w:val="40"/>
        </w:rPr>
      </w:pPr>
      <w:r w:rsidRPr="00E26A0D">
        <w:rPr>
          <w:rFonts w:asciiTheme="minorHAnsi" w:hAnsiTheme="minorHAnsi" w:cstheme="minorHAnsi"/>
          <w:b/>
          <w:bCs/>
          <w:sz w:val="40"/>
          <w:szCs w:val="40"/>
        </w:rPr>
        <w:t xml:space="preserve">DIAPO </w:t>
      </w:r>
      <w:r>
        <w:rPr>
          <w:rFonts w:asciiTheme="minorHAnsi" w:hAnsiTheme="minorHAnsi" w:cstheme="minorHAnsi"/>
          <w:b/>
          <w:bCs/>
          <w:sz w:val="40"/>
          <w:szCs w:val="40"/>
        </w:rPr>
        <w:t>8</w:t>
      </w:r>
    </w:p>
    <w:p w:rsidR="00953433" w:rsidRDefault="00953433">
      <w:pPr>
        <w:rPr>
          <w:rFonts w:asciiTheme="minorHAnsi" w:hAnsiTheme="minorHAnsi" w:cstheme="minorHAnsi"/>
        </w:rPr>
      </w:pPr>
    </w:p>
    <w:p w:rsidR="00953433" w:rsidRDefault="00953433" w:rsidP="00953433">
      <w:pPr>
        <w:pStyle w:val="NormalWeb"/>
        <w:spacing w:before="360" w:beforeAutospacing="0" w:after="360" w:afterAutospacing="0"/>
        <w:rPr>
          <w:rFonts w:ascii="Helvetica Neue" w:hAnsi="Helvetica Neue"/>
          <w:color w:val="1F1F1F"/>
        </w:rPr>
      </w:pPr>
      <w:r>
        <w:rPr>
          <w:rFonts w:asciiTheme="minorHAnsi" w:hAnsiTheme="minorHAnsi" w:cstheme="minorHAnsi"/>
        </w:rPr>
        <w:t>Aplicaciones.</w:t>
      </w:r>
      <w:r>
        <w:rPr>
          <w:rFonts w:asciiTheme="minorHAnsi" w:hAnsiTheme="minorHAnsi" w:cstheme="minorHAnsi"/>
        </w:rPr>
        <w:br/>
      </w:r>
      <w:r>
        <w:rPr>
          <w:rStyle w:val="Textoennegrita"/>
          <w:rFonts w:ascii="Helvetica Neue" w:hAnsi="Helvetica Neue"/>
          <w:b w:val="0"/>
          <w:bCs w:val="0"/>
          <w:color w:val="1F1F1F"/>
        </w:rPr>
        <w:t>Segmentación de clientes:</w:t>
      </w:r>
      <w:r>
        <w:rPr>
          <w:rFonts w:ascii="Helvetica Neue" w:hAnsi="Helvetica Neue"/>
          <w:color w:val="1F1F1F"/>
        </w:rPr>
        <w:t xml:space="preserve"> 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se puede utilizar para segmentar clientes en grupos con características similares. Esto puede ayudar a las empresas a desarrollar estrategias de marketing más efectivas. Por ejemplo, una empresa de telecomunicaciones podría utilizar 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para segmentar a sus clientes en función de su historial de uso, su ubicación y sus preferencias. Esto le permitiría a la empresa desarrollar ofertas y mensajes de marketing personalizados para cada segmento.</w:t>
      </w:r>
    </w:p>
    <w:p w:rsidR="00953433" w:rsidRDefault="00953433" w:rsidP="00953433">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t>Clasificación:</w:t>
      </w:r>
      <w:r>
        <w:rPr>
          <w:rFonts w:ascii="Helvetica Neue" w:hAnsi="Helvetica Neue"/>
          <w:color w:val="1F1F1F"/>
        </w:rPr>
        <w:t xml:space="preserve"> 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se puede utilizar para clasificar datos en grupos. Esto puede ayudar a las empresas a identificar patrones en los datos. Por ejemplo, un hospital podría utilizar 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para clasificar a los pacientes en función de su historial médico. Esto le permitiría al hospital identificar grupos de pacientes con necesidades similares, lo que podría ayudar a mejorar la atención al paciente.</w:t>
      </w:r>
    </w:p>
    <w:p w:rsidR="00953433" w:rsidRDefault="00953433" w:rsidP="00953433">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t>Minería de datos:</w:t>
      </w:r>
      <w:r>
        <w:rPr>
          <w:rFonts w:ascii="Helvetica Neue" w:hAnsi="Helvetica Neue"/>
          <w:color w:val="1F1F1F"/>
        </w:rPr>
        <w:t xml:space="preserve"> 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se puede utilizar para descubrir patrones ocultos en los datos. Esto puede ayudar a las empresas a tomar mejores decisiones. Por ejemplo, una empresa de </w:t>
      </w:r>
      <w:proofErr w:type="spellStart"/>
      <w:r>
        <w:rPr>
          <w:rFonts w:ascii="Helvetica Neue" w:hAnsi="Helvetica Neue"/>
          <w:color w:val="1F1F1F"/>
        </w:rPr>
        <w:t>retail</w:t>
      </w:r>
      <w:proofErr w:type="spellEnd"/>
      <w:r>
        <w:rPr>
          <w:rFonts w:ascii="Helvetica Neue" w:hAnsi="Helvetica Neue"/>
          <w:color w:val="1F1F1F"/>
        </w:rPr>
        <w:t xml:space="preserve"> podría utilizar 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para descubrir patrones en las compras de sus clientes. Esto le permitiría a la empresa identificar tendencias de consumo y </w:t>
      </w:r>
      <w:r>
        <w:rPr>
          <w:rFonts w:ascii="Helvetica Neue" w:hAnsi="Helvetica Neue"/>
          <w:color w:val="1F1F1F"/>
        </w:rPr>
        <w:lastRenderedPageBreak/>
        <w:t>desarrollar nuevos productos y servicios que satisfagan las necesidades de sus clientes.</w:t>
      </w:r>
    </w:p>
    <w:p w:rsidR="00953433" w:rsidRDefault="00953433" w:rsidP="00953433">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Aquí hay algunos ejemplos específicos de cómo se ha utilizado 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en la práctica:</w:t>
      </w:r>
    </w:p>
    <w:p w:rsidR="00953433" w:rsidRDefault="00953433" w:rsidP="00953433">
      <w:pPr>
        <w:numPr>
          <w:ilvl w:val="0"/>
          <w:numId w:val="19"/>
        </w:numPr>
        <w:spacing w:before="100" w:beforeAutospacing="1" w:after="150"/>
        <w:rPr>
          <w:rFonts w:ascii="Helvetica Neue" w:hAnsi="Helvetica Neue"/>
          <w:color w:val="1F1F1F"/>
        </w:rPr>
      </w:pPr>
      <w:r>
        <w:rPr>
          <w:rStyle w:val="Textoennegrita"/>
          <w:rFonts w:ascii="Helvetica Neue" w:hAnsi="Helvetica Neue"/>
          <w:b w:val="0"/>
          <w:bCs w:val="0"/>
          <w:color w:val="1F1F1F"/>
        </w:rPr>
        <w:t xml:space="preserve">Netflix utiliza el </w:t>
      </w:r>
      <w:proofErr w:type="spellStart"/>
      <w:r>
        <w:rPr>
          <w:rStyle w:val="Textoennegrita"/>
          <w:rFonts w:ascii="Helvetica Neue" w:hAnsi="Helvetica Neue"/>
          <w:b w:val="0"/>
          <w:bCs w:val="0"/>
          <w:color w:val="1F1F1F"/>
        </w:rPr>
        <w:t>aglomerative</w:t>
      </w:r>
      <w:proofErr w:type="spellEnd"/>
      <w:r>
        <w:rPr>
          <w:rStyle w:val="Textoennegrita"/>
          <w:rFonts w:ascii="Helvetica Neue" w:hAnsi="Helvetica Neue"/>
          <w:b w:val="0"/>
          <w:bCs w:val="0"/>
          <w:color w:val="1F1F1F"/>
        </w:rPr>
        <w:t xml:space="preserve"> </w:t>
      </w:r>
      <w:proofErr w:type="spellStart"/>
      <w:r>
        <w:rPr>
          <w:rStyle w:val="Textoennegrita"/>
          <w:rFonts w:ascii="Helvetica Neue" w:hAnsi="Helvetica Neue"/>
          <w:b w:val="0"/>
          <w:bCs w:val="0"/>
          <w:color w:val="1F1F1F"/>
        </w:rPr>
        <w:t>clustering</w:t>
      </w:r>
      <w:proofErr w:type="spellEnd"/>
      <w:r>
        <w:rPr>
          <w:rStyle w:val="Textoennegrita"/>
          <w:rFonts w:ascii="Helvetica Neue" w:hAnsi="Helvetica Neue"/>
          <w:b w:val="0"/>
          <w:bCs w:val="0"/>
          <w:color w:val="1F1F1F"/>
        </w:rPr>
        <w:t xml:space="preserve"> para recomendar películas y programas de televisión a sus usuarios.</w:t>
      </w:r>
    </w:p>
    <w:p w:rsidR="00953433" w:rsidRDefault="00953433" w:rsidP="00953433">
      <w:pPr>
        <w:numPr>
          <w:ilvl w:val="0"/>
          <w:numId w:val="19"/>
        </w:numPr>
        <w:spacing w:before="100" w:beforeAutospacing="1" w:after="150"/>
        <w:rPr>
          <w:rFonts w:ascii="Helvetica Neue" w:hAnsi="Helvetica Neue"/>
          <w:color w:val="1F1F1F"/>
        </w:rPr>
      </w:pPr>
      <w:r>
        <w:rPr>
          <w:rStyle w:val="Textoennegrita"/>
          <w:rFonts w:ascii="Helvetica Neue" w:hAnsi="Helvetica Neue"/>
          <w:b w:val="0"/>
          <w:bCs w:val="0"/>
          <w:color w:val="1F1F1F"/>
        </w:rPr>
        <w:t xml:space="preserve">Amazon utiliza el </w:t>
      </w:r>
      <w:proofErr w:type="spellStart"/>
      <w:r>
        <w:rPr>
          <w:rStyle w:val="Textoennegrita"/>
          <w:rFonts w:ascii="Helvetica Neue" w:hAnsi="Helvetica Neue"/>
          <w:b w:val="0"/>
          <w:bCs w:val="0"/>
          <w:color w:val="1F1F1F"/>
        </w:rPr>
        <w:t>aglomerative</w:t>
      </w:r>
      <w:proofErr w:type="spellEnd"/>
      <w:r>
        <w:rPr>
          <w:rStyle w:val="Textoennegrita"/>
          <w:rFonts w:ascii="Helvetica Neue" w:hAnsi="Helvetica Neue"/>
          <w:b w:val="0"/>
          <w:bCs w:val="0"/>
          <w:color w:val="1F1F1F"/>
        </w:rPr>
        <w:t xml:space="preserve"> </w:t>
      </w:r>
      <w:proofErr w:type="spellStart"/>
      <w:r>
        <w:rPr>
          <w:rStyle w:val="Textoennegrita"/>
          <w:rFonts w:ascii="Helvetica Neue" w:hAnsi="Helvetica Neue"/>
          <w:b w:val="0"/>
          <w:bCs w:val="0"/>
          <w:color w:val="1F1F1F"/>
        </w:rPr>
        <w:t>clustering</w:t>
      </w:r>
      <w:proofErr w:type="spellEnd"/>
      <w:r>
        <w:rPr>
          <w:rStyle w:val="Textoennegrita"/>
          <w:rFonts w:ascii="Helvetica Neue" w:hAnsi="Helvetica Neue"/>
          <w:b w:val="0"/>
          <w:bCs w:val="0"/>
          <w:color w:val="1F1F1F"/>
        </w:rPr>
        <w:t xml:space="preserve"> para agrupar productos similares.</w:t>
      </w:r>
    </w:p>
    <w:p w:rsidR="00953433" w:rsidRDefault="00953433" w:rsidP="00953433">
      <w:pPr>
        <w:numPr>
          <w:ilvl w:val="0"/>
          <w:numId w:val="19"/>
        </w:numPr>
        <w:spacing w:before="100" w:beforeAutospacing="1" w:after="150"/>
        <w:rPr>
          <w:rFonts w:ascii="Helvetica Neue" w:hAnsi="Helvetica Neue"/>
          <w:color w:val="1F1F1F"/>
        </w:rPr>
      </w:pPr>
      <w:r>
        <w:rPr>
          <w:rStyle w:val="Textoennegrita"/>
          <w:rFonts w:ascii="Helvetica Neue" w:hAnsi="Helvetica Neue"/>
          <w:b w:val="0"/>
          <w:bCs w:val="0"/>
          <w:color w:val="1F1F1F"/>
        </w:rPr>
        <w:t xml:space="preserve">Google utiliza el </w:t>
      </w:r>
      <w:proofErr w:type="spellStart"/>
      <w:r>
        <w:rPr>
          <w:rStyle w:val="Textoennegrita"/>
          <w:rFonts w:ascii="Helvetica Neue" w:hAnsi="Helvetica Neue"/>
          <w:b w:val="0"/>
          <w:bCs w:val="0"/>
          <w:color w:val="1F1F1F"/>
        </w:rPr>
        <w:t>aglomerative</w:t>
      </w:r>
      <w:proofErr w:type="spellEnd"/>
      <w:r>
        <w:rPr>
          <w:rStyle w:val="Textoennegrita"/>
          <w:rFonts w:ascii="Helvetica Neue" w:hAnsi="Helvetica Neue"/>
          <w:b w:val="0"/>
          <w:bCs w:val="0"/>
          <w:color w:val="1F1F1F"/>
        </w:rPr>
        <w:t xml:space="preserve"> </w:t>
      </w:r>
      <w:proofErr w:type="spellStart"/>
      <w:r>
        <w:rPr>
          <w:rStyle w:val="Textoennegrita"/>
          <w:rFonts w:ascii="Helvetica Neue" w:hAnsi="Helvetica Neue"/>
          <w:b w:val="0"/>
          <w:bCs w:val="0"/>
          <w:color w:val="1F1F1F"/>
        </w:rPr>
        <w:t>clustering</w:t>
      </w:r>
      <w:proofErr w:type="spellEnd"/>
      <w:r>
        <w:rPr>
          <w:rStyle w:val="Textoennegrita"/>
          <w:rFonts w:ascii="Helvetica Neue" w:hAnsi="Helvetica Neue"/>
          <w:b w:val="0"/>
          <w:bCs w:val="0"/>
          <w:color w:val="1F1F1F"/>
        </w:rPr>
        <w:t xml:space="preserve"> para clasificar imágenes en línea.</w:t>
      </w:r>
    </w:p>
    <w:p w:rsidR="00953433" w:rsidRDefault="00953433" w:rsidP="00953433">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es un método poderoso que se puede utilizar para una amplia gama de aplicaciones. Es importante comprender los principios básicos del </w:t>
      </w:r>
      <w:proofErr w:type="spellStart"/>
      <w:r>
        <w:rPr>
          <w:rFonts w:ascii="Helvetica Neue" w:hAnsi="Helvetica Neue"/>
          <w:color w:val="1F1F1F"/>
        </w:rPr>
        <w:t>aglomerative</w:t>
      </w:r>
      <w:proofErr w:type="spellEnd"/>
      <w:r>
        <w:rPr>
          <w:rFonts w:ascii="Helvetica Neue" w:hAnsi="Helvetica Neue"/>
          <w:color w:val="1F1F1F"/>
        </w:rPr>
        <w:t xml:space="preserve"> </w:t>
      </w:r>
      <w:proofErr w:type="spellStart"/>
      <w:r>
        <w:rPr>
          <w:rFonts w:ascii="Helvetica Neue" w:hAnsi="Helvetica Neue"/>
          <w:color w:val="1F1F1F"/>
        </w:rPr>
        <w:t>clustering</w:t>
      </w:r>
      <w:proofErr w:type="spellEnd"/>
      <w:r>
        <w:rPr>
          <w:rFonts w:ascii="Helvetica Neue" w:hAnsi="Helvetica Neue"/>
          <w:color w:val="1F1F1F"/>
        </w:rPr>
        <w:t xml:space="preserve"> para poder utilizarlo de forma eficaz.</w:t>
      </w:r>
    </w:p>
    <w:p w:rsidR="00953433" w:rsidRDefault="00953433">
      <w:pPr>
        <w:rPr>
          <w:rFonts w:asciiTheme="minorHAnsi" w:hAnsiTheme="minorHAnsi" w:cstheme="minorHAnsi"/>
        </w:rPr>
      </w:pPr>
    </w:p>
    <w:p w:rsidR="00953433" w:rsidRDefault="00953433">
      <w:pPr>
        <w:rPr>
          <w:rFonts w:asciiTheme="minorHAnsi" w:hAnsiTheme="minorHAnsi" w:cstheme="minorHAnsi"/>
        </w:rPr>
      </w:pPr>
    </w:p>
    <w:p w:rsidR="00953433" w:rsidRPr="00EE33CF" w:rsidRDefault="00953433" w:rsidP="00953433">
      <w:pPr>
        <w:rPr>
          <w:rFonts w:asciiTheme="minorHAnsi" w:hAnsiTheme="minorHAnsi" w:cstheme="minorHAnsi"/>
          <w:b/>
          <w:bCs/>
          <w:sz w:val="40"/>
          <w:szCs w:val="40"/>
        </w:rPr>
      </w:pPr>
      <w:r w:rsidRPr="00E26A0D">
        <w:rPr>
          <w:rFonts w:asciiTheme="minorHAnsi" w:hAnsiTheme="minorHAnsi" w:cstheme="minorHAnsi"/>
          <w:b/>
          <w:bCs/>
          <w:sz w:val="40"/>
          <w:szCs w:val="40"/>
        </w:rPr>
        <w:t xml:space="preserve">DIAPO </w:t>
      </w:r>
      <w:r>
        <w:rPr>
          <w:rFonts w:asciiTheme="minorHAnsi" w:hAnsiTheme="minorHAnsi" w:cstheme="minorHAnsi"/>
          <w:b/>
          <w:bCs/>
          <w:sz w:val="40"/>
          <w:szCs w:val="40"/>
        </w:rPr>
        <w:t>9</w:t>
      </w:r>
    </w:p>
    <w:p w:rsidR="00953433" w:rsidRDefault="00953433">
      <w:pPr>
        <w:rPr>
          <w:rFonts w:asciiTheme="minorHAnsi" w:hAnsiTheme="minorHAnsi" w:cstheme="minorHAnsi"/>
        </w:rPr>
      </w:pPr>
    </w:p>
    <w:p w:rsidR="00953433" w:rsidRDefault="00953433" w:rsidP="00953433">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t xml:space="preserve">Ward </w:t>
      </w:r>
      <w:proofErr w:type="spellStart"/>
      <w:r>
        <w:rPr>
          <w:rStyle w:val="Textoennegrita"/>
          <w:rFonts w:ascii="Helvetica Neue" w:hAnsi="Helvetica Neue"/>
          <w:b w:val="0"/>
          <w:bCs w:val="0"/>
          <w:color w:val="1F1F1F"/>
        </w:rPr>
        <w:t>linkage</w:t>
      </w:r>
      <w:proofErr w:type="spellEnd"/>
    </w:p>
    <w:p w:rsidR="00953433" w:rsidRDefault="00953433" w:rsidP="00953433">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Ward </w:t>
      </w:r>
      <w:proofErr w:type="spellStart"/>
      <w:r>
        <w:rPr>
          <w:rFonts w:ascii="Helvetica Neue" w:hAnsi="Helvetica Neue"/>
          <w:color w:val="1F1F1F"/>
        </w:rPr>
        <w:t>linkage</w:t>
      </w:r>
      <w:proofErr w:type="spellEnd"/>
      <w:r>
        <w:rPr>
          <w:rFonts w:ascii="Helvetica Neue" w:hAnsi="Helvetica Neue"/>
          <w:color w:val="1F1F1F"/>
        </w:rPr>
        <w:t xml:space="preserve"> minimiza la varianza dentro de los clusters. Esto significa que los clusters se fusionan de manera que se minimicen las diferencias entre los datos dentro de cada </w:t>
      </w:r>
      <w:proofErr w:type="spellStart"/>
      <w:r>
        <w:rPr>
          <w:rFonts w:ascii="Helvetica Neue" w:hAnsi="Helvetica Neue"/>
          <w:color w:val="1F1F1F"/>
        </w:rPr>
        <w:t>cluster</w:t>
      </w:r>
      <w:proofErr w:type="spellEnd"/>
      <w:r>
        <w:rPr>
          <w:rFonts w:ascii="Helvetica Neue" w:hAnsi="Helvetica Neue"/>
          <w:color w:val="1F1F1F"/>
        </w:rPr>
        <w:t>.</w:t>
      </w:r>
    </w:p>
    <w:p w:rsidR="00953433" w:rsidRDefault="00953433" w:rsidP="00953433">
      <w:pPr>
        <w:pStyle w:val="NormalWeb"/>
        <w:spacing w:before="360" w:beforeAutospacing="0" w:after="360" w:afterAutospacing="0"/>
        <w:rPr>
          <w:rFonts w:ascii="Helvetica Neue" w:hAnsi="Helvetica Neue"/>
          <w:color w:val="1F1F1F"/>
        </w:rPr>
      </w:pPr>
      <w:r>
        <w:rPr>
          <w:rFonts w:ascii="Helvetica Neue" w:hAnsi="Helvetica Neue"/>
          <w:color w:val="1F1F1F"/>
        </w:rPr>
        <w:t>En el mapa de puntos de Ward, los clusters se fusionan de manera que se minimiza la distancia euclidiana entre los centroides de los clusters. Esto se puede ver en el hecho de que los clusters tienden a ser más compactos en el mapa de puntos de Ward que en los mapas de puntos de los otros enlaces.</w:t>
      </w:r>
    </w:p>
    <w:p w:rsidR="00953433" w:rsidRDefault="00953433" w:rsidP="00953433">
      <w:pPr>
        <w:pStyle w:val="NormalWeb"/>
        <w:spacing w:before="360" w:beforeAutospacing="0" w:after="360" w:afterAutospacing="0"/>
        <w:rPr>
          <w:rFonts w:ascii="Helvetica Neue" w:hAnsi="Helvetica Neue"/>
          <w:color w:val="1F1F1F"/>
        </w:rPr>
      </w:pPr>
      <w:proofErr w:type="spellStart"/>
      <w:r>
        <w:rPr>
          <w:rStyle w:val="Textoennegrita"/>
          <w:rFonts w:ascii="Helvetica Neue" w:hAnsi="Helvetica Neue"/>
          <w:b w:val="0"/>
          <w:bCs w:val="0"/>
          <w:color w:val="1F1F1F"/>
        </w:rPr>
        <w:t>Average</w:t>
      </w:r>
      <w:proofErr w:type="spellEnd"/>
      <w:r>
        <w:rPr>
          <w:rStyle w:val="Textoennegrita"/>
          <w:rFonts w:ascii="Helvetica Neue" w:hAnsi="Helvetica Neue"/>
          <w:b w:val="0"/>
          <w:bCs w:val="0"/>
          <w:color w:val="1F1F1F"/>
        </w:rPr>
        <w:t xml:space="preserve"> </w:t>
      </w:r>
      <w:proofErr w:type="spellStart"/>
      <w:r>
        <w:rPr>
          <w:rStyle w:val="Textoennegrita"/>
          <w:rFonts w:ascii="Helvetica Neue" w:hAnsi="Helvetica Neue"/>
          <w:b w:val="0"/>
          <w:bCs w:val="0"/>
          <w:color w:val="1F1F1F"/>
        </w:rPr>
        <w:t>linkage</w:t>
      </w:r>
      <w:proofErr w:type="spellEnd"/>
    </w:p>
    <w:p w:rsidR="00953433" w:rsidRDefault="00953433" w:rsidP="00953433">
      <w:pPr>
        <w:pStyle w:val="NormalWeb"/>
        <w:spacing w:before="360" w:beforeAutospacing="0" w:after="360" w:afterAutospacing="0"/>
        <w:rPr>
          <w:rFonts w:ascii="Helvetica Neue" w:hAnsi="Helvetica Neue"/>
          <w:color w:val="1F1F1F"/>
        </w:rPr>
      </w:pPr>
      <w:proofErr w:type="spellStart"/>
      <w:r>
        <w:rPr>
          <w:rFonts w:ascii="Helvetica Neue" w:hAnsi="Helvetica Neue"/>
          <w:color w:val="1F1F1F"/>
        </w:rPr>
        <w:t>Average</w:t>
      </w:r>
      <w:proofErr w:type="spellEnd"/>
      <w:r>
        <w:rPr>
          <w:rFonts w:ascii="Helvetica Neue" w:hAnsi="Helvetica Neue"/>
          <w:color w:val="1F1F1F"/>
        </w:rPr>
        <w:t xml:space="preserve"> </w:t>
      </w:r>
      <w:proofErr w:type="spellStart"/>
      <w:r>
        <w:rPr>
          <w:rFonts w:ascii="Helvetica Neue" w:hAnsi="Helvetica Neue"/>
          <w:color w:val="1F1F1F"/>
        </w:rPr>
        <w:t>linkage</w:t>
      </w:r>
      <w:proofErr w:type="spellEnd"/>
      <w:r>
        <w:rPr>
          <w:rFonts w:ascii="Helvetica Neue" w:hAnsi="Helvetica Neue"/>
          <w:color w:val="1F1F1F"/>
        </w:rPr>
        <w:t xml:space="preserve"> minimiza la distancia media entre los puntos de datos de dos clusters diferentes. Esto significa que los clusters se fusionan de manera que se minimicen las diferencias entre los datos de los dos clusters.</w:t>
      </w:r>
    </w:p>
    <w:p w:rsidR="00953433" w:rsidRDefault="00953433" w:rsidP="00953433">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En el mapa de puntos de </w:t>
      </w:r>
      <w:proofErr w:type="spellStart"/>
      <w:r>
        <w:rPr>
          <w:rFonts w:ascii="Helvetica Neue" w:hAnsi="Helvetica Neue"/>
          <w:color w:val="1F1F1F"/>
        </w:rPr>
        <w:t>average</w:t>
      </w:r>
      <w:proofErr w:type="spellEnd"/>
      <w:r>
        <w:rPr>
          <w:rFonts w:ascii="Helvetica Neue" w:hAnsi="Helvetica Neue"/>
          <w:color w:val="1F1F1F"/>
        </w:rPr>
        <w:t xml:space="preserve"> </w:t>
      </w:r>
      <w:proofErr w:type="spellStart"/>
      <w:r>
        <w:rPr>
          <w:rFonts w:ascii="Helvetica Neue" w:hAnsi="Helvetica Neue"/>
          <w:color w:val="1F1F1F"/>
        </w:rPr>
        <w:t>linkage</w:t>
      </w:r>
      <w:proofErr w:type="spellEnd"/>
      <w:r>
        <w:rPr>
          <w:rFonts w:ascii="Helvetica Neue" w:hAnsi="Helvetica Neue"/>
          <w:color w:val="1F1F1F"/>
        </w:rPr>
        <w:t xml:space="preserve">, los clusters se fusionan de manera que se minimice la distancia media entre los puntos de datos de los dos clusters. Esto se puede ver en el hecho de que los clusters tienden a ser más irregulares en el mapa de puntos de </w:t>
      </w:r>
      <w:proofErr w:type="spellStart"/>
      <w:r>
        <w:rPr>
          <w:rFonts w:ascii="Helvetica Neue" w:hAnsi="Helvetica Neue"/>
          <w:color w:val="1F1F1F"/>
        </w:rPr>
        <w:t>average</w:t>
      </w:r>
      <w:proofErr w:type="spellEnd"/>
      <w:r>
        <w:rPr>
          <w:rFonts w:ascii="Helvetica Neue" w:hAnsi="Helvetica Neue"/>
          <w:color w:val="1F1F1F"/>
        </w:rPr>
        <w:t xml:space="preserve"> </w:t>
      </w:r>
      <w:proofErr w:type="spellStart"/>
      <w:r>
        <w:rPr>
          <w:rFonts w:ascii="Helvetica Neue" w:hAnsi="Helvetica Neue"/>
          <w:color w:val="1F1F1F"/>
        </w:rPr>
        <w:t>linkage</w:t>
      </w:r>
      <w:proofErr w:type="spellEnd"/>
      <w:r>
        <w:rPr>
          <w:rFonts w:ascii="Helvetica Neue" w:hAnsi="Helvetica Neue"/>
          <w:color w:val="1F1F1F"/>
        </w:rPr>
        <w:t xml:space="preserve"> que en los mapas de puntos de los otros enlaces.</w:t>
      </w:r>
    </w:p>
    <w:p w:rsidR="00953433" w:rsidRDefault="00953433" w:rsidP="00953433">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lastRenderedPageBreak/>
        <w:t xml:space="preserve">Complete </w:t>
      </w:r>
      <w:proofErr w:type="spellStart"/>
      <w:r>
        <w:rPr>
          <w:rStyle w:val="Textoennegrita"/>
          <w:rFonts w:ascii="Helvetica Neue" w:hAnsi="Helvetica Neue"/>
          <w:b w:val="0"/>
          <w:bCs w:val="0"/>
          <w:color w:val="1F1F1F"/>
        </w:rPr>
        <w:t>linkage</w:t>
      </w:r>
      <w:proofErr w:type="spellEnd"/>
    </w:p>
    <w:p w:rsidR="00953433" w:rsidRDefault="00953433" w:rsidP="00953433">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Complete </w:t>
      </w:r>
      <w:proofErr w:type="spellStart"/>
      <w:r>
        <w:rPr>
          <w:rFonts w:ascii="Helvetica Neue" w:hAnsi="Helvetica Neue"/>
          <w:color w:val="1F1F1F"/>
        </w:rPr>
        <w:t>linkage</w:t>
      </w:r>
      <w:proofErr w:type="spellEnd"/>
      <w:r>
        <w:rPr>
          <w:rFonts w:ascii="Helvetica Neue" w:hAnsi="Helvetica Neue"/>
          <w:color w:val="1F1F1F"/>
        </w:rPr>
        <w:t xml:space="preserve"> minimiza la distancia máxima entre los puntos de datos de dos clusters diferentes. Esto significa que los clusters se fusionan de manera que se maximicen las diferencias entre los datos de los dos clusters.</w:t>
      </w:r>
    </w:p>
    <w:p w:rsidR="00953433" w:rsidRDefault="00953433" w:rsidP="00953433">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En el mapa de puntos de complete </w:t>
      </w:r>
      <w:proofErr w:type="spellStart"/>
      <w:r>
        <w:rPr>
          <w:rFonts w:ascii="Helvetica Neue" w:hAnsi="Helvetica Neue"/>
          <w:color w:val="1F1F1F"/>
        </w:rPr>
        <w:t>linkage</w:t>
      </w:r>
      <w:proofErr w:type="spellEnd"/>
      <w:r>
        <w:rPr>
          <w:rFonts w:ascii="Helvetica Neue" w:hAnsi="Helvetica Neue"/>
          <w:color w:val="1F1F1F"/>
        </w:rPr>
        <w:t xml:space="preserve">, los clusters se fusionan de manera que se minimice la distancia máxima entre los puntos de datos de los dos clusters. Esto se puede ver en el hecho de que los clusters tienden a ser más dispersos en el mapa de puntos de complete </w:t>
      </w:r>
      <w:proofErr w:type="spellStart"/>
      <w:r>
        <w:rPr>
          <w:rFonts w:ascii="Helvetica Neue" w:hAnsi="Helvetica Neue"/>
          <w:color w:val="1F1F1F"/>
        </w:rPr>
        <w:t>linkage</w:t>
      </w:r>
      <w:proofErr w:type="spellEnd"/>
      <w:r>
        <w:rPr>
          <w:rFonts w:ascii="Helvetica Neue" w:hAnsi="Helvetica Neue"/>
          <w:color w:val="1F1F1F"/>
        </w:rPr>
        <w:t xml:space="preserve"> que en los mapas de puntos de los otros enlaces.</w:t>
      </w:r>
    </w:p>
    <w:p w:rsidR="00953433" w:rsidRDefault="00953433" w:rsidP="00953433">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t xml:space="preserve">Single </w:t>
      </w:r>
      <w:proofErr w:type="spellStart"/>
      <w:r>
        <w:rPr>
          <w:rStyle w:val="Textoennegrita"/>
          <w:rFonts w:ascii="Helvetica Neue" w:hAnsi="Helvetica Neue"/>
          <w:b w:val="0"/>
          <w:bCs w:val="0"/>
          <w:color w:val="1F1F1F"/>
        </w:rPr>
        <w:t>linkage</w:t>
      </w:r>
      <w:proofErr w:type="spellEnd"/>
    </w:p>
    <w:p w:rsidR="00953433" w:rsidRDefault="00953433" w:rsidP="00953433">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Single </w:t>
      </w:r>
      <w:proofErr w:type="spellStart"/>
      <w:r>
        <w:rPr>
          <w:rFonts w:ascii="Helvetica Neue" w:hAnsi="Helvetica Neue"/>
          <w:color w:val="1F1F1F"/>
        </w:rPr>
        <w:t>linkage</w:t>
      </w:r>
      <w:proofErr w:type="spellEnd"/>
      <w:r>
        <w:rPr>
          <w:rFonts w:ascii="Helvetica Neue" w:hAnsi="Helvetica Neue"/>
          <w:color w:val="1F1F1F"/>
        </w:rPr>
        <w:t xml:space="preserve"> minimiza la distancia mínima entre los puntos de datos de dos clusters diferentes. Esto significa que los clusters se fusionan de manera que se minimicen las diferencias entre los datos más cercanos de los dos clusters.</w:t>
      </w:r>
    </w:p>
    <w:p w:rsidR="00953433" w:rsidRDefault="00953433" w:rsidP="00953433">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En el mapa de puntos de single </w:t>
      </w:r>
      <w:proofErr w:type="spellStart"/>
      <w:r>
        <w:rPr>
          <w:rFonts w:ascii="Helvetica Neue" w:hAnsi="Helvetica Neue"/>
          <w:color w:val="1F1F1F"/>
        </w:rPr>
        <w:t>linkage</w:t>
      </w:r>
      <w:proofErr w:type="spellEnd"/>
      <w:r>
        <w:rPr>
          <w:rFonts w:ascii="Helvetica Neue" w:hAnsi="Helvetica Neue"/>
          <w:color w:val="1F1F1F"/>
        </w:rPr>
        <w:t xml:space="preserve">, los clusters se fusionan de manera que se minimice la distancia mínima entre los puntos de datos de los dos clusters. Esto se puede ver en el hecho de que los clusters tienden a ser más alargados en el mapa de puntos de single </w:t>
      </w:r>
      <w:proofErr w:type="spellStart"/>
      <w:r>
        <w:rPr>
          <w:rFonts w:ascii="Helvetica Neue" w:hAnsi="Helvetica Neue"/>
          <w:color w:val="1F1F1F"/>
        </w:rPr>
        <w:t>linkage</w:t>
      </w:r>
      <w:proofErr w:type="spellEnd"/>
      <w:r>
        <w:rPr>
          <w:rFonts w:ascii="Helvetica Neue" w:hAnsi="Helvetica Neue"/>
          <w:color w:val="1F1F1F"/>
        </w:rPr>
        <w:t xml:space="preserve"> que en los mapas de puntos de los otros enlaces.</w:t>
      </w:r>
    </w:p>
    <w:p w:rsidR="00953433" w:rsidRDefault="00953433" w:rsidP="00953433">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En general, el tipo de enlace que se utilice puede afectar a los resultados del </w:t>
      </w:r>
      <w:proofErr w:type="spellStart"/>
      <w:r>
        <w:rPr>
          <w:rFonts w:ascii="Helvetica Neue" w:hAnsi="Helvetica Neue"/>
          <w:color w:val="1F1F1F"/>
        </w:rPr>
        <w:t>clustering</w:t>
      </w:r>
      <w:proofErr w:type="spellEnd"/>
      <w:r>
        <w:rPr>
          <w:rFonts w:ascii="Helvetica Neue" w:hAnsi="Helvetica Neue"/>
          <w:color w:val="1F1F1F"/>
        </w:rPr>
        <w:t xml:space="preserve">. Ward </w:t>
      </w:r>
      <w:proofErr w:type="spellStart"/>
      <w:r>
        <w:rPr>
          <w:rFonts w:ascii="Helvetica Neue" w:hAnsi="Helvetica Neue"/>
          <w:color w:val="1F1F1F"/>
        </w:rPr>
        <w:t>linkage</w:t>
      </w:r>
      <w:proofErr w:type="spellEnd"/>
      <w:r>
        <w:rPr>
          <w:rFonts w:ascii="Helvetica Neue" w:hAnsi="Helvetica Neue"/>
          <w:color w:val="1F1F1F"/>
        </w:rPr>
        <w:t xml:space="preserve"> tiende a producir clusters compactos, mientras que </w:t>
      </w:r>
      <w:proofErr w:type="spellStart"/>
      <w:r>
        <w:rPr>
          <w:rFonts w:ascii="Helvetica Neue" w:hAnsi="Helvetica Neue"/>
          <w:color w:val="1F1F1F"/>
        </w:rPr>
        <w:t>average</w:t>
      </w:r>
      <w:proofErr w:type="spellEnd"/>
      <w:r>
        <w:rPr>
          <w:rFonts w:ascii="Helvetica Neue" w:hAnsi="Helvetica Neue"/>
          <w:color w:val="1F1F1F"/>
        </w:rPr>
        <w:t xml:space="preserve"> </w:t>
      </w:r>
      <w:proofErr w:type="spellStart"/>
      <w:r>
        <w:rPr>
          <w:rFonts w:ascii="Helvetica Neue" w:hAnsi="Helvetica Neue"/>
          <w:color w:val="1F1F1F"/>
        </w:rPr>
        <w:t>linkage</w:t>
      </w:r>
      <w:proofErr w:type="spellEnd"/>
      <w:r>
        <w:rPr>
          <w:rFonts w:ascii="Helvetica Neue" w:hAnsi="Helvetica Neue"/>
          <w:color w:val="1F1F1F"/>
        </w:rPr>
        <w:t xml:space="preserve"> tiende a producir clusters irregulares. Complete </w:t>
      </w:r>
      <w:proofErr w:type="spellStart"/>
      <w:r>
        <w:rPr>
          <w:rFonts w:ascii="Helvetica Neue" w:hAnsi="Helvetica Neue"/>
          <w:color w:val="1F1F1F"/>
        </w:rPr>
        <w:t>linkage</w:t>
      </w:r>
      <w:proofErr w:type="spellEnd"/>
      <w:r>
        <w:rPr>
          <w:rFonts w:ascii="Helvetica Neue" w:hAnsi="Helvetica Neue"/>
          <w:color w:val="1F1F1F"/>
        </w:rPr>
        <w:t xml:space="preserve"> tiende a producir clusters dispersos, mientras que single </w:t>
      </w:r>
      <w:proofErr w:type="spellStart"/>
      <w:r>
        <w:rPr>
          <w:rFonts w:ascii="Helvetica Neue" w:hAnsi="Helvetica Neue"/>
          <w:color w:val="1F1F1F"/>
        </w:rPr>
        <w:t>linkage</w:t>
      </w:r>
      <w:proofErr w:type="spellEnd"/>
      <w:r>
        <w:rPr>
          <w:rFonts w:ascii="Helvetica Neue" w:hAnsi="Helvetica Neue"/>
          <w:color w:val="1F1F1F"/>
        </w:rPr>
        <w:t xml:space="preserve"> tiende a producir clusters alargados.</w:t>
      </w:r>
    </w:p>
    <w:p w:rsidR="00953433" w:rsidRDefault="00953433">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Default="00EE33CF">
      <w:pPr>
        <w:rPr>
          <w:rFonts w:asciiTheme="minorHAnsi" w:hAnsiTheme="minorHAnsi" w:cstheme="minorHAnsi"/>
        </w:rPr>
      </w:pPr>
    </w:p>
    <w:p w:rsidR="00EE33CF" w:rsidRPr="00E26A0D" w:rsidRDefault="00EE33CF">
      <w:pPr>
        <w:rPr>
          <w:rFonts w:asciiTheme="minorHAnsi" w:hAnsiTheme="minorHAnsi" w:cstheme="minorHAnsi"/>
        </w:rPr>
      </w:pPr>
    </w:p>
    <w:p w:rsidR="00660639" w:rsidRPr="00E26A0D" w:rsidRDefault="00660639">
      <w:pPr>
        <w:rPr>
          <w:rFonts w:asciiTheme="minorHAnsi" w:hAnsiTheme="minorHAnsi" w:cstheme="minorHAnsi"/>
        </w:rPr>
      </w:pPr>
    </w:p>
    <w:p w:rsidR="00F75C1E" w:rsidRPr="00E26A0D" w:rsidRDefault="00F75C1E" w:rsidP="00F75C1E">
      <w:pPr>
        <w:rPr>
          <w:rFonts w:asciiTheme="minorHAnsi" w:hAnsiTheme="minorHAnsi" w:cstheme="minorHAnsi"/>
          <w:b/>
          <w:bCs/>
          <w:sz w:val="40"/>
          <w:szCs w:val="40"/>
        </w:rPr>
      </w:pPr>
      <w:r>
        <w:rPr>
          <w:rFonts w:asciiTheme="minorHAnsi" w:hAnsiTheme="minorHAnsi" w:cstheme="minorHAnsi"/>
          <w:b/>
          <w:bCs/>
          <w:sz w:val="40"/>
          <w:szCs w:val="40"/>
        </w:rPr>
        <w:t>CLUSTERIZACIÓN DE DATOS</w:t>
      </w:r>
    </w:p>
    <w:p w:rsidR="00F75C1E" w:rsidRDefault="00F75C1E">
      <w:pPr>
        <w:rPr>
          <w:rFonts w:asciiTheme="minorHAnsi" w:hAnsiTheme="minorHAnsi" w:cstheme="minorHAnsi"/>
        </w:rPr>
      </w:pPr>
    </w:p>
    <w:p w:rsidR="00F75C1E" w:rsidRDefault="00F75C1E" w:rsidP="00F75C1E">
      <w:pPr>
        <w:pStyle w:val="NormalWeb"/>
        <w:spacing w:before="0" w:beforeAutospacing="0" w:after="360" w:afterAutospacing="0"/>
        <w:rPr>
          <w:rFonts w:ascii="Helvetica Neue" w:hAnsi="Helvetica Neue"/>
          <w:color w:val="1F1F1F"/>
        </w:rPr>
      </w:pPr>
      <w:r>
        <w:rPr>
          <w:rFonts w:ascii="Helvetica Neue" w:hAnsi="Helvetica Neue"/>
          <w:color w:val="1F1F1F"/>
        </w:rPr>
        <w:t xml:space="preserve">La </w:t>
      </w:r>
      <w:proofErr w:type="spellStart"/>
      <w:r>
        <w:rPr>
          <w:rFonts w:ascii="Helvetica Neue" w:hAnsi="Helvetica Neue"/>
          <w:color w:val="1F1F1F"/>
        </w:rPr>
        <w:t>clusterización</w:t>
      </w:r>
      <w:proofErr w:type="spellEnd"/>
      <w:r>
        <w:rPr>
          <w:rFonts w:ascii="Helvetica Neue" w:hAnsi="Helvetica Neue"/>
          <w:color w:val="1F1F1F"/>
        </w:rPr>
        <w:t xml:space="preserve"> de datos es un proceso de aprendizaje automático no supervisado que se utiliza para agrupar datos en función de su similitud. Los datos se agrupan en grupos, denominados clusters, de modo que los datos dentro de un mismo </w:t>
      </w:r>
      <w:proofErr w:type="spellStart"/>
      <w:r>
        <w:rPr>
          <w:rFonts w:ascii="Helvetica Neue" w:hAnsi="Helvetica Neue"/>
          <w:color w:val="1F1F1F"/>
        </w:rPr>
        <w:t>cluster</w:t>
      </w:r>
      <w:proofErr w:type="spellEnd"/>
      <w:r>
        <w:rPr>
          <w:rFonts w:ascii="Helvetica Neue" w:hAnsi="Helvetica Neue"/>
          <w:color w:val="1F1F1F"/>
        </w:rPr>
        <w:t xml:space="preserve"> sean similares entre sí y los datos de clusters diferentes sean diferentes entre sí.</w:t>
      </w:r>
    </w:p>
    <w:p w:rsidR="00F75C1E" w:rsidRDefault="00F75C1E" w:rsidP="00F75C1E">
      <w:pPr>
        <w:pStyle w:val="NormalWeb"/>
        <w:spacing w:before="360" w:beforeAutospacing="0" w:after="360" w:afterAutospacing="0"/>
        <w:rPr>
          <w:rFonts w:ascii="Helvetica Neue" w:hAnsi="Helvetica Neue"/>
          <w:color w:val="1F1F1F"/>
        </w:rPr>
      </w:pPr>
      <w:r>
        <w:rPr>
          <w:rFonts w:ascii="Helvetica Neue" w:hAnsi="Helvetica Neue"/>
          <w:color w:val="1F1F1F"/>
        </w:rPr>
        <w:t xml:space="preserve">La </w:t>
      </w:r>
      <w:proofErr w:type="spellStart"/>
      <w:r>
        <w:rPr>
          <w:rFonts w:ascii="Helvetica Neue" w:hAnsi="Helvetica Neue"/>
          <w:color w:val="1F1F1F"/>
        </w:rPr>
        <w:t>clusterización</w:t>
      </w:r>
      <w:proofErr w:type="spellEnd"/>
      <w:r>
        <w:rPr>
          <w:rFonts w:ascii="Helvetica Neue" w:hAnsi="Helvetica Neue"/>
          <w:color w:val="1F1F1F"/>
        </w:rPr>
        <w:t xml:space="preserve"> de datos se utiliza en una variedad de aplicaciones, como la segmentación de clientes, el análisis de datos clínicos y la detección de fraude.</w:t>
      </w:r>
    </w:p>
    <w:p w:rsidR="00F75C1E" w:rsidRDefault="00F75C1E" w:rsidP="00F75C1E">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t>Definición breve:</w:t>
      </w:r>
    </w:p>
    <w:p w:rsidR="00F75C1E" w:rsidRDefault="00F75C1E" w:rsidP="00F75C1E">
      <w:pPr>
        <w:pStyle w:val="NormalWeb"/>
        <w:spacing w:before="0" w:beforeAutospacing="0" w:after="360" w:afterAutospacing="0"/>
        <w:rPr>
          <w:rFonts w:ascii="Helvetica Neue" w:hAnsi="Helvetica Neue"/>
          <w:color w:val="1F1F1F"/>
        </w:rPr>
      </w:pPr>
      <w:r>
        <w:rPr>
          <w:rFonts w:ascii="Helvetica Neue" w:hAnsi="Helvetica Neue"/>
          <w:color w:val="1F1F1F"/>
        </w:rPr>
        <w:t xml:space="preserve">La </w:t>
      </w:r>
      <w:proofErr w:type="spellStart"/>
      <w:r>
        <w:rPr>
          <w:rFonts w:ascii="Helvetica Neue" w:hAnsi="Helvetica Neue"/>
          <w:color w:val="1F1F1F"/>
        </w:rPr>
        <w:t>clusterización</w:t>
      </w:r>
      <w:proofErr w:type="spellEnd"/>
      <w:r>
        <w:rPr>
          <w:rFonts w:ascii="Helvetica Neue" w:hAnsi="Helvetica Neue"/>
          <w:color w:val="1F1F1F"/>
        </w:rPr>
        <w:t xml:space="preserve"> de datos es un proceso de agrupar datos en función de su similitud.</w:t>
      </w:r>
    </w:p>
    <w:p w:rsidR="00F75C1E" w:rsidRDefault="00F75C1E" w:rsidP="00F75C1E">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t>Ejemplo:</w:t>
      </w:r>
    </w:p>
    <w:p w:rsidR="00F75C1E" w:rsidRDefault="00F75C1E" w:rsidP="00F75C1E">
      <w:pPr>
        <w:pStyle w:val="NormalWeb"/>
        <w:spacing w:before="0" w:beforeAutospacing="0" w:after="360" w:afterAutospacing="0"/>
        <w:rPr>
          <w:rFonts w:ascii="Helvetica Neue" w:hAnsi="Helvetica Neue"/>
          <w:color w:val="1F1F1F"/>
        </w:rPr>
      </w:pPr>
      <w:r>
        <w:rPr>
          <w:rFonts w:ascii="Helvetica Neue" w:hAnsi="Helvetica Neue"/>
          <w:color w:val="1F1F1F"/>
        </w:rPr>
        <w:t xml:space="preserve">Podemos imaginar un conjunto de datos de clientes que consta de información sobre la edad, el sexo, los ingresos y el gasto en compras. Podemos utilizar la </w:t>
      </w:r>
      <w:proofErr w:type="spellStart"/>
      <w:r>
        <w:rPr>
          <w:rFonts w:ascii="Helvetica Neue" w:hAnsi="Helvetica Neue"/>
          <w:color w:val="1F1F1F"/>
        </w:rPr>
        <w:t>clusterización</w:t>
      </w:r>
      <w:proofErr w:type="spellEnd"/>
      <w:r>
        <w:rPr>
          <w:rFonts w:ascii="Helvetica Neue" w:hAnsi="Helvetica Neue"/>
          <w:color w:val="1F1F1F"/>
        </w:rPr>
        <w:t xml:space="preserve"> de datos para agrupar a los clientes en función de su similitud en términos de estos factores. Por ejemplo, podemos agrupar a los clientes jóvenes y con ingresos elevados en un </w:t>
      </w:r>
      <w:proofErr w:type="spellStart"/>
      <w:r>
        <w:rPr>
          <w:rFonts w:ascii="Helvetica Neue" w:hAnsi="Helvetica Neue"/>
          <w:color w:val="1F1F1F"/>
        </w:rPr>
        <w:t>cluster</w:t>
      </w:r>
      <w:proofErr w:type="spellEnd"/>
      <w:r>
        <w:rPr>
          <w:rFonts w:ascii="Helvetica Neue" w:hAnsi="Helvetica Neue"/>
          <w:color w:val="1F1F1F"/>
        </w:rPr>
        <w:t xml:space="preserve">, a los clientes mayores y con ingresos bajos en otro </w:t>
      </w:r>
      <w:proofErr w:type="spellStart"/>
      <w:r>
        <w:rPr>
          <w:rFonts w:ascii="Helvetica Neue" w:hAnsi="Helvetica Neue"/>
          <w:color w:val="1F1F1F"/>
        </w:rPr>
        <w:t>cluster</w:t>
      </w:r>
      <w:proofErr w:type="spellEnd"/>
      <w:r>
        <w:rPr>
          <w:rFonts w:ascii="Helvetica Neue" w:hAnsi="Helvetica Neue"/>
          <w:color w:val="1F1F1F"/>
        </w:rPr>
        <w:t>, y así sucesivamente.</w:t>
      </w:r>
    </w:p>
    <w:p w:rsidR="00F75C1E" w:rsidRDefault="00F75C1E" w:rsidP="00F75C1E">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t>Ventajas:</w:t>
      </w:r>
    </w:p>
    <w:p w:rsidR="00F75C1E" w:rsidRDefault="00F75C1E" w:rsidP="00F75C1E">
      <w:pPr>
        <w:numPr>
          <w:ilvl w:val="0"/>
          <w:numId w:val="10"/>
        </w:numPr>
        <w:spacing w:before="100" w:beforeAutospacing="1" w:after="150"/>
        <w:rPr>
          <w:rFonts w:ascii="Helvetica Neue" w:hAnsi="Helvetica Neue"/>
          <w:color w:val="1F1F1F"/>
        </w:rPr>
      </w:pPr>
      <w:r>
        <w:rPr>
          <w:rFonts w:ascii="Helvetica Neue" w:hAnsi="Helvetica Neue"/>
          <w:color w:val="1F1F1F"/>
        </w:rPr>
        <w:t>Puede ayudar a descubrir patrones ocultos en los datos.</w:t>
      </w:r>
    </w:p>
    <w:p w:rsidR="00F75C1E" w:rsidRDefault="00F75C1E" w:rsidP="00F75C1E">
      <w:pPr>
        <w:numPr>
          <w:ilvl w:val="0"/>
          <w:numId w:val="10"/>
        </w:numPr>
        <w:spacing w:before="100" w:beforeAutospacing="1" w:after="150"/>
        <w:rPr>
          <w:rFonts w:ascii="Helvetica Neue" w:hAnsi="Helvetica Neue"/>
          <w:color w:val="1F1F1F"/>
        </w:rPr>
      </w:pPr>
      <w:r>
        <w:rPr>
          <w:rFonts w:ascii="Helvetica Neue" w:hAnsi="Helvetica Neue"/>
          <w:color w:val="1F1F1F"/>
        </w:rPr>
        <w:t>Puede ayudar a identificar grupos de datos con características similares.</w:t>
      </w:r>
    </w:p>
    <w:p w:rsidR="00F75C1E" w:rsidRDefault="00F75C1E" w:rsidP="00F75C1E">
      <w:pPr>
        <w:numPr>
          <w:ilvl w:val="0"/>
          <w:numId w:val="10"/>
        </w:numPr>
        <w:spacing w:before="100" w:beforeAutospacing="1" w:after="150"/>
        <w:rPr>
          <w:rFonts w:ascii="Helvetica Neue" w:hAnsi="Helvetica Neue"/>
          <w:color w:val="1F1F1F"/>
        </w:rPr>
      </w:pPr>
      <w:r>
        <w:rPr>
          <w:rFonts w:ascii="Helvetica Neue" w:hAnsi="Helvetica Neue"/>
          <w:color w:val="1F1F1F"/>
        </w:rPr>
        <w:t>Puede ser utilizado para una variedad de aplicaciones.</w:t>
      </w:r>
    </w:p>
    <w:p w:rsidR="00F75C1E" w:rsidRDefault="00F75C1E" w:rsidP="00F75C1E">
      <w:pPr>
        <w:pStyle w:val="NormalWeb"/>
        <w:spacing w:before="360" w:beforeAutospacing="0" w:after="360" w:afterAutospacing="0"/>
        <w:rPr>
          <w:rFonts w:ascii="Helvetica Neue" w:hAnsi="Helvetica Neue"/>
          <w:color w:val="1F1F1F"/>
        </w:rPr>
      </w:pPr>
      <w:r>
        <w:rPr>
          <w:rStyle w:val="Textoennegrita"/>
          <w:rFonts w:ascii="Helvetica Neue" w:hAnsi="Helvetica Neue"/>
          <w:b w:val="0"/>
          <w:bCs w:val="0"/>
          <w:color w:val="1F1F1F"/>
        </w:rPr>
        <w:t>Desventajas:</w:t>
      </w:r>
    </w:p>
    <w:p w:rsidR="00F75C1E" w:rsidRDefault="00F75C1E" w:rsidP="00F75C1E">
      <w:pPr>
        <w:numPr>
          <w:ilvl w:val="0"/>
          <w:numId w:val="11"/>
        </w:numPr>
        <w:spacing w:before="100" w:beforeAutospacing="1" w:after="150"/>
        <w:rPr>
          <w:rFonts w:ascii="Helvetica Neue" w:hAnsi="Helvetica Neue"/>
          <w:color w:val="1F1F1F"/>
        </w:rPr>
      </w:pPr>
      <w:r>
        <w:rPr>
          <w:rFonts w:ascii="Helvetica Neue" w:hAnsi="Helvetica Neue"/>
          <w:color w:val="1F1F1F"/>
        </w:rPr>
        <w:t>Puede ser difícil determinar el número óptimo de clusters.</w:t>
      </w:r>
    </w:p>
    <w:p w:rsidR="00F75C1E" w:rsidRDefault="00F75C1E" w:rsidP="00F75C1E">
      <w:pPr>
        <w:numPr>
          <w:ilvl w:val="0"/>
          <w:numId w:val="11"/>
        </w:numPr>
        <w:spacing w:before="100" w:beforeAutospacing="1" w:after="150"/>
        <w:rPr>
          <w:rFonts w:ascii="Helvetica Neue" w:hAnsi="Helvetica Neue"/>
          <w:color w:val="1F1F1F"/>
        </w:rPr>
      </w:pPr>
      <w:r>
        <w:rPr>
          <w:rFonts w:ascii="Helvetica Neue" w:hAnsi="Helvetica Neue"/>
          <w:color w:val="1F1F1F"/>
        </w:rPr>
        <w:t xml:space="preserve">Los resultados de la </w:t>
      </w:r>
      <w:proofErr w:type="spellStart"/>
      <w:r>
        <w:rPr>
          <w:rFonts w:ascii="Helvetica Neue" w:hAnsi="Helvetica Neue"/>
          <w:color w:val="1F1F1F"/>
        </w:rPr>
        <w:t>clusterización</w:t>
      </w:r>
      <w:proofErr w:type="spellEnd"/>
      <w:r>
        <w:rPr>
          <w:rFonts w:ascii="Helvetica Neue" w:hAnsi="Helvetica Neue"/>
          <w:color w:val="1F1F1F"/>
        </w:rPr>
        <w:t xml:space="preserve"> pueden ser subjetivos.</w:t>
      </w:r>
    </w:p>
    <w:p w:rsidR="00F75C1E" w:rsidRPr="00E26A0D" w:rsidRDefault="00F75C1E">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660639" w:rsidRPr="00E26A0D" w:rsidRDefault="00660639">
      <w:pPr>
        <w:rPr>
          <w:rFonts w:asciiTheme="minorHAnsi" w:hAnsiTheme="minorHAnsi" w:cstheme="minorHAnsi"/>
        </w:rPr>
      </w:pPr>
    </w:p>
    <w:p w:rsidR="00D84AD1" w:rsidRPr="00E26A0D" w:rsidRDefault="00D84AD1">
      <w:pPr>
        <w:rPr>
          <w:rFonts w:asciiTheme="minorHAnsi" w:hAnsiTheme="minorHAnsi" w:cstheme="minorHAnsi"/>
        </w:rPr>
      </w:pPr>
    </w:p>
    <w:p w:rsidR="00D84AD1" w:rsidRPr="00E26A0D" w:rsidRDefault="00D84AD1">
      <w:pPr>
        <w:rPr>
          <w:rFonts w:asciiTheme="minorHAnsi" w:hAnsiTheme="minorHAnsi" w:cstheme="minorHAnsi"/>
        </w:rPr>
      </w:pPr>
    </w:p>
    <w:p w:rsidR="00D84AD1" w:rsidRPr="00E26A0D" w:rsidRDefault="00D84AD1">
      <w:pPr>
        <w:rPr>
          <w:rFonts w:asciiTheme="minorHAnsi" w:hAnsiTheme="minorHAnsi" w:cstheme="minorHAnsi"/>
        </w:rPr>
      </w:pPr>
    </w:p>
    <w:p w:rsidR="00D84AD1" w:rsidRPr="00E26A0D" w:rsidRDefault="00D84AD1">
      <w:pPr>
        <w:rPr>
          <w:rFonts w:asciiTheme="minorHAnsi" w:hAnsiTheme="minorHAnsi" w:cstheme="minorHAnsi"/>
        </w:rPr>
      </w:pPr>
    </w:p>
    <w:p w:rsidR="00D84AD1" w:rsidRPr="00E26A0D" w:rsidRDefault="00D84AD1">
      <w:pPr>
        <w:rPr>
          <w:rFonts w:asciiTheme="minorHAnsi" w:hAnsiTheme="minorHAnsi" w:cstheme="minorHAnsi"/>
        </w:rPr>
      </w:pPr>
    </w:p>
    <w:p w:rsidR="00D84AD1" w:rsidRPr="00E26A0D" w:rsidRDefault="00D84AD1">
      <w:pPr>
        <w:rPr>
          <w:rFonts w:asciiTheme="minorHAnsi" w:hAnsiTheme="minorHAnsi" w:cstheme="minorHAnsi"/>
        </w:rPr>
      </w:pPr>
    </w:p>
    <w:p w:rsidR="00D84AD1" w:rsidRPr="00E26A0D" w:rsidRDefault="00D84AD1">
      <w:pPr>
        <w:rPr>
          <w:rFonts w:asciiTheme="minorHAnsi" w:hAnsiTheme="minorHAnsi" w:cstheme="minorHAnsi"/>
        </w:rPr>
      </w:pPr>
    </w:p>
    <w:p w:rsidR="00D84AD1" w:rsidRPr="00E26A0D" w:rsidRDefault="00D84AD1">
      <w:pPr>
        <w:rPr>
          <w:rFonts w:asciiTheme="minorHAnsi" w:hAnsiTheme="minorHAnsi" w:cstheme="minorHAnsi"/>
        </w:rPr>
      </w:pPr>
    </w:p>
    <w:p w:rsidR="00D84AD1" w:rsidRDefault="00D84AD1"/>
    <w:sectPr w:rsidR="00D84A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ED9"/>
    <w:multiLevelType w:val="multilevel"/>
    <w:tmpl w:val="64883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85D75"/>
    <w:multiLevelType w:val="multilevel"/>
    <w:tmpl w:val="2D929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E62B3"/>
    <w:multiLevelType w:val="multilevel"/>
    <w:tmpl w:val="691E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6421A"/>
    <w:multiLevelType w:val="multilevel"/>
    <w:tmpl w:val="2DCE8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02FD1"/>
    <w:multiLevelType w:val="multilevel"/>
    <w:tmpl w:val="3950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57F7E"/>
    <w:multiLevelType w:val="multilevel"/>
    <w:tmpl w:val="D37A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E4CC8"/>
    <w:multiLevelType w:val="multilevel"/>
    <w:tmpl w:val="A0B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F78B7"/>
    <w:multiLevelType w:val="multilevel"/>
    <w:tmpl w:val="92F0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367C2"/>
    <w:multiLevelType w:val="multilevel"/>
    <w:tmpl w:val="95F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83D8F"/>
    <w:multiLevelType w:val="multilevel"/>
    <w:tmpl w:val="CC18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A3E48"/>
    <w:multiLevelType w:val="multilevel"/>
    <w:tmpl w:val="2EA2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72552"/>
    <w:multiLevelType w:val="multilevel"/>
    <w:tmpl w:val="D3C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F3FF7"/>
    <w:multiLevelType w:val="multilevel"/>
    <w:tmpl w:val="6E48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B4085"/>
    <w:multiLevelType w:val="multilevel"/>
    <w:tmpl w:val="D86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1575A"/>
    <w:multiLevelType w:val="multilevel"/>
    <w:tmpl w:val="9A56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872848"/>
    <w:multiLevelType w:val="multilevel"/>
    <w:tmpl w:val="341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45E10"/>
    <w:multiLevelType w:val="multilevel"/>
    <w:tmpl w:val="95F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21692"/>
    <w:multiLevelType w:val="multilevel"/>
    <w:tmpl w:val="146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0B3CBE"/>
    <w:multiLevelType w:val="multilevel"/>
    <w:tmpl w:val="2B40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121574">
    <w:abstractNumId w:val="13"/>
  </w:num>
  <w:num w:numId="2" w16cid:durableId="1003976784">
    <w:abstractNumId w:val="11"/>
  </w:num>
  <w:num w:numId="3" w16cid:durableId="751202633">
    <w:abstractNumId w:val="0"/>
  </w:num>
  <w:num w:numId="4" w16cid:durableId="1842162236">
    <w:abstractNumId w:val="12"/>
  </w:num>
  <w:num w:numId="5" w16cid:durableId="1828668116">
    <w:abstractNumId w:val="1"/>
  </w:num>
  <w:num w:numId="6" w16cid:durableId="1879514849">
    <w:abstractNumId w:val="2"/>
  </w:num>
  <w:num w:numId="7" w16cid:durableId="881407445">
    <w:abstractNumId w:val="6"/>
  </w:num>
  <w:num w:numId="8" w16cid:durableId="1550728832">
    <w:abstractNumId w:val="17"/>
  </w:num>
  <w:num w:numId="9" w16cid:durableId="1577857737">
    <w:abstractNumId w:val="15"/>
  </w:num>
  <w:num w:numId="10" w16cid:durableId="1188760301">
    <w:abstractNumId w:val="7"/>
  </w:num>
  <w:num w:numId="11" w16cid:durableId="1730615034">
    <w:abstractNumId w:val="14"/>
  </w:num>
  <w:num w:numId="12" w16cid:durableId="1123616124">
    <w:abstractNumId w:val="4"/>
  </w:num>
  <w:num w:numId="13" w16cid:durableId="2005667270">
    <w:abstractNumId w:val="10"/>
  </w:num>
  <w:num w:numId="14" w16cid:durableId="857077">
    <w:abstractNumId w:val="3"/>
  </w:num>
  <w:num w:numId="15" w16cid:durableId="1277904994">
    <w:abstractNumId w:val="9"/>
  </w:num>
  <w:num w:numId="16" w16cid:durableId="975717787">
    <w:abstractNumId w:val="5"/>
  </w:num>
  <w:num w:numId="17" w16cid:durableId="1446197033">
    <w:abstractNumId w:val="18"/>
  </w:num>
  <w:num w:numId="18" w16cid:durableId="1285427566">
    <w:abstractNumId w:val="16"/>
  </w:num>
  <w:num w:numId="19" w16cid:durableId="1120030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07"/>
    <w:rsid w:val="00150707"/>
    <w:rsid w:val="00660639"/>
    <w:rsid w:val="00953433"/>
    <w:rsid w:val="00A04341"/>
    <w:rsid w:val="00D84AD1"/>
    <w:rsid w:val="00E26A0D"/>
    <w:rsid w:val="00E671C0"/>
    <w:rsid w:val="00EE33CF"/>
    <w:rsid w:val="00F75C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0EB3EBD"/>
  <w15:chartTrackingRefBased/>
  <w15:docId w15:val="{ECA96B02-DF0C-4A4E-B9EF-896B12CA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433"/>
    <w:rPr>
      <w:rFonts w:ascii="Times New Roman" w:eastAsia="Times New Roman" w:hAnsi="Times New Roman" w:cs="Times New Roman"/>
      <w:kern w:val="0"/>
      <w:lang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aliases w:val="Código"/>
    <w:basedOn w:val="Fuentedeprrafopredeter"/>
    <w:uiPriority w:val="20"/>
    <w:qFormat/>
    <w:rsid w:val="00E671C0"/>
    <w:rPr>
      <w:i/>
      <w:iCs/>
    </w:rPr>
  </w:style>
  <w:style w:type="paragraph" w:styleId="NormalWeb">
    <w:name w:val="Normal (Web)"/>
    <w:basedOn w:val="Normal"/>
    <w:uiPriority w:val="99"/>
    <w:semiHidden/>
    <w:unhideWhenUsed/>
    <w:rsid w:val="00660639"/>
    <w:pPr>
      <w:spacing w:before="100" w:beforeAutospacing="1" w:after="100" w:afterAutospacing="1"/>
    </w:pPr>
  </w:style>
  <w:style w:type="character" w:styleId="Textoennegrita">
    <w:name w:val="Strong"/>
    <w:basedOn w:val="Fuentedeprrafopredeter"/>
    <w:uiPriority w:val="22"/>
    <w:qFormat/>
    <w:rsid w:val="00660639"/>
    <w:rPr>
      <w:b/>
      <w:bCs/>
    </w:rPr>
  </w:style>
  <w:style w:type="character" w:customStyle="1" w:styleId="apple-converted-space">
    <w:name w:val="apple-converted-space"/>
    <w:basedOn w:val="Fuentedeprrafopredeter"/>
    <w:rsid w:val="00660639"/>
  </w:style>
  <w:style w:type="paragraph" w:styleId="Prrafodelista">
    <w:name w:val="List Paragraph"/>
    <w:basedOn w:val="Normal"/>
    <w:uiPriority w:val="34"/>
    <w:qFormat/>
    <w:rsid w:val="00953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7712">
      <w:bodyDiv w:val="1"/>
      <w:marLeft w:val="0"/>
      <w:marRight w:val="0"/>
      <w:marTop w:val="0"/>
      <w:marBottom w:val="0"/>
      <w:divBdr>
        <w:top w:val="none" w:sz="0" w:space="0" w:color="auto"/>
        <w:left w:val="none" w:sz="0" w:space="0" w:color="auto"/>
        <w:bottom w:val="none" w:sz="0" w:space="0" w:color="auto"/>
        <w:right w:val="none" w:sz="0" w:space="0" w:color="auto"/>
      </w:divBdr>
    </w:div>
    <w:div w:id="57023774">
      <w:bodyDiv w:val="1"/>
      <w:marLeft w:val="0"/>
      <w:marRight w:val="0"/>
      <w:marTop w:val="0"/>
      <w:marBottom w:val="0"/>
      <w:divBdr>
        <w:top w:val="none" w:sz="0" w:space="0" w:color="auto"/>
        <w:left w:val="none" w:sz="0" w:space="0" w:color="auto"/>
        <w:bottom w:val="none" w:sz="0" w:space="0" w:color="auto"/>
        <w:right w:val="none" w:sz="0" w:space="0" w:color="auto"/>
      </w:divBdr>
    </w:div>
    <w:div w:id="79834621">
      <w:bodyDiv w:val="1"/>
      <w:marLeft w:val="0"/>
      <w:marRight w:val="0"/>
      <w:marTop w:val="0"/>
      <w:marBottom w:val="0"/>
      <w:divBdr>
        <w:top w:val="none" w:sz="0" w:space="0" w:color="auto"/>
        <w:left w:val="none" w:sz="0" w:space="0" w:color="auto"/>
        <w:bottom w:val="none" w:sz="0" w:space="0" w:color="auto"/>
        <w:right w:val="none" w:sz="0" w:space="0" w:color="auto"/>
      </w:divBdr>
    </w:div>
    <w:div w:id="292714770">
      <w:bodyDiv w:val="1"/>
      <w:marLeft w:val="0"/>
      <w:marRight w:val="0"/>
      <w:marTop w:val="0"/>
      <w:marBottom w:val="0"/>
      <w:divBdr>
        <w:top w:val="none" w:sz="0" w:space="0" w:color="auto"/>
        <w:left w:val="none" w:sz="0" w:space="0" w:color="auto"/>
        <w:bottom w:val="none" w:sz="0" w:space="0" w:color="auto"/>
        <w:right w:val="none" w:sz="0" w:space="0" w:color="auto"/>
      </w:divBdr>
    </w:div>
    <w:div w:id="302464453">
      <w:bodyDiv w:val="1"/>
      <w:marLeft w:val="0"/>
      <w:marRight w:val="0"/>
      <w:marTop w:val="0"/>
      <w:marBottom w:val="0"/>
      <w:divBdr>
        <w:top w:val="none" w:sz="0" w:space="0" w:color="auto"/>
        <w:left w:val="none" w:sz="0" w:space="0" w:color="auto"/>
        <w:bottom w:val="none" w:sz="0" w:space="0" w:color="auto"/>
        <w:right w:val="none" w:sz="0" w:space="0" w:color="auto"/>
      </w:divBdr>
    </w:div>
    <w:div w:id="422996587">
      <w:bodyDiv w:val="1"/>
      <w:marLeft w:val="0"/>
      <w:marRight w:val="0"/>
      <w:marTop w:val="0"/>
      <w:marBottom w:val="0"/>
      <w:divBdr>
        <w:top w:val="none" w:sz="0" w:space="0" w:color="auto"/>
        <w:left w:val="none" w:sz="0" w:space="0" w:color="auto"/>
        <w:bottom w:val="none" w:sz="0" w:space="0" w:color="auto"/>
        <w:right w:val="none" w:sz="0" w:space="0" w:color="auto"/>
      </w:divBdr>
      <w:divsChild>
        <w:div w:id="2130119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080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777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649066">
      <w:bodyDiv w:val="1"/>
      <w:marLeft w:val="0"/>
      <w:marRight w:val="0"/>
      <w:marTop w:val="0"/>
      <w:marBottom w:val="0"/>
      <w:divBdr>
        <w:top w:val="none" w:sz="0" w:space="0" w:color="auto"/>
        <w:left w:val="none" w:sz="0" w:space="0" w:color="auto"/>
        <w:bottom w:val="none" w:sz="0" w:space="0" w:color="auto"/>
        <w:right w:val="none" w:sz="0" w:space="0" w:color="auto"/>
      </w:divBdr>
    </w:div>
    <w:div w:id="795876444">
      <w:bodyDiv w:val="1"/>
      <w:marLeft w:val="0"/>
      <w:marRight w:val="0"/>
      <w:marTop w:val="0"/>
      <w:marBottom w:val="0"/>
      <w:divBdr>
        <w:top w:val="none" w:sz="0" w:space="0" w:color="auto"/>
        <w:left w:val="none" w:sz="0" w:space="0" w:color="auto"/>
        <w:bottom w:val="none" w:sz="0" w:space="0" w:color="auto"/>
        <w:right w:val="none" w:sz="0" w:space="0" w:color="auto"/>
      </w:divBdr>
      <w:divsChild>
        <w:div w:id="185179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837430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8292">
      <w:bodyDiv w:val="1"/>
      <w:marLeft w:val="0"/>
      <w:marRight w:val="0"/>
      <w:marTop w:val="0"/>
      <w:marBottom w:val="0"/>
      <w:divBdr>
        <w:top w:val="none" w:sz="0" w:space="0" w:color="auto"/>
        <w:left w:val="none" w:sz="0" w:space="0" w:color="auto"/>
        <w:bottom w:val="none" w:sz="0" w:space="0" w:color="auto"/>
        <w:right w:val="none" w:sz="0" w:space="0" w:color="auto"/>
      </w:divBdr>
    </w:div>
    <w:div w:id="1308513456">
      <w:bodyDiv w:val="1"/>
      <w:marLeft w:val="0"/>
      <w:marRight w:val="0"/>
      <w:marTop w:val="0"/>
      <w:marBottom w:val="0"/>
      <w:divBdr>
        <w:top w:val="none" w:sz="0" w:space="0" w:color="auto"/>
        <w:left w:val="none" w:sz="0" w:space="0" w:color="auto"/>
        <w:bottom w:val="none" w:sz="0" w:space="0" w:color="auto"/>
        <w:right w:val="none" w:sz="0" w:space="0" w:color="auto"/>
      </w:divBdr>
    </w:div>
    <w:div w:id="1539320973">
      <w:bodyDiv w:val="1"/>
      <w:marLeft w:val="0"/>
      <w:marRight w:val="0"/>
      <w:marTop w:val="0"/>
      <w:marBottom w:val="0"/>
      <w:divBdr>
        <w:top w:val="none" w:sz="0" w:space="0" w:color="auto"/>
        <w:left w:val="none" w:sz="0" w:space="0" w:color="auto"/>
        <w:bottom w:val="none" w:sz="0" w:space="0" w:color="auto"/>
        <w:right w:val="none" w:sz="0" w:space="0" w:color="auto"/>
      </w:divBdr>
    </w:div>
    <w:div w:id="1664360281">
      <w:bodyDiv w:val="1"/>
      <w:marLeft w:val="0"/>
      <w:marRight w:val="0"/>
      <w:marTop w:val="0"/>
      <w:marBottom w:val="0"/>
      <w:divBdr>
        <w:top w:val="none" w:sz="0" w:space="0" w:color="auto"/>
        <w:left w:val="none" w:sz="0" w:space="0" w:color="auto"/>
        <w:bottom w:val="none" w:sz="0" w:space="0" w:color="auto"/>
        <w:right w:val="none" w:sz="0" w:space="0" w:color="auto"/>
      </w:divBdr>
    </w:div>
    <w:div w:id="1704288507">
      <w:bodyDiv w:val="1"/>
      <w:marLeft w:val="0"/>
      <w:marRight w:val="0"/>
      <w:marTop w:val="0"/>
      <w:marBottom w:val="0"/>
      <w:divBdr>
        <w:top w:val="none" w:sz="0" w:space="0" w:color="auto"/>
        <w:left w:val="none" w:sz="0" w:space="0" w:color="auto"/>
        <w:bottom w:val="none" w:sz="0" w:space="0" w:color="auto"/>
        <w:right w:val="none" w:sz="0" w:space="0" w:color="auto"/>
      </w:divBdr>
    </w:div>
    <w:div w:id="1827551849">
      <w:bodyDiv w:val="1"/>
      <w:marLeft w:val="0"/>
      <w:marRight w:val="0"/>
      <w:marTop w:val="0"/>
      <w:marBottom w:val="0"/>
      <w:divBdr>
        <w:top w:val="none" w:sz="0" w:space="0" w:color="auto"/>
        <w:left w:val="none" w:sz="0" w:space="0" w:color="auto"/>
        <w:bottom w:val="none" w:sz="0" w:space="0" w:color="auto"/>
        <w:right w:val="none" w:sz="0" w:space="0" w:color="auto"/>
      </w:divBdr>
    </w:div>
    <w:div w:id="2056269204">
      <w:bodyDiv w:val="1"/>
      <w:marLeft w:val="0"/>
      <w:marRight w:val="0"/>
      <w:marTop w:val="0"/>
      <w:marBottom w:val="0"/>
      <w:divBdr>
        <w:top w:val="none" w:sz="0" w:space="0" w:color="auto"/>
        <w:left w:val="none" w:sz="0" w:space="0" w:color="auto"/>
        <w:bottom w:val="none" w:sz="0" w:space="0" w:color="auto"/>
        <w:right w:val="none" w:sz="0" w:space="0" w:color="auto"/>
      </w:divBdr>
    </w:div>
    <w:div w:id="211000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2417</Words>
  <Characters>13295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López Quijado</dc:creator>
  <cp:keywords/>
  <dc:description/>
  <cp:lastModifiedBy>José López Quijado</cp:lastModifiedBy>
  <cp:revision>11</cp:revision>
  <dcterms:created xsi:type="dcterms:W3CDTF">2023-10-20T09:10:00Z</dcterms:created>
  <dcterms:modified xsi:type="dcterms:W3CDTF">2023-10-20T10:44:00Z</dcterms:modified>
</cp:coreProperties>
</file>