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2"/>
        <w:keepNext w:val="0"/>
        <w:keepLines w:val="0"/>
        <w:spacing w:after="80" w:lineRule="auto"/>
        <w:rPr>
          <w:b w:val="1"/>
          <w:sz w:val="34"/>
          <w:szCs w:val="34"/>
        </w:rPr>
      </w:pPr>
      <w:bookmarkStart w:colFirst="0" w:colLast="0" w:name="_4vegtca3qhc6" w:id="0"/>
      <w:bookmarkEnd w:id="0"/>
      <w:r w:rsidDel="00000000" w:rsidR="00000000" w:rsidRPr="00000000">
        <w:rPr>
          <w:b w:val="1"/>
          <w:sz w:val="34"/>
          <w:szCs w:val="34"/>
          <w:rtl w:val="0"/>
        </w:rPr>
        <w:t xml:space="preserve">Desafío 1 - Informática II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iwqdevph2fi" w:id="1"/>
      <w:bookmarkEnd w:id="1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1. Contextualización</w:t>
      </w:r>
    </w:p>
    <w:p w:rsidR="00000000" w:rsidDel="00000000" w:rsidP="00000000" w:rsidRDefault="00000000" w:rsidRPr="00000000" w14:paraId="0000000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desafío simula un escenario de ingeniería inversa donde se debe recuperar un mensaje original que ha sido sometido a procesos de compresión (RLE o LZ78) y encriptación (rotación de bits + XOR). El desafío consiste en:</w:t>
      </w:r>
    </w:p>
    <w:p w:rsidR="00000000" w:rsidDel="00000000" w:rsidP="00000000" w:rsidRDefault="00000000" w:rsidRPr="00000000" w14:paraId="00000004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Entrada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5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Mensaje comprimido y encriptado</w:t>
      </w:r>
    </w:p>
    <w:p w:rsidR="00000000" w:rsidDel="00000000" w:rsidP="00000000" w:rsidRDefault="00000000" w:rsidRPr="00000000" w14:paraId="00000006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Fragmento conocido del mensaje original que nos sirve como única pista para la recuperación del mensaje.</w:t>
      </w:r>
    </w:p>
    <w:p w:rsidR="00000000" w:rsidDel="00000000" w:rsidP="00000000" w:rsidRDefault="00000000" w:rsidRPr="00000000" w14:paraId="00000007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Proceso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8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Identificar el método de compresión utilizado</w:t>
      </w:r>
    </w:p>
    <w:p w:rsidR="00000000" w:rsidDel="00000000" w:rsidP="00000000" w:rsidRDefault="00000000" w:rsidRPr="00000000" w14:paraId="00000009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Determinar los parámetros de encriptación (n, K)</w:t>
      </w:r>
    </w:p>
    <w:p w:rsidR="00000000" w:rsidDel="00000000" w:rsidP="00000000" w:rsidRDefault="00000000" w:rsidRPr="00000000" w14:paraId="0000000A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Aplicar las operaciones inversas en el orden correcto</w:t>
      </w:r>
    </w:p>
    <w:p w:rsidR="00000000" w:rsidDel="00000000" w:rsidP="00000000" w:rsidRDefault="00000000" w:rsidRPr="00000000" w14:paraId="0000000B">
      <w:pPr>
        <w:spacing w:after="240" w:before="240" w:lineRule="auto"/>
        <w:ind w:left="720" w:firstLine="0"/>
        <w:rPr/>
      </w:pPr>
      <w:r w:rsidDel="00000000" w:rsidR="00000000" w:rsidRPr="00000000">
        <w:rPr>
          <w:b w:val="1"/>
          <w:rtl w:val="0"/>
        </w:rPr>
        <w:t xml:space="preserve">Salida</w:t>
      </w:r>
      <w:r w:rsidDel="00000000" w:rsidR="00000000" w:rsidRPr="00000000">
        <w:rPr>
          <w:rtl w:val="0"/>
        </w:rPr>
        <w:t xml:space="preserve">:</w:t>
      </w:r>
    </w:p>
    <w:p w:rsidR="00000000" w:rsidDel="00000000" w:rsidP="00000000" w:rsidRDefault="00000000" w:rsidRPr="00000000" w14:paraId="0000000C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Mensaje original</w:t>
      </w:r>
    </w:p>
    <w:p w:rsidR="00000000" w:rsidDel="00000000" w:rsidP="00000000" w:rsidRDefault="00000000" w:rsidRPr="00000000" w14:paraId="0000000D">
      <w:pPr>
        <w:spacing w:after="240" w:before="240" w:lineRule="auto"/>
        <w:ind w:left="1440" w:firstLine="0"/>
        <w:rPr/>
      </w:pPr>
      <w:r w:rsidDel="00000000" w:rsidR="00000000" w:rsidRPr="00000000">
        <w:rPr>
          <w:rtl w:val="0"/>
        </w:rPr>
        <w:t xml:space="preserve">Método de compresión  y parámetros de encriptación.</w:t>
      </w:r>
    </w:p>
    <w:p w:rsidR="00000000" w:rsidDel="00000000" w:rsidP="00000000" w:rsidRDefault="00000000" w:rsidRPr="00000000" w14:paraId="0000000E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s2bjrl18omka" w:id="2"/>
      <w:bookmarkEnd w:id="2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2. Análisis del Problema</w:t>
      </w:r>
    </w:p>
    <w:p w:rsidR="00000000" w:rsidDel="00000000" w:rsidP="00000000" w:rsidRDefault="00000000" w:rsidRPr="00000000" w14:paraId="0000000F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tavcezf5n0b6" w:id="3"/>
      <w:bookmarkEnd w:id="3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Algoritmos de compresión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-RLE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-LZ78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4"/>
        <w:keepNext w:val="0"/>
        <w:keepLines w:val="0"/>
        <w:spacing w:after="40" w:before="240" w:lineRule="auto"/>
        <w:rPr>
          <w:b w:val="1"/>
          <w:color w:val="000000"/>
          <w:sz w:val="22"/>
          <w:szCs w:val="22"/>
        </w:rPr>
      </w:pPr>
      <w:bookmarkStart w:colFirst="0" w:colLast="0" w:name="_hejvot1jpc5w" w:id="4"/>
      <w:bookmarkEnd w:id="4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Encriptación</w:t>
      </w:r>
    </w:p>
    <w:p w:rsidR="00000000" w:rsidDel="00000000" w:rsidP="00000000" w:rsidRDefault="00000000" w:rsidRPr="00000000" w14:paraId="00000013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La encriptación sigue dos operaciones reversibles: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spacing w:after="0" w:afterAutospacing="0" w:before="24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Rotación de bits</w:t>
      </w:r>
      <w:r w:rsidDel="00000000" w:rsidR="00000000" w:rsidRPr="00000000">
        <w:rPr>
          <w:rtl w:val="0"/>
        </w:rPr>
        <w:t xml:space="preserve"> (n posiciones, 0 &lt; n &lt; 8)</w:t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spacing w:after="240" w:before="0" w:beforeAutospacing="0" w:lineRule="auto"/>
        <w:ind w:left="720" w:hanging="360"/>
      </w:pPr>
      <w:r w:rsidDel="00000000" w:rsidR="00000000" w:rsidRPr="00000000">
        <w:rPr>
          <w:b w:val="1"/>
          <w:rtl w:val="0"/>
        </w:rPr>
        <w:t xml:space="preserve">Operación XOR</w:t>
      </w:r>
      <w:r w:rsidDel="00000000" w:rsidR="00000000" w:rsidRPr="00000000">
        <w:rPr>
          <w:rtl w:val="0"/>
        </w:rPr>
        <w:t xml:space="preserve"> con clave K (1 byte)</w:t>
      </w:r>
    </w:p>
    <w:p w:rsidR="00000000" w:rsidDel="00000000" w:rsidP="00000000" w:rsidRDefault="00000000" w:rsidRPr="00000000" w14:paraId="00000016">
      <w:pPr>
        <w:spacing w:after="240" w:before="240" w:lineRule="auto"/>
        <w:rPr/>
      </w:pPr>
      <w:r w:rsidDel="00000000" w:rsidR="00000000" w:rsidRPr="00000000">
        <w:rPr>
          <w:rtl w:val="0"/>
        </w:rPr>
        <w:t xml:space="preserve">El espacio de búsqueda es manejable: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7 valores posibles para n (1-7)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256 valores posibles para K (0-255)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Total: 1792 combinaciones posibles</w:t>
      </w:r>
    </w:p>
    <w:p w:rsidR="00000000" w:rsidDel="00000000" w:rsidP="00000000" w:rsidRDefault="00000000" w:rsidRPr="00000000" w14:paraId="0000001A">
      <w:pPr>
        <w:pStyle w:val="Heading4"/>
        <w:keepNext w:val="0"/>
        <w:keepLines w:val="0"/>
        <w:spacing w:after="40" w:before="240" w:lineRule="auto"/>
        <w:rPr/>
      </w:pPr>
      <w:bookmarkStart w:colFirst="0" w:colLast="0" w:name="_1ng83z16bzdo" w:id="5"/>
      <w:bookmarkEnd w:id="5"/>
      <w:r w:rsidDel="00000000" w:rsidR="00000000" w:rsidRPr="00000000">
        <w:rPr>
          <w:b w:val="1"/>
          <w:color w:val="000000"/>
          <w:sz w:val="22"/>
          <w:szCs w:val="22"/>
          <w:rtl w:val="0"/>
        </w:rPr>
        <w:t xml:space="preserve">Solución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numPr>
          <w:ilvl w:val="0"/>
          <w:numId w:val="2"/>
        </w:numPr>
        <w:spacing w:after="0" w:afterAutospacing="0" w:before="240" w:lineRule="auto"/>
        <w:ind w:left="720" w:hanging="360"/>
      </w:pPr>
      <w:r w:rsidDel="00000000" w:rsidR="00000000" w:rsidRPr="00000000">
        <w:rPr>
          <w:rtl w:val="0"/>
        </w:rPr>
        <w:t xml:space="preserve">Probar todas las combinaciones de n y K</w:t>
      </w:r>
    </w:p>
    <w:p w:rsidR="00000000" w:rsidDel="00000000" w:rsidP="00000000" w:rsidRDefault="00000000" w:rsidRPr="00000000" w14:paraId="0000001C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Para cada combinación, aplicar desencriptación</w:t>
      </w:r>
    </w:p>
    <w:p w:rsidR="00000000" w:rsidDel="00000000" w:rsidP="00000000" w:rsidRDefault="00000000" w:rsidRPr="00000000" w14:paraId="0000001D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Intentar descompresión con ambos algoritmos</w:t>
      </w:r>
    </w:p>
    <w:p w:rsidR="00000000" w:rsidDel="00000000" w:rsidP="00000000" w:rsidRDefault="00000000" w:rsidRPr="00000000" w14:paraId="0000001E">
      <w:pPr>
        <w:numPr>
          <w:ilvl w:val="0"/>
          <w:numId w:val="2"/>
        </w:numPr>
        <w:spacing w:after="0" w:afterAutospacing="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Validar contra el fragmento conocido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spacing w:after="240" w:before="0" w:beforeAutospacing="0" w:lineRule="auto"/>
        <w:ind w:left="720" w:hanging="360"/>
      </w:pPr>
      <w:r w:rsidDel="00000000" w:rsidR="00000000" w:rsidRPr="00000000">
        <w:rPr>
          <w:rtl w:val="0"/>
        </w:rPr>
        <w:t xml:space="preserve">Seleccionar la combinación que produzca coincidencia</w:t>
      </w:r>
    </w:p>
    <w:p w:rsidR="00000000" w:rsidDel="00000000" w:rsidP="00000000" w:rsidRDefault="00000000" w:rsidRPr="00000000" w14:paraId="00000020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tpga84i14d4" w:id="6"/>
      <w:bookmarkEnd w:id="6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3. Diseño de la Solución</w:t>
      </w:r>
    </w:p>
    <w:p w:rsidR="00000000" w:rsidDel="00000000" w:rsidP="00000000" w:rsidRDefault="00000000" w:rsidRPr="00000000" w14:paraId="00000021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Diagrama de flujo: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114300" distT="114300" distL="114300" distR="114300" hidden="0" layoutInCell="1" locked="0" relativeHeight="0" simplePos="0">
            <wp:simplePos x="0" y="0"/>
            <wp:positionH relativeFrom="column">
              <wp:posOffset>19051</wp:posOffset>
            </wp:positionH>
            <wp:positionV relativeFrom="paragraph">
              <wp:posOffset>114300</wp:posOffset>
            </wp:positionV>
            <wp:extent cx="4136874" cy="6566711"/>
            <wp:effectExtent b="0" l="0" r="0" t="0"/>
            <wp:wrapSquare wrapText="bothSides" distB="114300" distT="114300" distL="114300" distR="11430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136874" cy="6566711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>
          <w:b w:val="1"/>
        </w:rPr>
      </w:pPr>
      <w:r w:rsidDel="00000000" w:rsidR="00000000" w:rsidRPr="00000000">
        <w:rPr>
          <w:b w:val="1"/>
          <w:rtl w:val="0"/>
        </w:rPr>
        <w:t xml:space="preserve">Funciones: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ab/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s_419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