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left"/>
        <w:rPr/>
      </w:pPr>
      <w:r>
        <w:rPr/>
      </w:r>
      <w:r>
        <w:t>Relação de votantes: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3496"/>
          </w:tcPr>
          <w:p>
            <w:r>
              <w:t>Placet</w:t>
            </w:r>
          </w:p>
        </w:tc>
        <w:tc>
          <w:tcPr>
            <w:tcW w:type="dxa" w:w="3496"/>
          </w:tcPr>
          <w:p>
            <w:r>
              <w:t>Nome</w:t>
            </w:r>
          </w:p>
        </w:tc>
        <w:tc>
          <w:tcPr>
            <w:tcW w:type="dxa" w:w="3496"/>
          </w:tcPr>
          <w:p>
            <w:r>
              <w:t>Data do voto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11111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Jose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15:40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22222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Sebastiao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15:40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32132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Sergio da Silva Sauro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14:11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32281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Jose Carlos Ferreira da Rocha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14:11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44444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Arnaldo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15:41</w:t>
            </w:r>
          </w:p>
        </w:tc>
      </w:tr>
      <w:tr>
        <w:tc>
          <w:tcPr>
            <w:tcW w:type="dxa" w:w="3496"/>
          </w:tcPr>
          <w:p>
            <w:r>
              <w:rPr>
                <w:b/>
                <w:sz w:val="18"/>
              </w:rPr>
              <w:t>55555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Carlos</w:t>
            </w:r>
          </w:p>
        </w:tc>
        <w:tc>
          <w:tcPr>
            <w:tcW w:type="dxa" w:w="3496"/>
          </w:tcPr>
          <w:p>
            <w:r>
              <w:rPr>
                <w:sz w:val="18"/>
              </w:rPr>
              <w:t>19/07/2021 15:41</w:t>
            </w:r>
          </w:p>
        </w:tc>
      </w:tr>
    </w:tbl>
    <w:p/>
    <w:p>
      <w:pPr>
        <w:jc w:val="left"/>
      </w:pPr>
      <w:r>
        <w:t>Relação de votos: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244"/>
          </w:tcPr>
          <w:p>
            <w:r>
              <w:t>Placet</w:t>
            </w:r>
          </w:p>
        </w:tc>
        <w:tc>
          <w:tcPr>
            <w:tcW w:type="dxa" w:w="5244"/>
          </w:tcPr>
          <w:p>
            <w:r>
              <w:t>Data do voto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Chapa1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14:11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Chapa1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14:11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Chapa2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15:40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Voto Nulo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15:40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Chapa1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15:41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Voto em branco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19/07/2021 15:41</w:t>
            </w:r>
          </w:p>
        </w:tc>
      </w:tr>
    </w:tbl>
    <w:p/>
    <w:p>
      <w:pPr>
        <w:jc w:val="left"/>
      </w:pPr>
      <w:r>
        <w:t>Contagem de votos: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244"/>
          </w:tcPr>
          <w:p>
            <w:r>
              <w:t>Voto</w:t>
            </w:r>
          </w:p>
        </w:tc>
        <w:tc>
          <w:tcPr>
            <w:tcW w:type="dxa" w:w="5244"/>
          </w:tcPr>
          <w:p>
            <w:r>
              <w:t>Qtde.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Chapa1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Chapa2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Voto Nulo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5244"/>
          </w:tcPr>
          <w:p>
            <w:r>
              <w:rPr>
                <w:b/>
                <w:sz w:val="18"/>
              </w:rPr>
              <w:t>Voto em branco</w:t>
            </w:r>
          </w:p>
        </w:tc>
        <w:tc>
          <w:tcPr>
            <w:tcW w:type="dxa" w:w="5244"/>
          </w:tcPr>
          <w:p>
            <w:r>
              <w:rPr>
                <w:sz w:val="18"/>
              </w:rPr>
              <w:t>1</w:t>
            </w:r>
          </w:p>
        </w:tc>
      </w:tr>
    </w:tbl>
    <w:p/>
    <w:p>
      <w:pPr>
        <w:jc w:val="left"/>
      </w:pPr>
      <w:r>
        <w:t>Grafico da contagem de votos: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850" w:right="567" w:header="567" w:top="1758" w:footer="567" w:bottom="11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arial">
    <w:charset w:val="01"/>
    <w:family w:val="swiss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t>Página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0" w:type="dxa"/>
      <w:jc w:val="left"/>
      <w:tblInd w:w="65" w:type="dxa"/>
      <w:tblCellMar>
        <w:top w:w="0" w:type="dxa"/>
        <w:left w:w="0" w:type="dxa"/>
        <w:bottom w:w="0" w:type="dxa"/>
        <w:right w:w="0" w:type="dxa"/>
      </w:tblCellMar>
    </w:tblPr>
    <w:tblGrid>
      <w:gridCol w:w="1755"/>
      <w:gridCol w:w="735"/>
      <w:gridCol w:w="7870"/>
    </w:tblGrid>
    <w:tr>
      <w:trPr>
        <w:trHeight w:val="1695" w:hRule="atLeast"/>
      </w:trPr>
      <w:tc>
        <w:tcPr>
          <w:tcW w:w="1755" w:type="dxa"/>
          <w:tcBorders/>
        </w:tcPr>
        <w:p>
          <w:pPr>
            <w:pStyle w:val="Contedodatabela"/>
            <w:pageBreakBefore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927735" cy="99377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ntedodatabela"/>
            <w:bidi w:val="0"/>
            <w:spacing w:before="0" w:after="200"/>
            <w:jc w:val="left"/>
            <w:rPr/>
          </w:pPr>
          <w:r>
            <w:rPr/>
          </w:r>
        </w:p>
      </w:tc>
      <w:tc>
        <w:tcPr>
          <w:tcW w:w="735" w:type="dxa"/>
          <w:tcBorders/>
        </w:tcPr>
        <w:p>
          <w:pPr>
            <w:pStyle w:val="Contedodatabela"/>
            <w:bidi w:val="0"/>
            <w:spacing w:before="0" w:after="200"/>
            <w:jc w:val="left"/>
            <w:rPr/>
          </w:pPr>
          <w:r>
            <w:rPr/>
          </w:r>
        </w:p>
      </w:tc>
      <w:tc>
        <w:tcPr>
          <w:tcW w:w="7870" w:type="dxa"/>
          <w:tcBorders/>
        </w:tcPr>
        <w:p>
          <w:pPr>
            <w:pStyle w:val="Contedodatabela"/>
            <w:bidi w:val="0"/>
            <w:jc w:val="left"/>
            <w:rPr>
              <w:b/>
              <w:b/>
              <w:bCs/>
            </w:rPr>
          </w:pPr>
          <w:r>
            <w:rPr>
              <w:rFonts w:ascii="arial" w:hAnsi="arial"/>
              <w:sz w:val="18"/>
              <w:szCs w:val="18"/>
            </w:rPr>
          </w:r>
        </w:p>
        <w:p>
          <w:pPr>
            <w:pStyle w:val="Contedodatabela"/>
            <w:bidi w:val="0"/>
            <w:jc w:val="left"/>
            <w:rPr/>
          </w:pPr>
          <w:r>
            <w:rPr>
              <w:b/>
              <w:bCs/>
              <w:sz w:val="28"/>
              <w:szCs w:val="28"/>
            </w:rPr>
            <w:t>A</w:t>
          </w:r>
          <w:r>
            <w:rPr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8"/>
              <w:highlight w:val="white"/>
              <w:lang w:val="pt-PT"/>
            </w:rPr>
            <w:t>∴</w:t>
          </w:r>
          <w:r>
            <w:rPr>
              <w:b/>
              <w:bCs/>
              <w:sz w:val="28"/>
              <w:szCs w:val="28"/>
            </w:rPr>
            <w:t>R</w:t>
          </w:r>
          <w:r>
            <w:rPr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8"/>
              <w:highlight w:val="white"/>
              <w:lang w:val="pt-PT"/>
            </w:rPr>
            <w:t>∴</w:t>
          </w:r>
          <w:r>
            <w:rPr>
              <w:b/>
              <w:bCs/>
              <w:sz w:val="28"/>
              <w:szCs w:val="28"/>
            </w:rPr>
            <w:t>L</w:t>
          </w:r>
          <w:r>
            <w:rPr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8"/>
              <w:highlight w:val="white"/>
              <w:lang w:val="pt-PT"/>
            </w:rPr>
            <w:t>∴</w:t>
          </w:r>
          <w:r>
            <w:rPr>
              <w:b/>
              <w:bCs/>
              <w:sz w:val="28"/>
              <w:szCs w:val="28"/>
            </w:rPr>
            <w:t>S Estrela de Davi II – 242</w:t>
          </w:r>
        </w:p>
        <w:p>
          <w:pPr>
            <w:pStyle w:val="Contedodatabela"/>
            <w:bidi w:val="0"/>
            <w:spacing w:before="0" w:after="200"/>
            <w:jc w:val="lef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>Relatório de apuração de votação</w:t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Pagenumber">
    <w:name w:val="page numbe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Standard">
    <w:name w:val="Standard"/>
    <w:qFormat/>
    <w:pPr>
      <w:widowControl/>
      <w:overflowPunct w:val="false"/>
      <w:bidi w:val="0"/>
      <w:spacing w:lineRule="auto" w:line="276" w:before="0" w:after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</Pages>
  <Words>12</Words>
  <Characters>60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2021-07-20T16:25:42Z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