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C15A" w14:textId="7C885E96" w:rsidR="00544B51" w:rsidRDefault="00E901E2">
      <w:r w:rsidRPr="00E901E2">
        <w:t>2. REQUERIMIENTOS NO FUNCIONALES (RNF)</w:t>
      </w:r>
    </w:p>
    <w:p w14:paraId="7A11BE4E" w14:textId="77777777" w:rsidR="00E901E2" w:rsidRDefault="00E901E2"/>
    <w:p w14:paraId="6309815F" w14:textId="63E18AA6" w:rsidR="00E901E2" w:rsidRPr="00E901E2" w:rsidRDefault="00E901E2" w:rsidP="00E901E2">
      <w:pPr>
        <w:rPr>
          <w:b/>
          <w:bCs/>
        </w:rPr>
      </w:pPr>
      <w:r w:rsidRPr="00E901E2">
        <w:rPr>
          <w:b/>
          <w:bCs/>
        </w:rPr>
        <w:t>Rendimiento y Escalabilidad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920"/>
        <w:gridCol w:w="4868"/>
        <w:gridCol w:w="1076"/>
      </w:tblGrid>
      <w:tr w:rsidR="00E901E2" w:rsidRPr="00E901E2" w14:paraId="0E090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4F6DE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6FAF49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7AA48179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1407E5D6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Prioridad</w:t>
            </w:r>
          </w:p>
        </w:tc>
      </w:tr>
      <w:tr w:rsidR="00E901E2" w:rsidRPr="00E901E2" w14:paraId="2339D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39E5" w14:textId="77777777" w:rsidR="00E901E2" w:rsidRPr="00E901E2" w:rsidRDefault="00E901E2" w:rsidP="00E901E2">
            <w:r w:rsidRPr="00E901E2">
              <w:t>RNF-01</w:t>
            </w:r>
          </w:p>
        </w:tc>
        <w:tc>
          <w:tcPr>
            <w:tcW w:w="0" w:type="auto"/>
            <w:vAlign w:val="center"/>
            <w:hideMark/>
          </w:tcPr>
          <w:p w14:paraId="47FCC4C2" w14:textId="77777777" w:rsidR="00E901E2" w:rsidRPr="00E901E2" w:rsidRDefault="00E901E2" w:rsidP="00E901E2">
            <w:r w:rsidRPr="00E901E2">
              <w:t>Escalabilidad Horizontal</w:t>
            </w:r>
          </w:p>
        </w:tc>
        <w:tc>
          <w:tcPr>
            <w:tcW w:w="0" w:type="auto"/>
            <w:vAlign w:val="center"/>
            <w:hideMark/>
          </w:tcPr>
          <w:p w14:paraId="471513A7" w14:textId="77777777" w:rsidR="00E901E2" w:rsidRPr="00E901E2" w:rsidRDefault="00E901E2" w:rsidP="00E901E2">
            <w:r w:rsidRPr="00E901E2">
              <w:t xml:space="preserve">El sistema deberá soportar el incremento progresivo de usuarios concurrentes mediante mecanismos de escalabilidad horizontal basados en infraestructura </w:t>
            </w:r>
            <w:proofErr w:type="spellStart"/>
            <w:r w:rsidRPr="00E901E2">
              <w:t>cloud</w:t>
            </w:r>
            <w:proofErr w:type="spellEnd"/>
            <w:r w:rsidRPr="00E901E2">
              <w:t xml:space="preserve"> y arquitectura desacoplada.</w:t>
            </w:r>
          </w:p>
        </w:tc>
        <w:tc>
          <w:tcPr>
            <w:tcW w:w="0" w:type="auto"/>
            <w:vAlign w:val="center"/>
            <w:hideMark/>
          </w:tcPr>
          <w:p w14:paraId="0E9FCAF5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2458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32E9" w14:textId="77777777" w:rsidR="00E901E2" w:rsidRPr="00E901E2" w:rsidRDefault="00E901E2" w:rsidP="00E901E2">
            <w:r w:rsidRPr="00E901E2">
              <w:t>RNF-02</w:t>
            </w:r>
          </w:p>
        </w:tc>
        <w:tc>
          <w:tcPr>
            <w:tcW w:w="0" w:type="auto"/>
            <w:vAlign w:val="center"/>
            <w:hideMark/>
          </w:tcPr>
          <w:p w14:paraId="13061A78" w14:textId="77777777" w:rsidR="00E901E2" w:rsidRPr="00E901E2" w:rsidRDefault="00E901E2" w:rsidP="00E901E2">
            <w:r w:rsidRPr="00E901E2">
              <w:t>Gestión de Concurrencia</w:t>
            </w:r>
          </w:p>
        </w:tc>
        <w:tc>
          <w:tcPr>
            <w:tcW w:w="0" w:type="auto"/>
            <w:vAlign w:val="center"/>
            <w:hideMark/>
          </w:tcPr>
          <w:p w14:paraId="6C3230F4" w14:textId="77777777" w:rsidR="00E901E2" w:rsidRPr="00E901E2" w:rsidRDefault="00E901E2" w:rsidP="00E901E2">
            <w:r w:rsidRPr="00E901E2">
              <w:t>El sistema deberá controlar conflictos de concurrencia en procesos de reserva para evitar duplicidad de citas sobre un mismo intervalo horario.</w:t>
            </w:r>
          </w:p>
        </w:tc>
        <w:tc>
          <w:tcPr>
            <w:tcW w:w="0" w:type="auto"/>
            <w:vAlign w:val="center"/>
            <w:hideMark/>
          </w:tcPr>
          <w:p w14:paraId="5C8CE5CB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454F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1BAD" w14:textId="77777777" w:rsidR="00E901E2" w:rsidRPr="00E901E2" w:rsidRDefault="00E901E2" w:rsidP="00E901E2">
            <w:r w:rsidRPr="00E901E2">
              <w:t>RNF-03</w:t>
            </w:r>
          </w:p>
        </w:tc>
        <w:tc>
          <w:tcPr>
            <w:tcW w:w="0" w:type="auto"/>
            <w:vAlign w:val="center"/>
            <w:hideMark/>
          </w:tcPr>
          <w:p w14:paraId="558EBA67" w14:textId="77777777" w:rsidR="00E901E2" w:rsidRPr="00E901E2" w:rsidRDefault="00E901E2" w:rsidP="00E901E2">
            <w:r w:rsidRPr="00E901E2">
              <w:t>Tiempo de Respuesta</w:t>
            </w:r>
          </w:p>
        </w:tc>
        <w:tc>
          <w:tcPr>
            <w:tcW w:w="0" w:type="auto"/>
            <w:vAlign w:val="center"/>
            <w:hideMark/>
          </w:tcPr>
          <w:p w14:paraId="5F91D350" w14:textId="77777777" w:rsidR="00E901E2" w:rsidRPr="00E901E2" w:rsidRDefault="00E901E2" w:rsidP="00E901E2">
            <w:r w:rsidRPr="00E901E2">
              <w:t>El sistema deberá responder las consultas de disponibilidad en un tiempo máximo de 2 segundos bajo condiciones normales de operación.</w:t>
            </w:r>
          </w:p>
        </w:tc>
        <w:tc>
          <w:tcPr>
            <w:tcW w:w="0" w:type="auto"/>
            <w:vAlign w:val="center"/>
            <w:hideMark/>
          </w:tcPr>
          <w:p w14:paraId="7864925B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58B3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DE79" w14:textId="77777777" w:rsidR="00E901E2" w:rsidRPr="00E901E2" w:rsidRDefault="00E901E2" w:rsidP="00E901E2">
            <w:r w:rsidRPr="00E901E2">
              <w:t>RNF-04</w:t>
            </w:r>
          </w:p>
        </w:tc>
        <w:tc>
          <w:tcPr>
            <w:tcW w:w="0" w:type="auto"/>
            <w:vAlign w:val="center"/>
            <w:hideMark/>
          </w:tcPr>
          <w:p w14:paraId="50499056" w14:textId="77777777" w:rsidR="00E901E2" w:rsidRPr="00E901E2" w:rsidRDefault="00E901E2" w:rsidP="00E901E2">
            <w:r w:rsidRPr="00E901E2">
              <w:t>Capacidad de Procesamiento</w:t>
            </w:r>
          </w:p>
        </w:tc>
        <w:tc>
          <w:tcPr>
            <w:tcW w:w="0" w:type="auto"/>
            <w:vAlign w:val="center"/>
            <w:hideMark/>
          </w:tcPr>
          <w:p w14:paraId="31331EEA" w14:textId="77777777" w:rsidR="00E901E2" w:rsidRPr="00E901E2" w:rsidRDefault="00E901E2" w:rsidP="00E901E2">
            <w:r w:rsidRPr="00E901E2">
              <w:t>El sistema deberá soportar múltiples solicitudes simultáneas de agendamiento sin degradar significativamente el rendimiento general de la plataforma.</w:t>
            </w:r>
          </w:p>
        </w:tc>
        <w:tc>
          <w:tcPr>
            <w:tcW w:w="0" w:type="auto"/>
            <w:vAlign w:val="center"/>
            <w:hideMark/>
          </w:tcPr>
          <w:p w14:paraId="1135D186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543C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7546" w14:textId="77777777" w:rsidR="00E901E2" w:rsidRPr="00E901E2" w:rsidRDefault="00E901E2" w:rsidP="00E901E2">
            <w:r w:rsidRPr="00E901E2">
              <w:t>RNF-05</w:t>
            </w:r>
          </w:p>
        </w:tc>
        <w:tc>
          <w:tcPr>
            <w:tcW w:w="0" w:type="auto"/>
            <w:vAlign w:val="center"/>
            <w:hideMark/>
          </w:tcPr>
          <w:p w14:paraId="23EDA9AA" w14:textId="77777777" w:rsidR="00E901E2" w:rsidRPr="00E901E2" w:rsidRDefault="00E901E2" w:rsidP="00E901E2">
            <w:r w:rsidRPr="00E901E2">
              <w:t>Optimización de Consultas</w:t>
            </w:r>
          </w:p>
        </w:tc>
        <w:tc>
          <w:tcPr>
            <w:tcW w:w="0" w:type="auto"/>
            <w:vAlign w:val="center"/>
            <w:hideMark/>
          </w:tcPr>
          <w:p w14:paraId="6F92B12D" w14:textId="77777777" w:rsidR="00E901E2" w:rsidRPr="00E901E2" w:rsidRDefault="00E901E2" w:rsidP="00E901E2">
            <w:r w:rsidRPr="00E901E2">
              <w:t>El sistema deberá implementar mecanismos de optimización de consultas y acceso a datos para reducir tiempos de procesamiento.</w:t>
            </w:r>
          </w:p>
        </w:tc>
        <w:tc>
          <w:tcPr>
            <w:tcW w:w="0" w:type="auto"/>
            <w:vAlign w:val="center"/>
            <w:hideMark/>
          </w:tcPr>
          <w:p w14:paraId="69A4040E" w14:textId="77777777" w:rsidR="00E901E2" w:rsidRPr="00E901E2" w:rsidRDefault="00E901E2" w:rsidP="00E901E2">
            <w:r w:rsidRPr="00E901E2">
              <w:t>Media</w:t>
            </w:r>
          </w:p>
        </w:tc>
      </w:tr>
      <w:tr w:rsidR="00E901E2" w:rsidRPr="00E901E2" w14:paraId="56C6E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3A63" w14:textId="77777777" w:rsidR="00E901E2" w:rsidRPr="00E901E2" w:rsidRDefault="00E901E2" w:rsidP="00E901E2">
            <w:r w:rsidRPr="00E901E2">
              <w:t>RNF-06</w:t>
            </w:r>
          </w:p>
        </w:tc>
        <w:tc>
          <w:tcPr>
            <w:tcW w:w="0" w:type="auto"/>
            <w:vAlign w:val="center"/>
            <w:hideMark/>
          </w:tcPr>
          <w:p w14:paraId="5515B2F8" w14:textId="77777777" w:rsidR="00E901E2" w:rsidRPr="00E901E2" w:rsidRDefault="00E901E2" w:rsidP="00E901E2">
            <w:r w:rsidRPr="00E901E2">
              <w:t>Balanceo de Carga</w:t>
            </w:r>
          </w:p>
        </w:tc>
        <w:tc>
          <w:tcPr>
            <w:tcW w:w="0" w:type="auto"/>
            <w:vAlign w:val="center"/>
            <w:hideMark/>
          </w:tcPr>
          <w:p w14:paraId="3C7FA71D" w14:textId="77777777" w:rsidR="00E901E2" w:rsidRPr="00E901E2" w:rsidRDefault="00E901E2" w:rsidP="00E901E2">
            <w:r w:rsidRPr="00E901E2">
              <w:t>La arquitectura deberá permitir la distribución de carga entre servicios o instancias para garantizar estabilidad operativa.</w:t>
            </w:r>
          </w:p>
        </w:tc>
        <w:tc>
          <w:tcPr>
            <w:tcW w:w="0" w:type="auto"/>
            <w:vAlign w:val="center"/>
            <w:hideMark/>
          </w:tcPr>
          <w:p w14:paraId="083AE745" w14:textId="77777777" w:rsidR="00E901E2" w:rsidRPr="00E901E2" w:rsidRDefault="00E901E2" w:rsidP="00E901E2">
            <w:r w:rsidRPr="00E901E2">
              <w:t>Media</w:t>
            </w:r>
          </w:p>
        </w:tc>
      </w:tr>
    </w:tbl>
    <w:p w14:paraId="286AD6D1" w14:textId="77777777" w:rsidR="00E901E2" w:rsidRPr="00E901E2" w:rsidRDefault="00E901E2" w:rsidP="00E901E2">
      <w:r w:rsidRPr="00E901E2">
        <w:pict w14:anchorId="32309FB6">
          <v:rect id="_x0000_i1049" style="width:0;height:1.5pt" o:hralign="center" o:hrstd="t" o:hr="t" fillcolor="#a0a0a0" stroked="f"/>
        </w:pict>
      </w:r>
    </w:p>
    <w:p w14:paraId="25BFE93E" w14:textId="7F60CA0B" w:rsidR="00E901E2" w:rsidRPr="00E901E2" w:rsidRDefault="00E901E2" w:rsidP="00E901E2">
      <w:pPr>
        <w:rPr>
          <w:b/>
          <w:bCs/>
        </w:rPr>
      </w:pPr>
      <w:r w:rsidRPr="00E901E2">
        <w:rPr>
          <w:b/>
          <w:bCs/>
        </w:rPr>
        <w:t xml:space="preserve">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50"/>
        <w:gridCol w:w="4621"/>
        <w:gridCol w:w="1076"/>
      </w:tblGrid>
      <w:tr w:rsidR="00E901E2" w:rsidRPr="00E901E2" w14:paraId="6C1F7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3B6C8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267E687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4703BB02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752A2021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Prioridad</w:t>
            </w:r>
          </w:p>
        </w:tc>
      </w:tr>
      <w:tr w:rsidR="00E901E2" w:rsidRPr="00E901E2" w14:paraId="6324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DB62" w14:textId="77777777" w:rsidR="00E901E2" w:rsidRPr="00E901E2" w:rsidRDefault="00E901E2" w:rsidP="00E901E2">
            <w:r w:rsidRPr="00E901E2">
              <w:t>RNF-07</w:t>
            </w:r>
          </w:p>
        </w:tc>
        <w:tc>
          <w:tcPr>
            <w:tcW w:w="0" w:type="auto"/>
            <w:vAlign w:val="center"/>
            <w:hideMark/>
          </w:tcPr>
          <w:p w14:paraId="6466FBF7" w14:textId="77777777" w:rsidR="00E901E2" w:rsidRPr="00E901E2" w:rsidRDefault="00E901E2" w:rsidP="00E901E2">
            <w:r w:rsidRPr="00E901E2">
              <w:t>Protección de Datos Sensibles</w:t>
            </w:r>
          </w:p>
        </w:tc>
        <w:tc>
          <w:tcPr>
            <w:tcW w:w="0" w:type="auto"/>
            <w:vAlign w:val="center"/>
            <w:hideMark/>
          </w:tcPr>
          <w:p w14:paraId="5DDD29DD" w14:textId="77777777" w:rsidR="00E901E2" w:rsidRPr="00E901E2" w:rsidRDefault="00E901E2" w:rsidP="00E901E2">
            <w:r w:rsidRPr="00E901E2">
              <w:t>El sistema deberá proteger la información sensible mediante protocolos seguros de comunicación (HTTPS/TLS) y cifrado de credenciales.</w:t>
            </w:r>
          </w:p>
        </w:tc>
        <w:tc>
          <w:tcPr>
            <w:tcW w:w="0" w:type="auto"/>
            <w:vAlign w:val="center"/>
            <w:hideMark/>
          </w:tcPr>
          <w:p w14:paraId="089BFC26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13E46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09BC" w14:textId="77777777" w:rsidR="00E901E2" w:rsidRPr="00E901E2" w:rsidRDefault="00E901E2" w:rsidP="00E901E2">
            <w:r w:rsidRPr="00E901E2">
              <w:t>RNF-08</w:t>
            </w:r>
          </w:p>
        </w:tc>
        <w:tc>
          <w:tcPr>
            <w:tcW w:w="0" w:type="auto"/>
            <w:vAlign w:val="center"/>
            <w:hideMark/>
          </w:tcPr>
          <w:p w14:paraId="5CC3412B" w14:textId="77777777" w:rsidR="00E901E2" w:rsidRPr="00E901E2" w:rsidRDefault="00E901E2" w:rsidP="00E901E2">
            <w:r w:rsidRPr="00E901E2">
              <w:t>Autenticación Segura</w:t>
            </w:r>
          </w:p>
        </w:tc>
        <w:tc>
          <w:tcPr>
            <w:tcW w:w="0" w:type="auto"/>
            <w:vAlign w:val="center"/>
            <w:hideMark/>
          </w:tcPr>
          <w:p w14:paraId="49A80096" w14:textId="77777777" w:rsidR="00E901E2" w:rsidRPr="00E901E2" w:rsidRDefault="00E901E2" w:rsidP="00E901E2">
            <w:r w:rsidRPr="00E901E2">
              <w:t>El sistema deberá implementar autenticación basada en tokens seguros (JWT o equivalente), garantizando integridad y validez de sesión.</w:t>
            </w:r>
          </w:p>
        </w:tc>
        <w:tc>
          <w:tcPr>
            <w:tcW w:w="0" w:type="auto"/>
            <w:vAlign w:val="center"/>
            <w:hideMark/>
          </w:tcPr>
          <w:p w14:paraId="4D2B5EE5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402A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D732" w14:textId="77777777" w:rsidR="00E901E2" w:rsidRPr="00E901E2" w:rsidRDefault="00E901E2" w:rsidP="00E901E2">
            <w:r w:rsidRPr="00E901E2">
              <w:t>RNF-09</w:t>
            </w:r>
          </w:p>
        </w:tc>
        <w:tc>
          <w:tcPr>
            <w:tcW w:w="0" w:type="auto"/>
            <w:vAlign w:val="center"/>
            <w:hideMark/>
          </w:tcPr>
          <w:p w14:paraId="00FF75DB" w14:textId="77777777" w:rsidR="00E901E2" w:rsidRPr="00E901E2" w:rsidRDefault="00E901E2" w:rsidP="00E901E2">
            <w:r w:rsidRPr="00E901E2"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6358FA1E" w14:textId="77777777" w:rsidR="00E901E2" w:rsidRPr="00E901E2" w:rsidRDefault="00E901E2" w:rsidP="00E901E2">
            <w:r w:rsidRPr="00E901E2">
              <w:t>El sistema deberá restringir el acceso a funcionalidades y recursos según el rol y permisos asignados a cada usuario.</w:t>
            </w:r>
          </w:p>
        </w:tc>
        <w:tc>
          <w:tcPr>
            <w:tcW w:w="0" w:type="auto"/>
            <w:vAlign w:val="center"/>
            <w:hideMark/>
          </w:tcPr>
          <w:p w14:paraId="67804D81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14FC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5DC0" w14:textId="77777777" w:rsidR="00E901E2" w:rsidRPr="00E901E2" w:rsidRDefault="00E901E2" w:rsidP="00E901E2">
            <w:r w:rsidRPr="00E901E2">
              <w:t>RNF-10</w:t>
            </w:r>
          </w:p>
        </w:tc>
        <w:tc>
          <w:tcPr>
            <w:tcW w:w="0" w:type="auto"/>
            <w:vAlign w:val="center"/>
            <w:hideMark/>
          </w:tcPr>
          <w:p w14:paraId="753F60A5" w14:textId="77777777" w:rsidR="00E901E2" w:rsidRPr="00E901E2" w:rsidRDefault="00E901E2" w:rsidP="00E901E2">
            <w:r w:rsidRPr="00E901E2">
              <w:t>Prevención de Vulnerabilidades</w:t>
            </w:r>
          </w:p>
        </w:tc>
        <w:tc>
          <w:tcPr>
            <w:tcW w:w="0" w:type="auto"/>
            <w:vAlign w:val="center"/>
            <w:hideMark/>
          </w:tcPr>
          <w:p w14:paraId="1B6B883D" w14:textId="77777777" w:rsidR="00E901E2" w:rsidRPr="00E901E2" w:rsidRDefault="00E901E2" w:rsidP="00E901E2">
            <w:r w:rsidRPr="00E901E2">
              <w:t xml:space="preserve">El sistema deberá incorporar mecanismos de protección contra ataques comunes como SQL </w:t>
            </w:r>
            <w:proofErr w:type="spellStart"/>
            <w:r w:rsidRPr="00E901E2">
              <w:t>Injection</w:t>
            </w:r>
            <w:proofErr w:type="spellEnd"/>
            <w:r w:rsidRPr="00E901E2">
              <w:t>, XSS y CSRF.</w:t>
            </w:r>
          </w:p>
        </w:tc>
        <w:tc>
          <w:tcPr>
            <w:tcW w:w="0" w:type="auto"/>
            <w:vAlign w:val="center"/>
            <w:hideMark/>
          </w:tcPr>
          <w:p w14:paraId="07564E07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3A35A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45DD" w14:textId="77777777" w:rsidR="00E901E2" w:rsidRPr="00E901E2" w:rsidRDefault="00E901E2" w:rsidP="00E901E2">
            <w:r w:rsidRPr="00E901E2">
              <w:t>RNF-11</w:t>
            </w:r>
          </w:p>
        </w:tc>
        <w:tc>
          <w:tcPr>
            <w:tcW w:w="0" w:type="auto"/>
            <w:vAlign w:val="center"/>
            <w:hideMark/>
          </w:tcPr>
          <w:p w14:paraId="6D28F8B6" w14:textId="77777777" w:rsidR="00E901E2" w:rsidRPr="00E901E2" w:rsidRDefault="00E901E2" w:rsidP="00E901E2">
            <w:r w:rsidRPr="00E901E2">
              <w:t>Gestión Segura de Contraseñas</w:t>
            </w:r>
          </w:p>
        </w:tc>
        <w:tc>
          <w:tcPr>
            <w:tcW w:w="0" w:type="auto"/>
            <w:vAlign w:val="center"/>
            <w:hideMark/>
          </w:tcPr>
          <w:p w14:paraId="57DA5E9E" w14:textId="77777777" w:rsidR="00E901E2" w:rsidRPr="00E901E2" w:rsidRDefault="00E901E2" w:rsidP="00E901E2">
            <w:r w:rsidRPr="00E901E2">
              <w:t xml:space="preserve">Las contraseñas deberán almacenarse utilizando algoritmos de </w:t>
            </w:r>
            <w:proofErr w:type="spellStart"/>
            <w:r w:rsidRPr="00E901E2">
              <w:t>hashing</w:t>
            </w:r>
            <w:proofErr w:type="spellEnd"/>
            <w:r w:rsidRPr="00E901E2">
              <w:t xml:space="preserve"> seguro y políticas de complejidad configurables.</w:t>
            </w:r>
          </w:p>
        </w:tc>
        <w:tc>
          <w:tcPr>
            <w:tcW w:w="0" w:type="auto"/>
            <w:vAlign w:val="center"/>
            <w:hideMark/>
          </w:tcPr>
          <w:p w14:paraId="6F6CC104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718D3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CE0E" w14:textId="77777777" w:rsidR="00E901E2" w:rsidRPr="00E901E2" w:rsidRDefault="00E901E2" w:rsidP="00E901E2">
            <w:r w:rsidRPr="00E901E2">
              <w:t>RNF-12</w:t>
            </w:r>
          </w:p>
        </w:tc>
        <w:tc>
          <w:tcPr>
            <w:tcW w:w="0" w:type="auto"/>
            <w:vAlign w:val="center"/>
            <w:hideMark/>
          </w:tcPr>
          <w:p w14:paraId="76A3BB0F" w14:textId="77777777" w:rsidR="00E901E2" w:rsidRPr="00E901E2" w:rsidRDefault="00E901E2" w:rsidP="00E901E2">
            <w:r w:rsidRPr="00E901E2">
              <w:t>Auditoría y Trazabilidad</w:t>
            </w:r>
          </w:p>
        </w:tc>
        <w:tc>
          <w:tcPr>
            <w:tcW w:w="0" w:type="auto"/>
            <w:vAlign w:val="center"/>
            <w:hideMark/>
          </w:tcPr>
          <w:p w14:paraId="024C35B3" w14:textId="77777777" w:rsidR="00E901E2" w:rsidRPr="00E901E2" w:rsidRDefault="00E901E2" w:rsidP="00E901E2">
            <w:r w:rsidRPr="00E901E2">
              <w:t>El sistema deberá registrar eventos críticos relacionados con autenticación, modificaciones y accesos para fines de auditoría y monitoreo.</w:t>
            </w:r>
          </w:p>
        </w:tc>
        <w:tc>
          <w:tcPr>
            <w:tcW w:w="0" w:type="auto"/>
            <w:vAlign w:val="center"/>
            <w:hideMark/>
          </w:tcPr>
          <w:p w14:paraId="40B4C242" w14:textId="77777777" w:rsidR="00E901E2" w:rsidRPr="00E901E2" w:rsidRDefault="00E901E2" w:rsidP="00E901E2">
            <w:r w:rsidRPr="00E901E2">
              <w:t>Media</w:t>
            </w:r>
          </w:p>
        </w:tc>
      </w:tr>
    </w:tbl>
    <w:p w14:paraId="520D90D1" w14:textId="77777777" w:rsidR="00E901E2" w:rsidRPr="00E901E2" w:rsidRDefault="00E901E2" w:rsidP="00E901E2">
      <w:r w:rsidRPr="00E901E2">
        <w:pict w14:anchorId="0E6BE296">
          <v:rect id="_x0000_i1050" style="width:0;height:1.5pt" o:hralign="center" o:hrstd="t" o:hr="t" fillcolor="#a0a0a0" stroked="f"/>
        </w:pict>
      </w:r>
    </w:p>
    <w:p w14:paraId="6D79735F" w14:textId="47B2FABA" w:rsidR="00E901E2" w:rsidRPr="00E901E2" w:rsidRDefault="00E901E2" w:rsidP="00E901E2">
      <w:pPr>
        <w:rPr>
          <w:b/>
          <w:bCs/>
        </w:rPr>
      </w:pPr>
      <w:r w:rsidRPr="00E901E2">
        <w:rPr>
          <w:b/>
          <w:bCs/>
        </w:rPr>
        <w:t>Disponibilidad y Confiabilidad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024"/>
        <w:gridCol w:w="4745"/>
        <w:gridCol w:w="1076"/>
      </w:tblGrid>
      <w:tr w:rsidR="00E901E2" w:rsidRPr="00E901E2" w14:paraId="2ACAD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EE5B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041A28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236C6F76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11FCD02C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Prioridad</w:t>
            </w:r>
          </w:p>
        </w:tc>
      </w:tr>
      <w:tr w:rsidR="00E901E2" w:rsidRPr="00E901E2" w14:paraId="3694F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FBD3" w14:textId="77777777" w:rsidR="00E901E2" w:rsidRPr="00E901E2" w:rsidRDefault="00E901E2" w:rsidP="00E901E2">
            <w:r w:rsidRPr="00E901E2">
              <w:t>RNF-13</w:t>
            </w:r>
          </w:p>
        </w:tc>
        <w:tc>
          <w:tcPr>
            <w:tcW w:w="0" w:type="auto"/>
            <w:vAlign w:val="center"/>
            <w:hideMark/>
          </w:tcPr>
          <w:p w14:paraId="5209AEE9" w14:textId="77777777" w:rsidR="00E901E2" w:rsidRPr="00E901E2" w:rsidRDefault="00E901E2" w:rsidP="00E901E2">
            <w:r w:rsidRPr="00E901E2">
              <w:t>Alta Disponibilidad</w:t>
            </w:r>
          </w:p>
        </w:tc>
        <w:tc>
          <w:tcPr>
            <w:tcW w:w="0" w:type="auto"/>
            <w:vAlign w:val="center"/>
            <w:hideMark/>
          </w:tcPr>
          <w:p w14:paraId="5887F1A4" w14:textId="77777777" w:rsidR="00E901E2" w:rsidRPr="00E901E2" w:rsidRDefault="00E901E2" w:rsidP="00E901E2">
            <w:r w:rsidRPr="00E901E2">
              <w:t>El sistema deberá garantizar una disponibilidad operativa mínima del 99.5% anual.</w:t>
            </w:r>
          </w:p>
        </w:tc>
        <w:tc>
          <w:tcPr>
            <w:tcW w:w="0" w:type="auto"/>
            <w:vAlign w:val="center"/>
            <w:hideMark/>
          </w:tcPr>
          <w:p w14:paraId="724E07FA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1ACB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082D" w14:textId="77777777" w:rsidR="00E901E2" w:rsidRPr="00E901E2" w:rsidRDefault="00E901E2" w:rsidP="00E901E2">
            <w:r w:rsidRPr="00E901E2">
              <w:t>RNF-14</w:t>
            </w:r>
          </w:p>
        </w:tc>
        <w:tc>
          <w:tcPr>
            <w:tcW w:w="0" w:type="auto"/>
            <w:vAlign w:val="center"/>
            <w:hideMark/>
          </w:tcPr>
          <w:p w14:paraId="3C7F4C43" w14:textId="77777777" w:rsidR="00E901E2" w:rsidRPr="00E901E2" w:rsidRDefault="00E901E2" w:rsidP="00E901E2">
            <w:r w:rsidRPr="00E901E2">
              <w:t>Recuperación ante Fallos</w:t>
            </w:r>
          </w:p>
        </w:tc>
        <w:tc>
          <w:tcPr>
            <w:tcW w:w="0" w:type="auto"/>
            <w:vAlign w:val="center"/>
            <w:hideMark/>
          </w:tcPr>
          <w:p w14:paraId="7A9D7CBB" w14:textId="77777777" w:rsidR="00E901E2" w:rsidRPr="00E901E2" w:rsidRDefault="00E901E2" w:rsidP="00E901E2">
            <w:r w:rsidRPr="00E901E2">
              <w:t>El sistema deberá contar con mecanismos automáticos de recuperación y restauración ante fallos operativos.</w:t>
            </w:r>
          </w:p>
        </w:tc>
        <w:tc>
          <w:tcPr>
            <w:tcW w:w="0" w:type="auto"/>
            <w:vAlign w:val="center"/>
            <w:hideMark/>
          </w:tcPr>
          <w:p w14:paraId="06C6FC56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69DF3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432B" w14:textId="77777777" w:rsidR="00E901E2" w:rsidRPr="00E901E2" w:rsidRDefault="00E901E2" w:rsidP="00E901E2">
            <w:r w:rsidRPr="00E901E2">
              <w:lastRenderedPageBreak/>
              <w:t>RNF-15</w:t>
            </w:r>
          </w:p>
        </w:tc>
        <w:tc>
          <w:tcPr>
            <w:tcW w:w="0" w:type="auto"/>
            <w:vAlign w:val="center"/>
            <w:hideMark/>
          </w:tcPr>
          <w:p w14:paraId="5555C347" w14:textId="77777777" w:rsidR="00E901E2" w:rsidRPr="00E901E2" w:rsidRDefault="00E901E2" w:rsidP="00E901E2">
            <w:r w:rsidRPr="00E901E2">
              <w:t>Respaldo de Información</w:t>
            </w:r>
          </w:p>
        </w:tc>
        <w:tc>
          <w:tcPr>
            <w:tcW w:w="0" w:type="auto"/>
            <w:vAlign w:val="center"/>
            <w:hideMark/>
          </w:tcPr>
          <w:p w14:paraId="563161F8" w14:textId="77777777" w:rsidR="00E901E2" w:rsidRPr="00E901E2" w:rsidRDefault="00E901E2" w:rsidP="00E901E2">
            <w:r w:rsidRPr="00E901E2">
              <w:t>El sistema deberá realizar copias de seguridad periódicas de la información crítica y permitir su recuperación controlada.</w:t>
            </w:r>
          </w:p>
        </w:tc>
        <w:tc>
          <w:tcPr>
            <w:tcW w:w="0" w:type="auto"/>
            <w:vAlign w:val="center"/>
            <w:hideMark/>
          </w:tcPr>
          <w:p w14:paraId="3F884581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1900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36DC" w14:textId="77777777" w:rsidR="00E901E2" w:rsidRPr="00E901E2" w:rsidRDefault="00E901E2" w:rsidP="00E901E2">
            <w:r w:rsidRPr="00E901E2">
              <w:t>RNF-16</w:t>
            </w:r>
          </w:p>
        </w:tc>
        <w:tc>
          <w:tcPr>
            <w:tcW w:w="0" w:type="auto"/>
            <w:vAlign w:val="center"/>
            <w:hideMark/>
          </w:tcPr>
          <w:p w14:paraId="08BD54A4" w14:textId="77777777" w:rsidR="00E901E2" w:rsidRPr="00E901E2" w:rsidRDefault="00E901E2" w:rsidP="00E901E2">
            <w:r w:rsidRPr="00E901E2">
              <w:t>Integridad de Datos</w:t>
            </w:r>
          </w:p>
        </w:tc>
        <w:tc>
          <w:tcPr>
            <w:tcW w:w="0" w:type="auto"/>
            <w:vAlign w:val="center"/>
            <w:hideMark/>
          </w:tcPr>
          <w:p w14:paraId="6264CC53" w14:textId="77777777" w:rsidR="00E901E2" w:rsidRPr="00E901E2" w:rsidRDefault="00E901E2" w:rsidP="00E901E2">
            <w:r w:rsidRPr="00E901E2">
              <w:t>El sistema deberá garantizar la consistencia e integridad de la información durante operaciones concurrentes de reserva y actualización.</w:t>
            </w:r>
          </w:p>
        </w:tc>
        <w:tc>
          <w:tcPr>
            <w:tcW w:w="0" w:type="auto"/>
            <w:vAlign w:val="center"/>
            <w:hideMark/>
          </w:tcPr>
          <w:p w14:paraId="4FFF878F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47E8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7652" w14:textId="77777777" w:rsidR="00E901E2" w:rsidRPr="00E901E2" w:rsidRDefault="00E901E2" w:rsidP="00E901E2">
            <w:r w:rsidRPr="00E901E2">
              <w:t>RNF-17</w:t>
            </w:r>
          </w:p>
        </w:tc>
        <w:tc>
          <w:tcPr>
            <w:tcW w:w="0" w:type="auto"/>
            <w:vAlign w:val="center"/>
            <w:hideMark/>
          </w:tcPr>
          <w:p w14:paraId="2BBF0467" w14:textId="77777777" w:rsidR="00E901E2" w:rsidRPr="00E901E2" w:rsidRDefault="00E901E2" w:rsidP="00E901E2">
            <w:r w:rsidRPr="00E901E2">
              <w:t>Tolerancia a Errores</w:t>
            </w:r>
          </w:p>
        </w:tc>
        <w:tc>
          <w:tcPr>
            <w:tcW w:w="0" w:type="auto"/>
            <w:vAlign w:val="center"/>
            <w:hideMark/>
          </w:tcPr>
          <w:p w14:paraId="5A18AA60" w14:textId="77777777" w:rsidR="00E901E2" w:rsidRPr="00E901E2" w:rsidRDefault="00E901E2" w:rsidP="00E901E2">
            <w:r w:rsidRPr="00E901E2">
              <w:t>El sistema deberá continuar operando parcialmente ante fallos no críticos sin comprometer la estabilidad global de la plataforma.</w:t>
            </w:r>
          </w:p>
        </w:tc>
        <w:tc>
          <w:tcPr>
            <w:tcW w:w="0" w:type="auto"/>
            <w:vAlign w:val="center"/>
            <w:hideMark/>
          </w:tcPr>
          <w:p w14:paraId="7F4CFF3C" w14:textId="77777777" w:rsidR="00E901E2" w:rsidRPr="00E901E2" w:rsidRDefault="00E901E2" w:rsidP="00E901E2">
            <w:r w:rsidRPr="00E901E2">
              <w:t>Media</w:t>
            </w:r>
          </w:p>
        </w:tc>
      </w:tr>
    </w:tbl>
    <w:p w14:paraId="42CB8ADE" w14:textId="77777777" w:rsidR="00E901E2" w:rsidRPr="00E901E2" w:rsidRDefault="00E901E2" w:rsidP="00E901E2">
      <w:r w:rsidRPr="00E901E2">
        <w:pict w14:anchorId="5BE04352">
          <v:rect id="_x0000_i1051" style="width:0;height:1.5pt" o:hralign="center" o:hrstd="t" o:hr="t" fillcolor="#a0a0a0" stroked="f"/>
        </w:pict>
      </w:r>
    </w:p>
    <w:p w14:paraId="159B3E78" w14:textId="384983D8" w:rsidR="00E901E2" w:rsidRPr="00E901E2" w:rsidRDefault="00E901E2" w:rsidP="00E901E2">
      <w:pPr>
        <w:rPr>
          <w:b/>
          <w:bCs/>
        </w:rPr>
      </w:pPr>
      <w:r w:rsidRPr="00E901E2">
        <w:rPr>
          <w:b/>
          <w:bCs/>
        </w:rPr>
        <w:t xml:space="preserve"> Usabilidad y Experiencia de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056"/>
        <w:gridCol w:w="4708"/>
        <w:gridCol w:w="1076"/>
      </w:tblGrid>
      <w:tr w:rsidR="00E901E2" w:rsidRPr="00E901E2" w14:paraId="2D2C3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83092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2C4CF8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3691B0B8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0E354888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Prioridad</w:t>
            </w:r>
          </w:p>
        </w:tc>
      </w:tr>
      <w:tr w:rsidR="00E901E2" w:rsidRPr="00E901E2" w14:paraId="307A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40B1" w14:textId="77777777" w:rsidR="00E901E2" w:rsidRPr="00E901E2" w:rsidRDefault="00E901E2" w:rsidP="00E901E2">
            <w:r w:rsidRPr="00E901E2">
              <w:t>RNF-18</w:t>
            </w:r>
          </w:p>
        </w:tc>
        <w:tc>
          <w:tcPr>
            <w:tcW w:w="0" w:type="auto"/>
            <w:vAlign w:val="center"/>
            <w:hideMark/>
          </w:tcPr>
          <w:p w14:paraId="6EAD7C79" w14:textId="77777777" w:rsidR="00E901E2" w:rsidRPr="00E901E2" w:rsidRDefault="00E901E2" w:rsidP="00E901E2">
            <w:r w:rsidRPr="00E901E2">
              <w:t>Interfaz Intuitiva</w:t>
            </w:r>
          </w:p>
        </w:tc>
        <w:tc>
          <w:tcPr>
            <w:tcW w:w="0" w:type="auto"/>
            <w:vAlign w:val="center"/>
            <w:hideMark/>
          </w:tcPr>
          <w:p w14:paraId="108D1450" w14:textId="77777777" w:rsidR="00E901E2" w:rsidRPr="00E901E2" w:rsidRDefault="00E901E2" w:rsidP="00E901E2">
            <w:r w:rsidRPr="00E901E2">
              <w:t>El sistema deberá proporcionar una interfaz clara, intuitiva y fácil de utilizar, minimizando la necesidad de capacitación previa.</w:t>
            </w:r>
          </w:p>
        </w:tc>
        <w:tc>
          <w:tcPr>
            <w:tcW w:w="0" w:type="auto"/>
            <w:vAlign w:val="center"/>
            <w:hideMark/>
          </w:tcPr>
          <w:p w14:paraId="0F50F956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3A4D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E83A" w14:textId="77777777" w:rsidR="00E901E2" w:rsidRPr="00E901E2" w:rsidRDefault="00E901E2" w:rsidP="00E901E2">
            <w:r w:rsidRPr="00E901E2">
              <w:t>RNF-19</w:t>
            </w:r>
          </w:p>
        </w:tc>
        <w:tc>
          <w:tcPr>
            <w:tcW w:w="0" w:type="auto"/>
            <w:vAlign w:val="center"/>
            <w:hideMark/>
          </w:tcPr>
          <w:p w14:paraId="3A9FDF46" w14:textId="77777777" w:rsidR="00E901E2" w:rsidRPr="00E901E2" w:rsidRDefault="00E901E2" w:rsidP="00E901E2">
            <w:r w:rsidRPr="00E901E2">
              <w:t>Diseño Responsive</w:t>
            </w:r>
          </w:p>
        </w:tc>
        <w:tc>
          <w:tcPr>
            <w:tcW w:w="0" w:type="auto"/>
            <w:vAlign w:val="center"/>
            <w:hideMark/>
          </w:tcPr>
          <w:p w14:paraId="224550FB" w14:textId="77777777" w:rsidR="00E901E2" w:rsidRPr="00E901E2" w:rsidRDefault="00E901E2" w:rsidP="00E901E2">
            <w:r w:rsidRPr="00E901E2">
              <w:t xml:space="preserve">La interfaz deberá adaptarse correctamente a dispositivos móviles, </w:t>
            </w:r>
            <w:proofErr w:type="spellStart"/>
            <w:r w:rsidRPr="00E901E2">
              <w:t>tablets</w:t>
            </w:r>
            <w:proofErr w:type="spellEnd"/>
            <w:r w:rsidRPr="00E901E2">
              <w:t xml:space="preserve"> y equipos de escritorio.</w:t>
            </w:r>
          </w:p>
        </w:tc>
        <w:tc>
          <w:tcPr>
            <w:tcW w:w="0" w:type="auto"/>
            <w:vAlign w:val="center"/>
            <w:hideMark/>
          </w:tcPr>
          <w:p w14:paraId="58406AC6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64641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0DCE" w14:textId="77777777" w:rsidR="00E901E2" w:rsidRPr="00E901E2" w:rsidRDefault="00E901E2" w:rsidP="00E901E2">
            <w:r w:rsidRPr="00E901E2">
              <w:t>RNF-20</w:t>
            </w:r>
          </w:p>
        </w:tc>
        <w:tc>
          <w:tcPr>
            <w:tcW w:w="0" w:type="auto"/>
            <w:vAlign w:val="center"/>
            <w:hideMark/>
          </w:tcPr>
          <w:p w14:paraId="2F7C7247" w14:textId="77777777" w:rsidR="00E901E2" w:rsidRPr="00E901E2" w:rsidRDefault="00E901E2" w:rsidP="00E901E2">
            <w:r w:rsidRPr="00E901E2">
              <w:t>Flujo Simplificado de Reserva</w:t>
            </w:r>
          </w:p>
        </w:tc>
        <w:tc>
          <w:tcPr>
            <w:tcW w:w="0" w:type="auto"/>
            <w:vAlign w:val="center"/>
            <w:hideMark/>
          </w:tcPr>
          <w:p w14:paraId="5438CA7C" w14:textId="77777777" w:rsidR="00E901E2" w:rsidRPr="00E901E2" w:rsidRDefault="00E901E2" w:rsidP="00E901E2">
            <w:r w:rsidRPr="00E901E2">
              <w:t>El proceso de agendamiento deberá completarse en un máximo de tres pasos principales para optimizar la experiencia del usuario.</w:t>
            </w:r>
          </w:p>
        </w:tc>
        <w:tc>
          <w:tcPr>
            <w:tcW w:w="0" w:type="auto"/>
            <w:vAlign w:val="center"/>
            <w:hideMark/>
          </w:tcPr>
          <w:p w14:paraId="21BCD5D5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62D1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72E3" w14:textId="77777777" w:rsidR="00E901E2" w:rsidRPr="00E901E2" w:rsidRDefault="00E901E2" w:rsidP="00E901E2">
            <w:r w:rsidRPr="00E901E2">
              <w:t>RNF-21</w:t>
            </w:r>
          </w:p>
        </w:tc>
        <w:tc>
          <w:tcPr>
            <w:tcW w:w="0" w:type="auto"/>
            <w:vAlign w:val="center"/>
            <w:hideMark/>
          </w:tcPr>
          <w:p w14:paraId="2AD4556B" w14:textId="77777777" w:rsidR="00E901E2" w:rsidRPr="00E901E2" w:rsidRDefault="00E901E2" w:rsidP="00E901E2">
            <w:r w:rsidRPr="00E901E2"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2EDDB387" w14:textId="77777777" w:rsidR="00E901E2" w:rsidRPr="00E901E2" w:rsidRDefault="00E901E2" w:rsidP="00E901E2">
            <w:r w:rsidRPr="00E901E2">
              <w:t>La interfaz deberá seguir principios básicos de accesibilidad y legibilidad para diferentes tipos de usuarios.</w:t>
            </w:r>
          </w:p>
        </w:tc>
        <w:tc>
          <w:tcPr>
            <w:tcW w:w="0" w:type="auto"/>
            <w:vAlign w:val="center"/>
            <w:hideMark/>
          </w:tcPr>
          <w:p w14:paraId="0A3D0ABA" w14:textId="77777777" w:rsidR="00E901E2" w:rsidRPr="00E901E2" w:rsidRDefault="00E901E2" w:rsidP="00E901E2">
            <w:r w:rsidRPr="00E901E2">
              <w:t>Media</w:t>
            </w:r>
          </w:p>
        </w:tc>
      </w:tr>
      <w:tr w:rsidR="00E901E2" w:rsidRPr="00E901E2" w14:paraId="4D4C7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925C" w14:textId="77777777" w:rsidR="00E901E2" w:rsidRPr="00E901E2" w:rsidRDefault="00E901E2" w:rsidP="00E901E2">
            <w:r w:rsidRPr="00E901E2">
              <w:t>RNF-22</w:t>
            </w:r>
          </w:p>
        </w:tc>
        <w:tc>
          <w:tcPr>
            <w:tcW w:w="0" w:type="auto"/>
            <w:vAlign w:val="center"/>
            <w:hideMark/>
          </w:tcPr>
          <w:p w14:paraId="67299894" w14:textId="77777777" w:rsidR="00E901E2" w:rsidRPr="00E901E2" w:rsidRDefault="00E901E2" w:rsidP="00E901E2">
            <w:r w:rsidRPr="00E901E2">
              <w:t>Consistencia Visual</w:t>
            </w:r>
          </w:p>
        </w:tc>
        <w:tc>
          <w:tcPr>
            <w:tcW w:w="0" w:type="auto"/>
            <w:vAlign w:val="center"/>
            <w:hideMark/>
          </w:tcPr>
          <w:p w14:paraId="41CF58B5" w14:textId="77777777" w:rsidR="00E901E2" w:rsidRPr="00E901E2" w:rsidRDefault="00E901E2" w:rsidP="00E901E2">
            <w:r w:rsidRPr="00E901E2">
              <w:t>El sistema deberá mantener uniformidad visual y de navegación en todos los módulos de la plataforma.</w:t>
            </w:r>
          </w:p>
        </w:tc>
        <w:tc>
          <w:tcPr>
            <w:tcW w:w="0" w:type="auto"/>
            <w:vAlign w:val="center"/>
            <w:hideMark/>
          </w:tcPr>
          <w:p w14:paraId="4A8AE3A8" w14:textId="77777777" w:rsidR="00E901E2" w:rsidRPr="00E901E2" w:rsidRDefault="00E901E2" w:rsidP="00E901E2">
            <w:r w:rsidRPr="00E901E2">
              <w:t>Media</w:t>
            </w:r>
          </w:p>
        </w:tc>
      </w:tr>
    </w:tbl>
    <w:p w14:paraId="0A88858F" w14:textId="77777777" w:rsidR="00E901E2" w:rsidRPr="00E901E2" w:rsidRDefault="00E901E2" w:rsidP="00E901E2">
      <w:r w:rsidRPr="00E901E2">
        <w:lastRenderedPageBreak/>
        <w:pict w14:anchorId="45838EC9">
          <v:rect id="_x0000_i1052" style="width:0;height:1.5pt" o:hralign="center" o:hrstd="t" o:hr="t" fillcolor="#a0a0a0" stroked="f"/>
        </w:pict>
      </w:r>
    </w:p>
    <w:p w14:paraId="32786DDB" w14:textId="620EC05B" w:rsidR="00E901E2" w:rsidRPr="00E901E2" w:rsidRDefault="00E901E2" w:rsidP="00E901E2">
      <w:pPr>
        <w:rPr>
          <w:b/>
          <w:bCs/>
        </w:rPr>
      </w:pPr>
      <w:r w:rsidRPr="00E901E2">
        <w:rPr>
          <w:b/>
          <w:bCs/>
        </w:rPr>
        <w:t>Mantenibilidad, Arquitectura y Calidad del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102"/>
        <w:gridCol w:w="4666"/>
        <w:gridCol w:w="1076"/>
      </w:tblGrid>
      <w:tr w:rsidR="00E901E2" w:rsidRPr="00E901E2" w14:paraId="3D9DF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3928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6CA221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0E94835D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7280432D" w14:textId="77777777" w:rsidR="00E901E2" w:rsidRPr="00E901E2" w:rsidRDefault="00E901E2" w:rsidP="00E901E2">
            <w:pPr>
              <w:rPr>
                <w:b/>
                <w:bCs/>
              </w:rPr>
            </w:pPr>
            <w:r w:rsidRPr="00E901E2">
              <w:rPr>
                <w:b/>
                <w:bCs/>
              </w:rPr>
              <w:t>Prioridad</w:t>
            </w:r>
          </w:p>
        </w:tc>
      </w:tr>
      <w:tr w:rsidR="00E901E2" w:rsidRPr="00E901E2" w14:paraId="6FC7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FB8A" w14:textId="77777777" w:rsidR="00E901E2" w:rsidRPr="00E901E2" w:rsidRDefault="00E901E2" w:rsidP="00E901E2">
            <w:r w:rsidRPr="00E901E2">
              <w:t>RNF-23</w:t>
            </w:r>
          </w:p>
        </w:tc>
        <w:tc>
          <w:tcPr>
            <w:tcW w:w="0" w:type="auto"/>
            <w:vAlign w:val="center"/>
            <w:hideMark/>
          </w:tcPr>
          <w:p w14:paraId="71E7DEE8" w14:textId="77777777" w:rsidR="00E901E2" w:rsidRPr="00E901E2" w:rsidRDefault="00E901E2" w:rsidP="00E901E2">
            <w:r w:rsidRPr="00E901E2">
              <w:t>Aplicación del Principio CQS</w:t>
            </w:r>
          </w:p>
        </w:tc>
        <w:tc>
          <w:tcPr>
            <w:tcW w:w="0" w:type="auto"/>
            <w:vAlign w:val="center"/>
            <w:hideMark/>
          </w:tcPr>
          <w:p w14:paraId="675F5B32" w14:textId="77777777" w:rsidR="00E901E2" w:rsidRPr="00E901E2" w:rsidRDefault="00E901E2" w:rsidP="00E901E2">
            <w:r w:rsidRPr="00E901E2">
              <w:t>El sistema deberá implementar separación estricta entre operaciones de consulta (Query) y operaciones de modificación (</w:t>
            </w:r>
            <w:proofErr w:type="spellStart"/>
            <w:r w:rsidRPr="00E901E2">
              <w:t>Command</w:t>
            </w:r>
            <w:proofErr w:type="spellEnd"/>
            <w:r w:rsidRPr="00E901E2">
              <w:t>).</w:t>
            </w:r>
          </w:p>
        </w:tc>
        <w:tc>
          <w:tcPr>
            <w:tcW w:w="0" w:type="auto"/>
            <w:vAlign w:val="center"/>
            <w:hideMark/>
          </w:tcPr>
          <w:p w14:paraId="503A832D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0E83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B08C" w14:textId="77777777" w:rsidR="00E901E2" w:rsidRPr="00E901E2" w:rsidRDefault="00E901E2" w:rsidP="00E901E2">
            <w:r w:rsidRPr="00E901E2">
              <w:t>RNF-24</w:t>
            </w:r>
          </w:p>
        </w:tc>
        <w:tc>
          <w:tcPr>
            <w:tcW w:w="0" w:type="auto"/>
            <w:vAlign w:val="center"/>
            <w:hideMark/>
          </w:tcPr>
          <w:p w14:paraId="51B2D2EF" w14:textId="77777777" w:rsidR="00E901E2" w:rsidRPr="00E901E2" w:rsidRDefault="00E901E2" w:rsidP="00E901E2">
            <w:r w:rsidRPr="00E901E2">
              <w:t>Arquitectura Modular</w:t>
            </w:r>
          </w:p>
        </w:tc>
        <w:tc>
          <w:tcPr>
            <w:tcW w:w="0" w:type="auto"/>
            <w:vAlign w:val="center"/>
            <w:hideMark/>
          </w:tcPr>
          <w:p w14:paraId="54530020" w14:textId="77777777" w:rsidR="00E901E2" w:rsidRPr="00E901E2" w:rsidRDefault="00E901E2" w:rsidP="00E901E2">
            <w:r w:rsidRPr="00E901E2">
              <w:t>El sistema deberá estructurarse mediante componentes desacoplados y reutilizables que faciliten mantenimiento y evolución.</w:t>
            </w:r>
          </w:p>
        </w:tc>
        <w:tc>
          <w:tcPr>
            <w:tcW w:w="0" w:type="auto"/>
            <w:vAlign w:val="center"/>
            <w:hideMark/>
          </w:tcPr>
          <w:p w14:paraId="0F38BBA5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499D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C1F1" w14:textId="77777777" w:rsidR="00E901E2" w:rsidRPr="00E901E2" w:rsidRDefault="00E901E2" w:rsidP="00E901E2">
            <w:r w:rsidRPr="00E901E2">
              <w:t>RNF-25</w:t>
            </w:r>
          </w:p>
        </w:tc>
        <w:tc>
          <w:tcPr>
            <w:tcW w:w="0" w:type="auto"/>
            <w:vAlign w:val="center"/>
            <w:hideMark/>
          </w:tcPr>
          <w:p w14:paraId="28DF2AF2" w14:textId="77777777" w:rsidR="00E901E2" w:rsidRPr="00E901E2" w:rsidRDefault="00E901E2" w:rsidP="00E901E2">
            <w:r w:rsidRPr="00E901E2">
              <w:t>Aplicación de Principios SOLID</w:t>
            </w:r>
          </w:p>
        </w:tc>
        <w:tc>
          <w:tcPr>
            <w:tcW w:w="0" w:type="auto"/>
            <w:vAlign w:val="center"/>
            <w:hideMark/>
          </w:tcPr>
          <w:p w14:paraId="147F4B13" w14:textId="77777777" w:rsidR="00E901E2" w:rsidRPr="00E901E2" w:rsidRDefault="00E901E2" w:rsidP="00E901E2">
            <w:r w:rsidRPr="00E901E2">
              <w:t>El desarrollo deberá seguir principios SOLID para mejorar mantenibilidad, extensibilidad y cohesión del código.</w:t>
            </w:r>
          </w:p>
        </w:tc>
        <w:tc>
          <w:tcPr>
            <w:tcW w:w="0" w:type="auto"/>
            <w:vAlign w:val="center"/>
            <w:hideMark/>
          </w:tcPr>
          <w:p w14:paraId="726FE47A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3A29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6A7C" w14:textId="77777777" w:rsidR="00E901E2" w:rsidRPr="00E901E2" w:rsidRDefault="00E901E2" w:rsidP="00E901E2">
            <w:r w:rsidRPr="00E901E2">
              <w:t>RNF-26</w:t>
            </w:r>
          </w:p>
        </w:tc>
        <w:tc>
          <w:tcPr>
            <w:tcW w:w="0" w:type="auto"/>
            <w:vAlign w:val="center"/>
            <w:hideMark/>
          </w:tcPr>
          <w:p w14:paraId="6712D04A" w14:textId="77777777" w:rsidR="00E901E2" w:rsidRPr="00E901E2" w:rsidRDefault="00E901E2" w:rsidP="00E901E2">
            <w:r w:rsidRPr="00E901E2">
              <w:t>Registro y Monitoreo</w:t>
            </w:r>
          </w:p>
        </w:tc>
        <w:tc>
          <w:tcPr>
            <w:tcW w:w="0" w:type="auto"/>
            <w:vAlign w:val="center"/>
            <w:hideMark/>
          </w:tcPr>
          <w:p w14:paraId="57CD9E64" w14:textId="77777777" w:rsidR="00E901E2" w:rsidRPr="00E901E2" w:rsidRDefault="00E901E2" w:rsidP="00E901E2">
            <w:r w:rsidRPr="00E901E2">
              <w:t>El sistema deberá registrar eventos críticos, errores y métricas operativas para facilitar monitoreo y diagnóstico.</w:t>
            </w:r>
          </w:p>
        </w:tc>
        <w:tc>
          <w:tcPr>
            <w:tcW w:w="0" w:type="auto"/>
            <w:vAlign w:val="center"/>
            <w:hideMark/>
          </w:tcPr>
          <w:p w14:paraId="064257AB" w14:textId="77777777" w:rsidR="00E901E2" w:rsidRPr="00E901E2" w:rsidRDefault="00E901E2" w:rsidP="00E901E2">
            <w:r w:rsidRPr="00E901E2">
              <w:t>Alta</w:t>
            </w:r>
          </w:p>
        </w:tc>
      </w:tr>
      <w:tr w:rsidR="00E901E2" w:rsidRPr="00E901E2" w14:paraId="008A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5781" w14:textId="77777777" w:rsidR="00E901E2" w:rsidRPr="00E901E2" w:rsidRDefault="00E901E2" w:rsidP="00E901E2">
            <w:r w:rsidRPr="00E901E2">
              <w:t>RNF-27</w:t>
            </w:r>
          </w:p>
        </w:tc>
        <w:tc>
          <w:tcPr>
            <w:tcW w:w="0" w:type="auto"/>
            <w:vAlign w:val="center"/>
            <w:hideMark/>
          </w:tcPr>
          <w:p w14:paraId="0A51FADC" w14:textId="77777777" w:rsidR="00E901E2" w:rsidRPr="00E901E2" w:rsidRDefault="00E901E2" w:rsidP="00E901E2">
            <w:r w:rsidRPr="00E901E2"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06117B4E" w14:textId="77777777" w:rsidR="00E901E2" w:rsidRPr="00E901E2" w:rsidRDefault="00E901E2" w:rsidP="00E901E2">
            <w:r w:rsidRPr="00E901E2">
              <w:t xml:space="preserve">El sistema deberá contar con documentación técnica actualizada de arquitectura, </w:t>
            </w:r>
            <w:proofErr w:type="spellStart"/>
            <w:r w:rsidRPr="00E901E2">
              <w:t>APIs</w:t>
            </w:r>
            <w:proofErr w:type="spellEnd"/>
            <w:r w:rsidRPr="00E901E2">
              <w:t xml:space="preserve"> y despliegue.</w:t>
            </w:r>
          </w:p>
        </w:tc>
        <w:tc>
          <w:tcPr>
            <w:tcW w:w="0" w:type="auto"/>
            <w:vAlign w:val="center"/>
            <w:hideMark/>
          </w:tcPr>
          <w:p w14:paraId="67B40758" w14:textId="77777777" w:rsidR="00E901E2" w:rsidRPr="00E901E2" w:rsidRDefault="00E901E2" w:rsidP="00E901E2">
            <w:r w:rsidRPr="00E901E2">
              <w:t>Media</w:t>
            </w:r>
          </w:p>
        </w:tc>
      </w:tr>
      <w:tr w:rsidR="00E901E2" w:rsidRPr="00E901E2" w14:paraId="7A70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98EA" w14:textId="77777777" w:rsidR="00E901E2" w:rsidRPr="00E901E2" w:rsidRDefault="00E901E2" w:rsidP="00E901E2">
            <w:r w:rsidRPr="00E901E2">
              <w:t>RNF-28</w:t>
            </w:r>
          </w:p>
        </w:tc>
        <w:tc>
          <w:tcPr>
            <w:tcW w:w="0" w:type="auto"/>
            <w:vAlign w:val="center"/>
            <w:hideMark/>
          </w:tcPr>
          <w:p w14:paraId="54382AA4" w14:textId="77777777" w:rsidR="00E901E2" w:rsidRPr="00E901E2" w:rsidRDefault="00E901E2" w:rsidP="00E901E2">
            <w:r w:rsidRPr="00E901E2">
              <w:t>Facilidad de Despliegue</w:t>
            </w:r>
          </w:p>
        </w:tc>
        <w:tc>
          <w:tcPr>
            <w:tcW w:w="0" w:type="auto"/>
            <w:vAlign w:val="center"/>
            <w:hideMark/>
          </w:tcPr>
          <w:p w14:paraId="09C8AE86" w14:textId="77777777" w:rsidR="00E901E2" w:rsidRPr="00E901E2" w:rsidRDefault="00E901E2" w:rsidP="00E901E2">
            <w:r w:rsidRPr="00E901E2">
              <w:t>La solución deberá permitir procesos de despliegue controlados y automatizables en diferentes entornos.</w:t>
            </w:r>
          </w:p>
        </w:tc>
        <w:tc>
          <w:tcPr>
            <w:tcW w:w="0" w:type="auto"/>
            <w:vAlign w:val="center"/>
            <w:hideMark/>
          </w:tcPr>
          <w:p w14:paraId="72DBEF18" w14:textId="77777777" w:rsidR="00E901E2" w:rsidRPr="00E901E2" w:rsidRDefault="00E901E2" w:rsidP="00E901E2">
            <w:r w:rsidRPr="00E901E2">
              <w:t>Media</w:t>
            </w:r>
          </w:p>
        </w:tc>
      </w:tr>
    </w:tbl>
    <w:p w14:paraId="5148624A" w14:textId="77777777" w:rsidR="00E901E2" w:rsidRDefault="00E901E2"/>
    <w:sectPr w:rsidR="00E90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E2"/>
    <w:rsid w:val="00544B51"/>
    <w:rsid w:val="007C7A60"/>
    <w:rsid w:val="007E5ABA"/>
    <w:rsid w:val="00E9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52B44"/>
  <w15:chartTrackingRefBased/>
  <w15:docId w15:val="{7956C793-04C4-4C99-9956-9A105244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767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ANTONIO MU�OZ BOLA�OS</dc:creator>
  <cp:keywords/>
  <dc:description/>
  <cp:lastModifiedBy>PABLO ANTONIO MU�OZ BOLA�OS</cp:lastModifiedBy>
  <cp:revision>1</cp:revision>
  <dcterms:created xsi:type="dcterms:W3CDTF">2026-05-07T03:15:00Z</dcterms:created>
  <dcterms:modified xsi:type="dcterms:W3CDTF">2026-05-07T03:17:00Z</dcterms:modified>
</cp:coreProperties>
</file>