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FA42" w14:textId="77777777" w:rsidR="004837BF" w:rsidRDefault="004837BF" w:rsidP="004837BF">
      <w:pPr>
        <w:spacing w:line="480" w:lineRule="auto"/>
        <w:jc w:val="center"/>
        <w:rPr>
          <w:rFonts w:ascii="Arial" w:eastAsia="Arial" w:hAnsi="Arial" w:cs="Arial"/>
          <w:sz w:val="40"/>
          <w:szCs w:val="40"/>
        </w:rPr>
      </w:pPr>
      <w:r>
        <w:rPr>
          <w:noProof/>
        </w:rPr>
        <w:drawing>
          <wp:anchor distT="0" distB="0" distL="114300" distR="114300" simplePos="0" relativeHeight="251659264" behindDoc="1" locked="0" layoutInCell="1" allowOverlap="1" wp14:anchorId="498C5EA9" wp14:editId="323DE12A">
            <wp:simplePos x="0" y="0"/>
            <wp:positionH relativeFrom="margin">
              <wp:posOffset>777240</wp:posOffset>
            </wp:positionH>
            <wp:positionV relativeFrom="paragraph">
              <wp:posOffset>-575715</wp:posOffset>
            </wp:positionV>
            <wp:extent cx="4131748" cy="2171700"/>
            <wp:effectExtent l="0" t="0" r="0" b="0"/>
            <wp:wrapNone/>
            <wp:docPr id="1386297015" name="Imagen 138629701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97015" name="Imagen 1386297015"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131748" cy="2171700"/>
                    </a:xfrm>
                    <a:prstGeom prst="rect">
                      <a:avLst/>
                    </a:prstGeom>
                  </pic:spPr>
                </pic:pic>
              </a:graphicData>
            </a:graphic>
            <wp14:sizeRelH relativeFrom="page">
              <wp14:pctWidth>0</wp14:pctWidth>
            </wp14:sizeRelH>
            <wp14:sizeRelV relativeFrom="page">
              <wp14:pctHeight>0</wp14:pctHeight>
            </wp14:sizeRelV>
          </wp:anchor>
        </w:drawing>
      </w:r>
      <w:r w:rsidRPr="301A45DC">
        <w:rPr>
          <w:rFonts w:ascii="Arial" w:eastAsia="Arial" w:hAnsi="Arial" w:cs="Arial"/>
          <w:sz w:val="40"/>
          <w:szCs w:val="40"/>
        </w:rPr>
        <w:t xml:space="preserve"> </w:t>
      </w:r>
    </w:p>
    <w:p w14:paraId="0D013B14" w14:textId="77777777" w:rsidR="004837BF" w:rsidRDefault="004837BF" w:rsidP="004837BF">
      <w:pPr>
        <w:spacing w:line="480" w:lineRule="auto"/>
        <w:jc w:val="center"/>
        <w:rPr>
          <w:rFonts w:ascii="Arial" w:eastAsia="Arial" w:hAnsi="Arial" w:cs="Arial"/>
          <w:sz w:val="40"/>
          <w:szCs w:val="40"/>
        </w:rPr>
      </w:pPr>
    </w:p>
    <w:p w14:paraId="7B8874B0"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Instituto Tecnológico de Costa Rica</w:t>
      </w:r>
    </w:p>
    <w:p w14:paraId="3CF1856A"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Campus Tecnológico Local San Carlos</w:t>
      </w:r>
    </w:p>
    <w:p w14:paraId="1898088E"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Escuela de Ingeniería en Computación</w:t>
      </w:r>
    </w:p>
    <w:p w14:paraId="1B8CE949"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Introducción Al Desarrollo De Páginas Web GR #50</w:t>
      </w:r>
    </w:p>
    <w:p w14:paraId="07DE43C1" w14:textId="6211BCCE" w:rsidR="004837BF" w:rsidRPr="004837BF" w:rsidRDefault="004837BF" w:rsidP="004837BF">
      <w:pPr>
        <w:spacing w:line="480" w:lineRule="auto"/>
        <w:jc w:val="center"/>
        <w:rPr>
          <w:rFonts w:ascii="Arial" w:eastAsia="Times New Roman" w:hAnsi="Arial" w:cs="Arial"/>
          <w:i/>
          <w:sz w:val="24"/>
          <w:szCs w:val="24"/>
        </w:rPr>
      </w:pPr>
      <w:r w:rsidRPr="004837BF">
        <w:rPr>
          <w:rFonts w:ascii="Arial" w:eastAsia="Times New Roman" w:hAnsi="Arial" w:cs="Arial"/>
          <w:i/>
          <w:sz w:val="24"/>
          <w:szCs w:val="24"/>
        </w:rPr>
        <w:t>Proyecto #</w:t>
      </w:r>
      <w:r w:rsidRPr="004837BF">
        <w:rPr>
          <w:rFonts w:ascii="Arial" w:eastAsia="Times New Roman" w:hAnsi="Arial" w:cs="Arial"/>
          <w:i/>
          <w:sz w:val="24"/>
          <w:szCs w:val="24"/>
        </w:rPr>
        <w:t>2</w:t>
      </w:r>
    </w:p>
    <w:p w14:paraId="74D9F95C" w14:textId="31D84F05" w:rsidR="004837BF" w:rsidRPr="004837BF" w:rsidRDefault="004837BF" w:rsidP="004837BF">
      <w:pPr>
        <w:spacing w:line="480" w:lineRule="auto"/>
        <w:jc w:val="center"/>
        <w:rPr>
          <w:rFonts w:ascii="Arial" w:eastAsia="Times New Roman" w:hAnsi="Arial" w:cs="Arial"/>
          <w:b/>
          <w:i/>
          <w:sz w:val="24"/>
          <w:szCs w:val="24"/>
        </w:rPr>
      </w:pPr>
      <w:r w:rsidRPr="004837BF">
        <w:rPr>
          <w:rFonts w:ascii="Arial" w:eastAsia="Times New Roman" w:hAnsi="Arial" w:cs="Arial"/>
          <w:b/>
          <w:i/>
          <w:sz w:val="24"/>
          <w:szCs w:val="24"/>
        </w:rPr>
        <w:t>“</w:t>
      </w:r>
      <w:r w:rsidRPr="004837BF">
        <w:rPr>
          <w:rFonts w:ascii="Arial" w:eastAsia="Times New Roman" w:hAnsi="Arial" w:cs="Arial"/>
          <w:b/>
          <w:i/>
          <w:sz w:val="24"/>
          <w:szCs w:val="24"/>
        </w:rPr>
        <w:t>Tienda Virtual Innovadora: Tu pasión, Tu Negocio en Línea</w:t>
      </w:r>
      <w:r w:rsidRPr="004837BF">
        <w:rPr>
          <w:rFonts w:ascii="Arial" w:eastAsia="Times New Roman" w:hAnsi="Arial" w:cs="Arial"/>
          <w:b/>
          <w:i/>
          <w:sz w:val="24"/>
          <w:szCs w:val="24"/>
        </w:rPr>
        <w:t>”</w:t>
      </w:r>
    </w:p>
    <w:p w14:paraId="69402BBD"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Estudiantes:</w:t>
      </w:r>
    </w:p>
    <w:p w14:paraId="5DDAF276"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Francisco Javier García Arias</w:t>
      </w:r>
    </w:p>
    <w:p w14:paraId="33947BEC"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Fabricio Alexander Porras Morera</w:t>
      </w:r>
    </w:p>
    <w:p w14:paraId="4722DF90" w14:textId="7D387885"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Jose Antonio Serrano Quesada</w:t>
      </w:r>
    </w:p>
    <w:p w14:paraId="6262EB84"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Profesor:</w:t>
      </w:r>
    </w:p>
    <w:p w14:paraId="07F21E8B"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Jose Leonardo Víquez Acuña</w:t>
      </w:r>
    </w:p>
    <w:p w14:paraId="6E8A6A13" w14:textId="77777777"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Fecha de entrega:</w:t>
      </w:r>
    </w:p>
    <w:p w14:paraId="4F1441DA" w14:textId="309EB7CB"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 xml:space="preserve">Miércoles </w:t>
      </w:r>
      <w:r w:rsidRPr="004837BF">
        <w:rPr>
          <w:rFonts w:ascii="Arial" w:eastAsia="Times New Roman" w:hAnsi="Arial" w:cs="Arial"/>
          <w:sz w:val="24"/>
          <w:szCs w:val="24"/>
        </w:rPr>
        <w:t>11</w:t>
      </w:r>
      <w:r w:rsidRPr="004837BF">
        <w:rPr>
          <w:rFonts w:ascii="Arial" w:eastAsia="Times New Roman" w:hAnsi="Arial" w:cs="Arial"/>
          <w:sz w:val="24"/>
          <w:szCs w:val="24"/>
        </w:rPr>
        <w:t xml:space="preserve"> de septiembre</w:t>
      </w:r>
    </w:p>
    <w:p w14:paraId="1ADC1BD9" w14:textId="0AF3D5AA" w:rsidR="004837BF" w:rsidRPr="004837BF" w:rsidRDefault="004837BF" w:rsidP="004837BF">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II Semestre, 2023.</w:t>
      </w:r>
    </w:p>
    <w:p w14:paraId="6C9BF31C" w14:textId="2CDBDEA4" w:rsidR="004837BF" w:rsidRPr="004837BF" w:rsidRDefault="004837BF" w:rsidP="00B20CBC">
      <w:pPr>
        <w:pStyle w:val="Ttulo1"/>
      </w:pPr>
      <w:r w:rsidRPr="004837BF">
        <w:lastRenderedPageBreak/>
        <w:t>Introducción</w:t>
      </w:r>
    </w:p>
    <w:p w14:paraId="158084D2" w14:textId="1CFCCA27" w:rsidR="004837BF" w:rsidRPr="00B20CBC" w:rsidRDefault="004837BF" w:rsidP="00B20CBC">
      <w:pPr>
        <w:spacing w:line="360" w:lineRule="auto"/>
        <w:ind w:firstLine="708"/>
        <w:rPr>
          <w:rFonts w:ascii="Arial" w:hAnsi="Arial" w:cs="Arial"/>
        </w:rPr>
      </w:pPr>
      <w:r w:rsidRPr="00B20CBC">
        <w:rPr>
          <w:rFonts w:ascii="Arial" w:hAnsi="Arial" w:cs="Arial"/>
        </w:rPr>
        <w:t>Bienvenidos a "</w:t>
      </w:r>
      <w:proofErr w:type="spellStart"/>
      <w:r w:rsidRPr="00B20CBC">
        <w:rPr>
          <w:rFonts w:ascii="Arial" w:hAnsi="Arial" w:cs="Arial"/>
        </w:rPr>
        <w:t>Spaceshop</w:t>
      </w:r>
      <w:proofErr w:type="spellEnd"/>
      <w:r w:rsidRPr="00B20CBC">
        <w:rPr>
          <w:rFonts w:ascii="Arial" w:hAnsi="Arial" w:cs="Arial"/>
        </w:rPr>
        <w:t>", la tienda virtual que te lleva al mundo de la moda deportiva, enfocándose en la marca líder en calzado deportivo, Nike. Este proyecto tiene como objetivo crear una experiencia de compra en línea única para los amantes del deporte, la moda y el estilo de vida activo.</w:t>
      </w:r>
    </w:p>
    <w:p w14:paraId="74DF788C" w14:textId="77777777" w:rsidR="004837BF" w:rsidRPr="00B20CBC" w:rsidRDefault="004837BF" w:rsidP="00B20CBC">
      <w:pPr>
        <w:spacing w:line="360" w:lineRule="auto"/>
        <w:ind w:firstLine="708"/>
        <w:rPr>
          <w:rFonts w:ascii="Arial" w:hAnsi="Arial" w:cs="Arial"/>
        </w:rPr>
      </w:pPr>
      <w:proofErr w:type="spellStart"/>
      <w:r w:rsidRPr="00B20CBC">
        <w:rPr>
          <w:rFonts w:ascii="Arial" w:hAnsi="Arial" w:cs="Arial"/>
        </w:rPr>
        <w:t>Spaceshop</w:t>
      </w:r>
      <w:proofErr w:type="spellEnd"/>
      <w:r w:rsidRPr="00B20CBC">
        <w:rPr>
          <w:rFonts w:ascii="Arial" w:hAnsi="Arial" w:cs="Arial"/>
        </w:rPr>
        <w:t xml:space="preserve"> está diseñada para atender las necesidades de aquellos que buscan calzado de alta calidad y estilo, centrándose en los productos icónicos de Nike. Nuestro nicho de mercado incluye a deportistas apasionados, entusiastas del estilo urbano y personas que buscan la combinación perfecta entre comodidad y moda.</w:t>
      </w:r>
    </w:p>
    <w:p w14:paraId="3C20831B" w14:textId="77777777" w:rsidR="004837BF" w:rsidRPr="00B20CBC" w:rsidRDefault="004837BF" w:rsidP="00B20CBC">
      <w:pPr>
        <w:spacing w:line="360" w:lineRule="auto"/>
        <w:ind w:firstLine="708"/>
        <w:rPr>
          <w:rFonts w:ascii="Arial" w:hAnsi="Arial" w:cs="Arial"/>
        </w:rPr>
      </w:pPr>
      <w:r w:rsidRPr="00B20CBC">
        <w:rPr>
          <w:rFonts w:ascii="Arial" w:hAnsi="Arial" w:cs="Arial"/>
        </w:rPr>
        <w:t xml:space="preserve">En esta tienda virtual, los clientes encontrarán una amplia gama de zapatillas Nike, desde las clásicas hasta las más innovadoras, junto con una experiencia de compra fácil y agradable. Además, </w:t>
      </w:r>
      <w:proofErr w:type="spellStart"/>
      <w:r w:rsidRPr="00B20CBC">
        <w:rPr>
          <w:rFonts w:ascii="Arial" w:hAnsi="Arial" w:cs="Arial"/>
        </w:rPr>
        <w:t>Spaceshop</w:t>
      </w:r>
      <w:proofErr w:type="spellEnd"/>
      <w:r w:rsidRPr="00B20CBC">
        <w:rPr>
          <w:rFonts w:ascii="Arial" w:hAnsi="Arial" w:cs="Arial"/>
        </w:rPr>
        <w:t xml:space="preserve"> ofrece información detallada sobre cada producto, garantizando que los compradores tomen decisiones informadas.</w:t>
      </w:r>
    </w:p>
    <w:p w14:paraId="46526592" w14:textId="4C0A5B45" w:rsidR="004837BF" w:rsidRPr="00B20CBC" w:rsidRDefault="00E15B22" w:rsidP="00B20CBC">
      <w:pPr>
        <w:spacing w:line="360" w:lineRule="auto"/>
        <w:ind w:firstLine="708"/>
        <w:rPr>
          <w:rFonts w:ascii="Arial" w:hAnsi="Arial" w:cs="Arial"/>
        </w:rPr>
      </w:pPr>
      <w:r w:rsidRPr="00B20CBC">
        <w:rPr>
          <w:rFonts w:ascii="Arial" w:hAnsi="Arial" w:cs="Arial"/>
        </w:rPr>
        <w:t>A continuación</w:t>
      </w:r>
      <w:r w:rsidR="004837BF" w:rsidRPr="00B20CBC">
        <w:rPr>
          <w:rFonts w:ascii="Arial" w:hAnsi="Arial" w:cs="Arial"/>
        </w:rPr>
        <w:t xml:space="preserve">, se detallarán los aspectos clave del proyecto, desde su estructura técnica hasta su diseño, funcionalidades y estrategias de marketing. Esperamos que </w:t>
      </w:r>
      <w:proofErr w:type="spellStart"/>
      <w:r w:rsidR="004837BF" w:rsidRPr="00B20CBC">
        <w:rPr>
          <w:rFonts w:ascii="Arial" w:hAnsi="Arial" w:cs="Arial"/>
        </w:rPr>
        <w:t>Spaceshop</w:t>
      </w:r>
      <w:proofErr w:type="spellEnd"/>
      <w:r w:rsidR="004837BF" w:rsidRPr="00B20CBC">
        <w:rPr>
          <w:rFonts w:ascii="Arial" w:hAnsi="Arial" w:cs="Arial"/>
        </w:rPr>
        <w:t xml:space="preserve"> se convierta en el destino preferido para aquellos que buscan el calzado deportivo perfecto y la comodidad con estilo.</w:t>
      </w:r>
    </w:p>
    <w:p w14:paraId="4B31E3D6" w14:textId="77777777" w:rsidR="004837BF" w:rsidRDefault="004837BF" w:rsidP="004837BF">
      <w:pPr>
        <w:spacing w:line="360" w:lineRule="auto"/>
      </w:pPr>
    </w:p>
    <w:p w14:paraId="270E94BF" w14:textId="77777777" w:rsidR="00B20CBC" w:rsidRDefault="00B20CBC" w:rsidP="004837BF">
      <w:pPr>
        <w:spacing w:line="360" w:lineRule="auto"/>
      </w:pPr>
    </w:p>
    <w:p w14:paraId="78EFC177" w14:textId="77777777" w:rsidR="00B20CBC" w:rsidRDefault="00B20CBC" w:rsidP="004837BF">
      <w:pPr>
        <w:spacing w:line="360" w:lineRule="auto"/>
      </w:pPr>
    </w:p>
    <w:p w14:paraId="7DE3DB7B" w14:textId="77777777" w:rsidR="00B20CBC" w:rsidRDefault="00B20CBC" w:rsidP="004837BF">
      <w:pPr>
        <w:spacing w:line="360" w:lineRule="auto"/>
      </w:pPr>
    </w:p>
    <w:p w14:paraId="15A35DDE" w14:textId="77777777" w:rsidR="00B20CBC" w:rsidRDefault="00B20CBC" w:rsidP="004837BF">
      <w:pPr>
        <w:spacing w:line="360" w:lineRule="auto"/>
      </w:pPr>
    </w:p>
    <w:p w14:paraId="4A7BCF0C" w14:textId="77777777" w:rsidR="00B20CBC" w:rsidRDefault="00B20CBC" w:rsidP="004837BF">
      <w:pPr>
        <w:spacing w:line="360" w:lineRule="auto"/>
      </w:pPr>
    </w:p>
    <w:p w14:paraId="6E0542DD" w14:textId="77777777" w:rsidR="00B20CBC" w:rsidRDefault="00B20CBC" w:rsidP="004837BF">
      <w:pPr>
        <w:spacing w:line="360" w:lineRule="auto"/>
      </w:pPr>
    </w:p>
    <w:p w14:paraId="0AB3FFE4" w14:textId="498C1848" w:rsidR="00B20CBC" w:rsidRDefault="00B20CBC" w:rsidP="00B20CBC">
      <w:pPr>
        <w:pStyle w:val="Ttulo1"/>
      </w:pPr>
    </w:p>
    <w:p w14:paraId="78E17A48" w14:textId="77777777" w:rsidR="00E15B22" w:rsidRPr="00E15B22" w:rsidRDefault="00E15B22" w:rsidP="00E15B22"/>
    <w:p w14:paraId="0A0B334E" w14:textId="293125D7" w:rsidR="00B20CBC" w:rsidRDefault="00B20CBC" w:rsidP="00B20CBC">
      <w:pPr>
        <w:pStyle w:val="Ttulo1"/>
      </w:pPr>
      <w:r>
        <w:lastRenderedPageBreak/>
        <w:t xml:space="preserve">Tecnologías Utilizadas </w:t>
      </w:r>
    </w:p>
    <w:p w14:paraId="6702C12E" w14:textId="1093569C" w:rsidR="00B20CBC" w:rsidRPr="00E15B22" w:rsidRDefault="00E15B22" w:rsidP="00E15B22">
      <w:pPr>
        <w:pStyle w:val="Ttulo2"/>
      </w:pPr>
      <w:r w:rsidRPr="00E15B22">
        <w:t>Front-</w:t>
      </w:r>
      <w:proofErr w:type="spellStart"/>
      <w:r w:rsidRPr="00E15B22">
        <w:t>end</w:t>
      </w:r>
      <w:proofErr w:type="spellEnd"/>
    </w:p>
    <w:p w14:paraId="4646CDFE" w14:textId="2D4B2A51" w:rsidR="00E15B22" w:rsidRPr="00E15B22" w:rsidRDefault="00E15B22" w:rsidP="00E15B22">
      <w:pPr>
        <w:pStyle w:val="Prrafodelista"/>
        <w:numPr>
          <w:ilvl w:val="0"/>
          <w:numId w:val="1"/>
        </w:numPr>
      </w:pPr>
      <w:r>
        <w:rPr>
          <w:b/>
          <w:bCs/>
        </w:rPr>
        <w:t xml:space="preserve">HTML5: </w:t>
      </w:r>
      <w:r>
        <w:t>Se utiliza HTML5 para crear la estructura y distribución del contenido de las páginas web.</w:t>
      </w:r>
    </w:p>
    <w:p w14:paraId="0561A181" w14:textId="09BD3C25" w:rsidR="00E15B22" w:rsidRPr="00E15B22" w:rsidRDefault="00E15B22" w:rsidP="00E15B22">
      <w:pPr>
        <w:pStyle w:val="Prrafodelista"/>
        <w:numPr>
          <w:ilvl w:val="0"/>
          <w:numId w:val="1"/>
        </w:numPr>
      </w:pPr>
      <w:r>
        <w:rPr>
          <w:b/>
          <w:bCs/>
        </w:rPr>
        <w:t xml:space="preserve">CSS3: </w:t>
      </w:r>
      <w:r>
        <w:t xml:space="preserve">Se utiliza para diseñar y dar estilo a la interfaz de usuario, incluyendo la presentación de productos, el </w:t>
      </w:r>
      <w:proofErr w:type="spellStart"/>
      <w:r>
        <w:t>homepage</w:t>
      </w:r>
      <w:proofErr w:type="spellEnd"/>
      <w:r>
        <w:t xml:space="preserve"> y la maquetación de las interfaces.</w:t>
      </w:r>
    </w:p>
    <w:p w14:paraId="73A90545" w14:textId="325BF896" w:rsidR="00E15B22" w:rsidRDefault="00E15B22" w:rsidP="00E15B22">
      <w:pPr>
        <w:pStyle w:val="Prrafodelista"/>
        <w:numPr>
          <w:ilvl w:val="0"/>
          <w:numId w:val="1"/>
        </w:numPr>
      </w:pPr>
      <w:r>
        <w:rPr>
          <w:b/>
          <w:bCs/>
        </w:rPr>
        <w:t xml:space="preserve">JavaScript: </w:t>
      </w:r>
      <w:r>
        <w:t>Se implementa para agregar interactividad y dinamismo a la tienda, validación de formularios y actualización en tiempo real del carrito de compras, entre otras cosas.</w:t>
      </w:r>
    </w:p>
    <w:p w14:paraId="3BA57F0A" w14:textId="775B95F9" w:rsidR="00E15B22" w:rsidRDefault="00E15B22" w:rsidP="00E15B22">
      <w:pPr>
        <w:pStyle w:val="Ttulo2"/>
      </w:pPr>
      <w:r>
        <w:t>Back-</w:t>
      </w:r>
      <w:proofErr w:type="spellStart"/>
      <w:r>
        <w:t>end</w:t>
      </w:r>
      <w:proofErr w:type="spellEnd"/>
    </w:p>
    <w:p w14:paraId="552AE088" w14:textId="59FAA261" w:rsidR="00E15B22" w:rsidRPr="00E15B22" w:rsidRDefault="00E15B22" w:rsidP="00E15B22">
      <w:pPr>
        <w:pStyle w:val="Prrafodelista"/>
        <w:numPr>
          <w:ilvl w:val="0"/>
          <w:numId w:val="2"/>
        </w:numPr>
      </w:pPr>
      <w:r>
        <w:rPr>
          <w:b/>
          <w:bCs/>
        </w:rPr>
        <w:t xml:space="preserve">PHP: </w:t>
      </w:r>
      <w:r>
        <w:t>Se selecciona PHP como lenguaje de servidor par</w:t>
      </w:r>
      <w:r w:rsidR="00452CF8">
        <w:t>a gestionar la lógica de negocio y la comunicación con la base de datos.</w:t>
      </w:r>
    </w:p>
    <w:p w14:paraId="1165069D" w14:textId="5D482064" w:rsidR="00E15B22" w:rsidRDefault="00E15B22" w:rsidP="00E15B22">
      <w:pPr>
        <w:pStyle w:val="Prrafodelista"/>
        <w:numPr>
          <w:ilvl w:val="0"/>
          <w:numId w:val="2"/>
        </w:numPr>
      </w:pPr>
      <w:proofErr w:type="spellStart"/>
      <w:r>
        <w:rPr>
          <w:b/>
          <w:bCs/>
        </w:rPr>
        <w:t>Json</w:t>
      </w:r>
      <w:proofErr w:type="spellEnd"/>
      <w:r>
        <w:rPr>
          <w:b/>
          <w:bCs/>
        </w:rPr>
        <w:t>:</w:t>
      </w:r>
      <w:r w:rsidR="00452CF8">
        <w:rPr>
          <w:b/>
          <w:bCs/>
        </w:rPr>
        <w:t xml:space="preserve"> </w:t>
      </w:r>
      <w:r w:rsidR="00452CF8">
        <w:t xml:space="preserve">En este caso como no se implementa una base de datos, se van a utilizar archivos de </w:t>
      </w:r>
      <w:proofErr w:type="gramStart"/>
      <w:r w:rsidR="00452CF8">
        <w:t>formato .</w:t>
      </w:r>
      <w:proofErr w:type="spellStart"/>
      <w:r w:rsidR="00452CF8">
        <w:t>json</w:t>
      </w:r>
      <w:proofErr w:type="spellEnd"/>
      <w:proofErr w:type="gramEnd"/>
      <w:r w:rsidR="00452CF8">
        <w:t xml:space="preserve"> para simular una.</w:t>
      </w:r>
    </w:p>
    <w:p w14:paraId="5FFBEED8" w14:textId="7DC58120" w:rsidR="00E15B22" w:rsidRDefault="00E15B22" w:rsidP="00E15B22">
      <w:pPr>
        <w:pStyle w:val="Ttulo2"/>
      </w:pPr>
      <w:r>
        <w:t>Otras herramientas</w:t>
      </w:r>
    </w:p>
    <w:p w14:paraId="639EC423" w14:textId="4BFF4259" w:rsidR="00E15B22" w:rsidRPr="00E15B22" w:rsidRDefault="00E15B22" w:rsidP="00E15B22">
      <w:pPr>
        <w:pStyle w:val="Prrafodelista"/>
        <w:numPr>
          <w:ilvl w:val="0"/>
          <w:numId w:val="3"/>
        </w:numPr>
      </w:pPr>
      <w:r>
        <w:rPr>
          <w:b/>
          <w:bCs/>
        </w:rPr>
        <w:t xml:space="preserve">Visual Studio </w:t>
      </w:r>
      <w:proofErr w:type="spellStart"/>
      <w:r>
        <w:rPr>
          <w:b/>
          <w:bCs/>
        </w:rPr>
        <w:t>Code</w:t>
      </w:r>
      <w:proofErr w:type="spellEnd"/>
      <w:r>
        <w:rPr>
          <w:b/>
          <w:bCs/>
        </w:rPr>
        <w:t>:</w:t>
      </w:r>
      <w:r w:rsidR="00452CF8">
        <w:rPr>
          <w:b/>
          <w:bCs/>
        </w:rPr>
        <w:t xml:space="preserve"> </w:t>
      </w:r>
      <w:r w:rsidR="00452CF8">
        <w:t xml:space="preserve">Se empleó como el IDE principal para escribir y editar el código en las secciones del </w:t>
      </w:r>
      <w:proofErr w:type="spellStart"/>
      <w:r w:rsidR="00452CF8">
        <w:t>Fron-end</w:t>
      </w:r>
      <w:proofErr w:type="spellEnd"/>
      <w:r w:rsidR="00452CF8">
        <w:t xml:space="preserve"> y Back-</w:t>
      </w:r>
      <w:proofErr w:type="spellStart"/>
      <w:r w:rsidR="00452CF8">
        <w:t>end</w:t>
      </w:r>
      <w:proofErr w:type="spellEnd"/>
      <w:r w:rsidR="00452CF8">
        <w:t>.</w:t>
      </w:r>
    </w:p>
    <w:p w14:paraId="3BAEE96A" w14:textId="2D0A8AA0" w:rsidR="00E15B22" w:rsidRPr="00E15B22" w:rsidRDefault="00E15B22" w:rsidP="00E15B22">
      <w:pPr>
        <w:pStyle w:val="Prrafodelista"/>
        <w:numPr>
          <w:ilvl w:val="0"/>
          <w:numId w:val="3"/>
        </w:numPr>
      </w:pPr>
      <w:r>
        <w:rPr>
          <w:b/>
          <w:bCs/>
        </w:rPr>
        <w:t xml:space="preserve">Git y </w:t>
      </w:r>
      <w:proofErr w:type="spellStart"/>
      <w:r>
        <w:rPr>
          <w:b/>
          <w:bCs/>
        </w:rPr>
        <w:t>Github</w:t>
      </w:r>
      <w:proofErr w:type="spellEnd"/>
      <w:r>
        <w:rPr>
          <w:b/>
          <w:bCs/>
        </w:rPr>
        <w:t>:</w:t>
      </w:r>
      <w:r w:rsidR="00452CF8">
        <w:rPr>
          <w:b/>
          <w:bCs/>
        </w:rPr>
        <w:t xml:space="preserve"> </w:t>
      </w:r>
      <w:r w:rsidR="00452CF8">
        <w:t>Se utilizó para el control de versiones del código fuente y la colaboración en equipo</w:t>
      </w:r>
    </w:p>
    <w:p w14:paraId="4B9E2B47" w14:textId="7A3D2B5F" w:rsidR="00E15B22" w:rsidRPr="00E15B22" w:rsidRDefault="00E15B22" w:rsidP="00E15B22">
      <w:pPr>
        <w:pStyle w:val="Prrafodelista"/>
        <w:numPr>
          <w:ilvl w:val="0"/>
          <w:numId w:val="3"/>
        </w:numPr>
      </w:pPr>
      <w:r>
        <w:rPr>
          <w:b/>
          <w:bCs/>
        </w:rPr>
        <w:t xml:space="preserve">XAMPP: </w:t>
      </w:r>
      <w:r w:rsidR="00452CF8">
        <w:t>Se usó como servidor web local para probar y depurar el proyecto en un entorno de desarrollo controlado.</w:t>
      </w:r>
    </w:p>
    <w:p w14:paraId="2395621B" w14:textId="77777777" w:rsidR="00E15B22" w:rsidRDefault="00E15B22" w:rsidP="00B20CBC">
      <w:pPr>
        <w:pStyle w:val="Ttulo1"/>
      </w:pPr>
    </w:p>
    <w:p w14:paraId="4AAC64ED" w14:textId="5F06D139" w:rsidR="00B20CBC" w:rsidRDefault="00B20CBC" w:rsidP="00B20CBC">
      <w:pPr>
        <w:pStyle w:val="Ttulo1"/>
      </w:pPr>
      <w:r>
        <w:t>Arquitectura del Sitio</w:t>
      </w:r>
    </w:p>
    <w:p w14:paraId="61B0611E" w14:textId="77777777" w:rsidR="00B20CBC" w:rsidRDefault="00B20CBC" w:rsidP="00B20CBC"/>
    <w:p w14:paraId="4E5FDCAB" w14:textId="0C5930A1" w:rsidR="00B20CBC" w:rsidRDefault="00B20CBC" w:rsidP="00B20CBC">
      <w:pPr>
        <w:pStyle w:val="Ttulo1"/>
      </w:pPr>
      <w:r>
        <w:t>Funcionalidades Implementadas</w:t>
      </w:r>
    </w:p>
    <w:p w14:paraId="498C0A34" w14:textId="77777777" w:rsidR="00B20CBC" w:rsidRDefault="00B20CBC" w:rsidP="00B20CBC"/>
    <w:p w14:paraId="1B44DAE0" w14:textId="73985CB5" w:rsidR="00B20CBC" w:rsidRDefault="00B20CBC" w:rsidP="00B20CBC">
      <w:pPr>
        <w:pStyle w:val="Ttulo1"/>
      </w:pPr>
      <w:r>
        <w:t>Desafíos y Soluciones</w:t>
      </w:r>
    </w:p>
    <w:p w14:paraId="4BDA7691" w14:textId="77777777" w:rsidR="00B20CBC" w:rsidRDefault="00B20CBC" w:rsidP="00B20CBC"/>
    <w:p w14:paraId="7AA05FDF" w14:textId="41DD2F04" w:rsidR="00B20CBC" w:rsidRDefault="00B20CBC" w:rsidP="00B20CBC">
      <w:pPr>
        <w:pStyle w:val="Ttulo1"/>
      </w:pPr>
      <w:r>
        <w:t>Pruebas y Depuración</w:t>
      </w:r>
    </w:p>
    <w:p w14:paraId="010AE131" w14:textId="77777777" w:rsidR="00B20CBC" w:rsidRDefault="00B20CBC" w:rsidP="00B20CBC"/>
    <w:p w14:paraId="20FA1C61" w14:textId="4796B5D4" w:rsidR="00B20CBC" w:rsidRDefault="00B20CBC" w:rsidP="00B20CBC">
      <w:pPr>
        <w:pStyle w:val="Ttulo1"/>
      </w:pPr>
      <w:r>
        <w:t>Lecciones Aprendidas</w:t>
      </w:r>
    </w:p>
    <w:p w14:paraId="1F55F484" w14:textId="77777777" w:rsidR="00B20CBC" w:rsidRDefault="00B20CBC" w:rsidP="00B20CBC"/>
    <w:p w14:paraId="655EFE86" w14:textId="3E483A5D" w:rsidR="00B20CBC" w:rsidRDefault="00B20CBC" w:rsidP="00B20CBC">
      <w:pPr>
        <w:pStyle w:val="Ttulo1"/>
      </w:pPr>
      <w:r>
        <w:lastRenderedPageBreak/>
        <w:t>Conclusiones</w:t>
      </w:r>
    </w:p>
    <w:p w14:paraId="6D4BBA26" w14:textId="77777777" w:rsidR="00B20CBC" w:rsidRDefault="00B20CBC" w:rsidP="00B20CBC"/>
    <w:p w14:paraId="32E5F6B0" w14:textId="0E7077B9" w:rsidR="00B20CBC" w:rsidRDefault="00B20CBC" w:rsidP="00B20CBC">
      <w:pPr>
        <w:pStyle w:val="Ttulo1"/>
      </w:pPr>
      <w:r>
        <w:t>Referencias y Recursos</w:t>
      </w:r>
    </w:p>
    <w:p w14:paraId="232B9209" w14:textId="77777777" w:rsidR="00B20CBC" w:rsidRDefault="00B20CBC" w:rsidP="00B20CBC"/>
    <w:p w14:paraId="4046F2CB" w14:textId="278839A7" w:rsidR="00B20CBC" w:rsidRPr="00B20CBC" w:rsidRDefault="00B20CBC" w:rsidP="00B20CBC">
      <w:pPr>
        <w:pStyle w:val="Ttulo1"/>
      </w:pPr>
      <w:r>
        <w:t>Anexos</w:t>
      </w:r>
    </w:p>
    <w:sectPr w:rsidR="00B20CBC" w:rsidRPr="00B20C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305"/>
    <w:multiLevelType w:val="hybridMultilevel"/>
    <w:tmpl w:val="CF929E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93165EA"/>
    <w:multiLevelType w:val="hybridMultilevel"/>
    <w:tmpl w:val="3BACC12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F6F667C"/>
    <w:multiLevelType w:val="hybridMultilevel"/>
    <w:tmpl w:val="C3868B3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261452991">
    <w:abstractNumId w:val="0"/>
  </w:num>
  <w:num w:numId="2" w16cid:durableId="665978537">
    <w:abstractNumId w:val="2"/>
  </w:num>
  <w:num w:numId="3" w16cid:durableId="969700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66"/>
    <w:rsid w:val="00452CF8"/>
    <w:rsid w:val="004837BF"/>
    <w:rsid w:val="00B20CBC"/>
    <w:rsid w:val="00DA0966"/>
    <w:rsid w:val="00E15B2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6FA4"/>
  <w15:chartTrackingRefBased/>
  <w15:docId w15:val="{1C849069-49FF-4A06-9403-0CEB9314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7BF"/>
  </w:style>
  <w:style w:type="paragraph" w:styleId="Ttulo1">
    <w:name w:val="heading 1"/>
    <w:basedOn w:val="Normal"/>
    <w:next w:val="Normal"/>
    <w:link w:val="Ttulo1Car"/>
    <w:uiPriority w:val="9"/>
    <w:qFormat/>
    <w:rsid w:val="004837BF"/>
    <w:pPr>
      <w:keepNext/>
      <w:keepLines/>
      <w:spacing w:before="240" w:after="0" w:line="360" w:lineRule="auto"/>
      <w:outlineLvl w:val="0"/>
    </w:pPr>
    <w:rPr>
      <w:rFonts w:ascii="Arial" w:eastAsiaTheme="majorEastAsia" w:hAnsi="Arial" w:cs="Arial"/>
      <w:b/>
      <w:bCs/>
      <w:sz w:val="32"/>
      <w:szCs w:val="32"/>
    </w:rPr>
  </w:style>
  <w:style w:type="paragraph" w:styleId="Ttulo2">
    <w:name w:val="heading 2"/>
    <w:basedOn w:val="Normal"/>
    <w:next w:val="Normal"/>
    <w:link w:val="Ttulo2Car"/>
    <w:uiPriority w:val="9"/>
    <w:unhideWhenUsed/>
    <w:qFormat/>
    <w:rsid w:val="00E15B22"/>
    <w:pPr>
      <w:keepNext/>
      <w:keepLines/>
      <w:spacing w:before="40" w:after="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37BF"/>
    <w:rPr>
      <w:rFonts w:ascii="Arial" w:eastAsiaTheme="majorEastAsia" w:hAnsi="Arial" w:cs="Arial"/>
      <w:b/>
      <w:bCs/>
      <w:sz w:val="32"/>
      <w:szCs w:val="32"/>
    </w:rPr>
  </w:style>
  <w:style w:type="paragraph" w:styleId="NormalWeb">
    <w:name w:val="Normal (Web)"/>
    <w:basedOn w:val="Normal"/>
    <w:uiPriority w:val="99"/>
    <w:semiHidden/>
    <w:unhideWhenUsed/>
    <w:rsid w:val="004837BF"/>
    <w:pPr>
      <w:spacing w:before="100" w:beforeAutospacing="1" w:after="100" w:afterAutospacing="1" w:line="240" w:lineRule="auto"/>
    </w:pPr>
    <w:rPr>
      <w:rFonts w:ascii="Times New Roman" w:eastAsia="Times New Roman" w:hAnsi="Times New Roman" w:cs="Times New Roman"/>
      <w:kern w:val="0"/>
      <w:sz w:val="24"/>
      <w:szCs w:val="24"/>
      <w:lang w:eastAsia="es-US"/>
      <w14:ligatures w14:val="none"/>
    </w:rPr>
  </w:style>
  <w:style w:type="character" w:customStyle="1" w:styleId="Ttulo2Car">
    <w:name w:val="Título 2 Car"/>
    <w:basedOn w:val="Fuentedeprrafopredeter"/>
    <w:link w:val="Ttulo2"/>
    <w:uiPriority w:val="9"/>
    <w:rsid w:val="00E15B22"/>
    <w:rPr>
      <w:rFonts w:asciiTheme="majorHAnsi" w:eastAsiaTheme="majorEastAsia" w:hAnsiTheme="majorHAnsi" w:cstheme="majorBidi"/>
      <w:b/>
      <w:bCs/>
      <w:sz w:val="26"/>
      <w:szCs w:val="26"/>
    </w:rPr>
  </w:style>
  <w:style w:type="paragraph" w:styleId="Prrafodelista">
    <w:name w:val="List Paragraph"/>
    <w:basedOn w:val="Normal"/>
    <w:uiPriority w:val="34"/>
    <w:qFormat/>
    <w:rsid w:val="00E15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69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451</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PORRAS MORERA FABRICIO ALEXANDER</dc:creator>
  <cp:keywords/>
  <dc:description/>
  <cp:lastModifiedBy>PORRAS MORERA FABRICIO ALEXANDER</cp:lastModifiedBy>
  <cp:revision>3</cp:revision>
  <dcterms:created xsi:type="dcterms:W3CDTF">2023-10-07T06:48:00Z</dcterms:created>
  <dcterms:modified xsi:type="dcterms:W3CDTF">2023-10-07T07:18:00Z</dcterms:modified>
</cp:coreProperties>
</file>