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3306"/>
        <w:gridCol w:w="6333"/>
      </w:tblGrid>
      <w:tr w:rsidR="00867897" w:rsidTr="001623BD">
        <w:trPr>
          <w:jc w:val="center"/>
        </w:trPr>
        <w:tc>
          <w:tcPr>
            <w:tcW w:w="3261" w:type="dxa"/>
            <w:vAlign w:val="center"/>
          </w:tcPr>
          <w:p w:rsidR="00867897" w:rsidRDefault="00867897" w:rsidP="001623BD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938020" cy="450215"/>
                  <wp:effectExtent l="19050" t="0" r="5080" b="0"/>
                  <wp:docPr id="1" name="Imagem 1" descr="LogoISCTE-IUL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ISCTE-IUL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45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vAlign w:val="center"/>
          </w:tcPr>
          <w:p w:rsidR="00867897" w:rsidRDefault="00867897" w:rsidP="001623BD">
            <w:pPr>
              <w:spacing w:before="240" w:after="120"/>
              <w:jc w:val="center"/>
              <w:rPr>
                <w:rFonts w:ascii="Arial Narrow" w:hAnsi="Arial Narrow" w:cs="Arial"/>
                <w:b/>
                <w:bCs/>
                <w:sz w:val="28"/>
              </w:rPr>
            </w:pPr>
            <w:r>
              <w:rPr>
                <w:rFonts w:ascii="Arial Narrow" w:hAnsi="Arial Narrow" w:cs="Arial"/>
                <w:b/>
                <w:bCs/>
                <w:sz w:val="28"/>
              </w:rPr>
              <w:t>Departamento de Ciências e Tecnologias da Informação</w:t>
            </w:r>
          </w:p>
          <w:p w:rsidR="00867897" w:rsidRDefault="00867897" w:rsidP="00867897">
            <w:pPr>
              <w:spacing w:before="240" w:after="240"/>
              <w:jc w:val="center"/>
              <w:rPr>
                <w:b/>
                <w:bCs/>
                <w:sz w:val="32"/>
              </w:rPr>
            </w:pPr>
            <w:r>
              <w:rPr>
                <w:rFonts w:ascii="Arial" w:hAnsi="Arial" w:cs="Arial"/>
                <w:b/>
                <w:bCs/>
                <w:smallCaps/>
                <w:sz w:val="32"/>
              </w:rPr>
              <w:t>Programação em Rede</w:t>
            </w:r>
          </w:p>
        </w:tc>
      </w:tr>
    </w:tbl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Pr="00867897" w:rsidRDefault="00867897" w:rsidP="00867897">
      <w:pPr>
        <w:jc w:val="center"/>
        <w:rPr>
          <w:b/>
          <w:bCs/>
          <w:sz w:val="56"/>
        </w:rPr>
      </w:pPr>
      <w:proofErr w:type="spellStart"/>
      <w:r w:rsidRPr="00867897">
        <w:rPr>
          <w:b/>
          <w:bCs/>
          <w:sz w:val="56"/>
        </w:rPr>
        <w:t>ISCTEstes</w:t>
      </w:r>
      <w:proofErr w:type="spellEnd"/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Conteúdos para estudantes</w:t>
      </w: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>
      <w:pPr>
        <w:jc w:val="center"/>
      </w:pPr>
    </w:p>
    <w:p w:rsidR="00867897" w:rsidRDefault="00867897" w:rsidP="00867897"/>
    <w:p w:rsidR="00867897" w:rsidRDefault="00867897" w:rsidP="00867897">
      <w:pPr>
        <w:tabs>
          <w:tab w:val="left" w:pos="1890"/>
        </w:tabs>
      </w:pPr>
      <w:r>
        <w:tab/>
      </w:r>
    </w:p>
    <w:p w:rsidR="00867897" w:rsidRDefault="00867897" w:rsidP="00867897">
      <w:pPr>
        <w:tabs>
          <w:tab w:val="left" w:pos="1890"/>
        </w:tabs>
      </w:pPr>
    </w:p>
    <w:p w:rsidR="00867897" w:rsidRDefault="00867897" w:rsidP="00867897">
      <w:pPr>
        <w:tabs>
          <w:tab w:val="left" w:pos="1890"/>
        </w:tabs>
      </w:pPr>
    </w:p>
    <w:p w:rsidR="00867897" w:rsidRDefault="00867897" w:rsidP="00867897">
      <w:pPr>
        <w:jc w:val="center"/>
      </w:pPr>
    </w:p>
    <w:p w:rsidR="00867897" w:rsidRDefault="00867897" w:rsidP="00867897">
      <w:pPr>
        <w:tabs>
          <w:tab w:val="left" w:pos="284"/>
          <w:tab w:val="left" w:leader="underscore" w:pos="1701"/>
          <w:tab w:val="left" w:pos="2835"/>
          <w:tab w:val="right" w:pos="9639"/>
        </w:tabs>
        <w:spacing w:before="10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Nº </w:t>
      </w:r>
      <w:r w:rsidR="009B3FB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Nome __________________________________________________</w:t>
      </w:r>
    </w:p>
    <w:p w:rsidR="00867897" w:rsidRDefault="00785EA1" w:rsidP="00867897">
      <w:pPr>
        <w:tabs>
          <w:tab w:val="left" w:pos="284"/>
          <w:tab w:val="left" w:leader="underscore" w:pos="1701"/>
          <w:tab w:val="left" w:pos="2835"/>
          <w:tab w:val="right" w:pos="9639"/>
        </w:tabs>
        <w:spacing w:before="10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Nº </w:t>
      </w:r>
      <w:r w:rsidR="00867897">
        <w:rPr>
          <w:rFonts w:ascii="Times New Roman" w:hAnsi="Times New Roman"/>
          <w:b/>
        </w:rPr>
        <w:tab/>
        <w:t xml:space="preserve"> Nome __________________________________________________</w:t>
      </w:r>
    </w:p>
    <w:p w:rsidR="00867897" w:rsidRDefault="00867897" w:rsidP="00867897">
      <w:pPr>
        <w:tabs>
          <w:tab w:val="left" w:pos="284"/>
          <w:tab w:val="left" w:leader="underscore" w:pos="1701"/>
          <w:tab w:val="left" w:pos="2835"/>
          <w:tab w:val="right" w:pos="9639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Nº </w:t>
      </w:r>
      <w:r>
        <w:rPr>
          <w:rFonts w:ascii="Times New Roman" w:hAnsi="Times New Roman"/>
          <w:b/>
        </w:rPr>
        <w:tab/>
        <w:t xml:space="preserve"> Nome __________________________________________________</w:t>
      </w:r>
    </w:p>
    <w:p w:rsidR="00867897" w:rsidRDefault="00867897" w:rsidP="00867897"/>
    <w:p w:rsidR="00867897" w:rsidRDefault="00867897" w:rsidP="00867897"/>
    <w:p w:rsidR="00867897" w:rsidRDefault="00867897" w:rsidP="00867897">
      <w:pPr>
        <w:jc w:val="center"/>
      </w:pPr>
    </w:p>
    <w:p w:rsidR="00867897" w:rsidRDefault="00867897" w:rsidP="0086789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Ano Lectivo 2012/2013</w:t>
      </w:r>
    </w:p>
    <w:p w:rsidR="000407FE" w:rsidRPr="00785EA1" w:rsidRDefault="00867897" w:rsidP="00867897">
      <w:pPr>
        <w:jc w:val="center"/>
        <w:rPr>
          <w:rFonts w:ascii="Times New Roman" w:hAnsi="Times New Roman"/>
          <w:b/>
          <w:bCs/>
          <w:sz w:val="32"/>
        </w:rPr>
      </w:pPr>
      <w:r>
        <w:rPr>
          <w:b/>
          <w:bCs/>
          <w:sz w:val="28"/>
        </w:rPr>
        <w:br w:type="page"/>
      </w:r>
      <w:r w:rsidRPr="00785EA1">
        <w:rPr>
          <w:rFonts w:ascii="Times New Roman" w:hAnsi="Times New Roman"/>
          <w:b/>
          <w:bCs/>
          <w:sz w:val="32"/>
        </w:rPr>
        <w:lastRenderedPageBreak/>
        <w:t>Introdução</w:t>
      </w:r>
    </w:p>
    <w:p w:rsidR="00867897" w:rsidRDefault="00867897" w:rsidP="00867897">
      <w:pPr>
        <w:jc w:val="center"/>
        <w:rPr>
          <w:rFonts w:ascii="Times New Roman" w:hAnsi="Times New Roman"/>
          <w:b/>
          <w:bCs/>
          <w:sz w:val="28"/>
        </w:rPr>
      </w:pPr>
    </w:p>
    <w:p w:rsidR="00785EA1" w:rsidRDefault="00785EA1" w:rsidP="00785EA1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 aplicação Web, realizada no âmbito da cadeira de Programação em Rede, do 2º ano do curso de Engenharia Informática, é uma ferramenta útil para qualquer estudante da nossa instituição. </w:t>
      </w:r>
    </w:p>
    <w:p w:rsidR="00021882" w:rsidRDefault="00785EA1" w:rsidP="00785EA1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Trata-se de uma aplicação que possuí material de </w:t>
      </w:r>
      <w:r w:rsidR="00021882">
        <w:rPr>
          <w:rFonts w:ascii="Times New Roman" w:hAnsi="Times New Roman"/>
        </w:rPr>
        <w:t>estudo enviado pela comunidade. Exames</w:t>
      </w:r>
      <w:proofErr w:type="gramStart"/>
      <w:r w:rsidR="00021882">
        <w:rPr>
          <w:rFonts w:ascii="Times New Roman" w:hAnsi="Times New Roman"/>
        </w:rPr>
        <w:t>,</w:t>
      </w:r>
      <w:proofErr w:type="gramEnd"/>
      <w:r w:rsidR="00021882">
        <w:rPr>
          <w:rFonts w:ascii="Times New Roman" w:hAnsi="Times New Roman"/>
        </w:rPr>
        <w:t xml:space="preserve"> testes, frequências, trabalhos, explicações, etc. Todo e qualquer conteúdo que será muito vantajoso para que os estudantes tenham mais facilidade nas sessões de estudo. </w:t>
      </w:r>
    </w:p>
    <w:p w:rsidR="00867897" w:rsidRDefault="00021882" w:rsidP="00785EA1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Tudo num lugar, com uma interface fácil de utilizar, e com a opção de classificação dos recursos (‘</w:t>
      </w:r>
      <w:proofErr w:type="spellStart"/>
      <w:r>
        <w:rPr>
          <w:rFonts w:ascii="Times New Roman" w:hAnsi="Times New Roman"/>
        </w:rPr>
        <w:t>Likes</w:t>
      </w:r>
      <w:proofErr w:type="spellEnd"/>
      <w:r>
        <w:rPr>
          <w:rFonts w:ascii="Times New Roman" w:hAnsi="Times New Roman"/>
        </w:rPr>
        <w:t>’), comentários, reportar ao administrador, entre outras.</w:t>
      </w:r>
    </w:p>
    <w:p w:rsidR="0079304F" w:rsidRDefault="0079304F" w:rsidP="00785EA1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que possam fazer uso das funcionalidades supra-apresentadas, os estudantes terão que registar uma conta com o endereço de </w:t>
      </w:r>
      <w:proofErr w:type="gramStart"/>
      <w:r>
        <w:rPr>
          <w:rFonts w:ascii="Times New Roman" w:hAnsi="Times New Roman"/>
        </w:rPr>
        <w:t>email</w:t>
      </w:r>
      <w:proofErr w:type="gramEnd"/>
      <w:r>
        <w:rPr>
          <w:rFonts w:ascii="Times New Roman" w:hAnsi="Times New Roman"/>
        </w:rPr>
        <w:t xml:space="preserve"> do </w:t>
      </w:r>
      <w:r w:rsidRPr="001F3175">
        <w:rPr>
          <w:rFonts w:ascii="Times New Roman" w:hAnsi="Times New Roman"/>
          <w:b/>
        </w:rPr>
        <w:t>ISCTE-IUL</w:t>
      </w:r>
      <w:r>
        <w:rPr>
          <w:rFonts w:ascii="Times New Roman" w:hAnsi="Times New Roman"/>
        </w:rPr>
        <w:t>, de maneira a garantir a exclusividade dos utilizadores na comunidade.</w:t>
      </w:r>
    </w:p>
    <w:p w:rsidR="0079304F" w:rsidRDefault="001F3175" w:rsidP="00785EA1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Depois de criada a conta, os utilizadores terão que verificar a conta, consultando o seu </w:t>
      </w:r>
      <w:proofErr w:type="gramStart"/>
      <w:r>
        <w:rPr>
          <w:rFonts w:ascii="Times New Roman" w:hAnsi="Times New Roman"/>
        </w:rPr>
        <w:t>email</w:t>
      </w:r>
      <w:proofErr w:type="gramEnd"/>
      <w:r>
        <w:rPr>
          <w:rFonts w:ascii="Times New Roman" w:hAnsi="Times New Roman"/>
        </w:rPr>
        <w:t xml:space="preserve"> e clicar no link que, fornecido pelo email, irá activar a conta do utilizador.</w:t>
      </w:r>
    </w:p>
    <w:p w:rsidR="001F3175" w:rsidRDefault="001F3175" w:rsidP="00785EA1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Após activação, o utilizador já possui permissões para fazer uso das funcionalidades que o projecto tem.</w:t>
      </w:r>
      <w:r w:rsidR="00010249">
        <w:rPr>
          <w:rFonts w:ascii="Times New Roman" w:hAnsi="Times New Roman"/>
        </w:rPr>
        <w:t xml:space="preserve"> Cada utilizador tem uma página de perfil, onde pode fazer alterações dos seus dados</w:t>
      </w:r>
      <w:r w:rsidR="008F30D5">
        <w:rPr>
          <w:rFonts w:ascii="Times New Roman" w:hAnsi="Times New Roman"/>
        </w:rPr>
        <w:t xml:space="preserve"> (Alterar descrição, curso, ano e imagem pessoal)</w:t>
      </w:r>
      <w:r w:rsidR="00010249">
        <w:rPr>
          <w:rFonts w:ascii="Times New Roman" w:hAnsi="Times New Roman"/>
        </w:rPr>
        <w:t xml:space="preserve"> e </w:t>
      </w:r>
      <w:r w:rsidR="00E34273">
        <w:rPr>
          <w:rFonts w:ascii="Times New Roman" w:hAnsi="Times New Roman"/>
        </w:rPr>
        <w:t>também ver algumas informações.</w:t>
      </w:r>
      <w:r w:rsidR="008F30D5">
        <w:rPr>
          <w:rFonts w:ascii="Times New Roman" w:hAnsi="Times New Roman"/>
        </w:rPr>
        <w:t xml:space="preserve"> Também poderá aceder à página dos outros utilizadores.</w:t>
      </w:r>
    </w:p>
    <w:p w:rsidR="009B3FB1" w:rsidRDefault="009B3FB1" w:rsidP="00785EA1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Também existe uma conta de administrador, que possuí privilégios superiores, como de consultar todos os utilizadores, ver mensagens dos contactos e ver </w:t>
      </w:r>
      <w:proofErr w:type="spellStart"/>
      <w:r>
        <w:rPr>
          <w:rFonts w:ascii="Times New Roman" w:hAnsi="Times New Roman"/>
        </w:rPr>
        <w:t>reports</w:t>
      </w:r>
      <w:proofErr w:type="spellEnd"/>
      <w:r>
        <w:rPr>
          <w:rFonts w:ascii="Times New Roman" w:hAnsi="Times New Roman"/>
        </w:rPr>
        <w:t xml:space="preserve"> efectuados.</w:t>
      </w:r>
    </w:p>
    <w:p w:rsidR="009B3FB1" w:rsidRPr="009B3FB1" w:rsidRDefault="009B3FB1" w:rsidP="009B3FB1">
      <w:pPr>
        <w:pStyle w:val="PargrafodaLista"/>
        <w:numPr>
          <w:ilvl w:val="0"/>
          <w:numId w:val="2"/>
        </w:numPr>
        <w:rPr>
          <w:rFonts w:ascii="Times New Roman" w:hAnsi="Times New Roman"/>
          <w:u w:val="single"/>
        </w:rPr>
      </w:pPr>
      <w:proofErr w:type="spellStart"/>
      <w:r>
        <w:rPr>
          <w:rFonts w:ascii="Times New Roman" w:hAnsi="Times New Roman"/>
          <w:u w:val="single"/>
        </w:rPr>
        <w:t>Username</w:t>
      </w:r>
      <w:proofErr w:type="spellEnd"/>
      <w:r>
        <w:rPr>
          <w:rFonts w:ascii="Times New Roman" w:hAnsi="Times New Roman"/>
          <w:u w:val="single"/>
        </w:rPr>
        <w:t>:</w:t>
      </w:r>
      <w:r>
        <w:rPr>
          <w:rFonts w:ascii="Times New Roman" w:hAnsi="Times New Roman"/>
        </w:rPr>
        <w:t xml:space="preserve"> </w:t>
      </w:r>
      <w:r w:rsidRPr="009B3FB1">
        <w:rPr>
          <w:rFonts w:ascii="Times New Roman" w:hAnsi="Times New Roman"/>
          <w:i/>
        </w:rPr>
        <w:t>admin@isctestes.com</w:t>
      </w:r>
    </w:p>
    <w:p w:rsidR="009B3FB1" w:rsidRPr="009B3FB1" w:rsidRDefault="009B3FB1" w:rsidP="009B3FB1">
      <w:pPr>
        <w:pStyle w:val="PargrafodaLista"/>
        <w:numPr>
          <w:ilvl w:val="0"/>
          <w:numId w:val="2"/>
        </w:numPr>
        <w:rPr>
          <w:rFonts w:ascii="Times New Roman" w:hAnsi="Times New Roman"/>
          <w:u w:val="single"/>
        </w:rPr>
      </w:pPr>
      <w:proofErr w:type="gramStart"/>
      <w:r>
        <w:rPr>
          <w:rFonts w:ascii="Times New Roman" w:hAnsi="Times New Roman"/>
          <w:u w:val="single"/>
        </w:rPr>
        <w:t>Password</w:t>
      </w:r>
      <w:proofErr w:type="gramEnd"/>
      <w:r>
        <w:rPr>
          <w:rFonts w:ascii="Times New Roman" w:hAnsi="Times New Roman"/>
          <w:u w:val="single"/>
        </w:rPr>
        <w:t>:</w:t>
      </w:r>
      <w:r>
        <w:rPr>
          <w:rFonts w:ascii="Times New Roman" w:hAnsi="Times New Roman"/>
        </w:rPr>
        <w:t xml:space="preserve"> </w:t>
      </w:r>
      <w:r w:rsidRPr="009B3FB1">
        <w:rPr>
          <w:rFonts w:ascii="Times New Roman" w:hAnsi="Times New Roman"/>
          <w:i/>
        </w:rPr>
        <w:t>admin0</w:t>
      </w: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785EA1" w:rsidRDefault="00785EA1" w:rsidP="00867897">
      <w:pPr>
        <w:jc w:val="left"/>
        <w:rPr>
          <w:rFonts w:ascii="Times New Roman" w:hAnsi="Times New Roman"/>
        </w:rPr>
      </w:pPr>
    </w:p>
    <w:p w:rsidR="009B3FB1" w:rsidRDefault="009B3FB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  <w:r w:rsidRPr="00785EA1">
        <w:rPr>
          <w:rFonts w:ascii="Times New Roman" w:hAnsi="Times New Roman"/>
          <w:b/>
          <w:bCs/>
          <w:sz w:val="32"/>
        </w:rPr>
        <w:lastRenderedPageBreak/>
        <w:t>Funcionalidades</w:t>
      </w:r>
    </w:p>
    <w:p w:rsidR="001F3175" w:rsidRDefault="001F3175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1F3175" w:rsidRDefault="001F3175" w:rsidP="001F317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Todos os visitantes têm acesso ao website, mas não terão permissão para ver os recursos nele existentes. Para tal, e como foi já referido na Introdução, os visitantes terão que criar uma conta. </w:t>
      </w:r>
      <w:r w:rsidR="008005B1">
        <w:rPr>
          <w:rFonts w:ascii="Times New Roman" w:hAnsi="Times New Roman"/>
          <w:bCs/>
        </w:rPr>
        <w:t xml:space="preserve">Caso tentem aceder a áreas restritas, serão encaminhados para a página inicial, com um aviso no botão </w:t>
      </w:r>
      <w:r w:rsidR="008005B1" w:rsidRPr="008005B1">
        <w:rPr>
          <w:rFonts w:ascii="Times New Roman" w:hAnsi="Times New Roman"/>
          <w:b/>
          <w:bCs/>
        </w:rPr>
        <w:t>‘Login’</w:t>
      </w:r>
      <w:r w:rsidR="008005B1">
        <w:rPr>
          <w:rFonts w:ascii="Times New Roman" w:hAnsi="Times New Roman"/>
          <w:bCs/>
        </w:rPr>
        <w:t xml:space="preserve">, ou seja, terão que fazer </w:t>
      </w:r>
      <w:r w:rsidR="00DD6586">
        <w:rPr>
          <w:rFonts w:ascii="Times New Roman" w:hAnsi="Times New Roman"/>
          <w:bCs/>
        </w:rPr>
        <w:t>o login para aceder a tal área.</w:t>
      </w:r>
    </w:p>
    <w:p w:rsidR="00DD6586" w:rsidRDefault="00DD6586" w:rsidP="001F317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O formulário de registo, apesar de ter a validação e verificação dos campos necessários possui encriptação </w:t>
      </w:r>
      <w:r w:rsidRPr="00DD6586">
        <w:rPr>
          <w:rFonts w:ascii="Times New Roman" w:hAnsi="Times New Roman"/>
          <w:bCs/>
          <w:i/>
        </w:rPr>
        <w:t>SHA-256</w:t>
      </w:r>
      <w:r>
        <w:rPr>
          <w:rFonts w:ascii="Times New Roman" w:hAnsi="Times New Roman"/>
          <w:bCs/>
        </w:rPr>
        <w:t xml:space="preserve"> da </w:t>
      </w:r>
      <w:proofErr w:type="gramStart"/>
      <w:r>
        <w:rPr>
          <w:rFonts w:ascii="Times New Roman" w:hAnsi="Times New Roman"/>
          <w:bCs/>
        </w:rPr>
        <w:t>password</w:t>
      </w:r>
      <w:proofErr w:type="gramEnd"/>
      <w:r>
        <w:rPr>
          <w:rFonts w:ascii="Times New Roman" w:hAnsi="Times New Roman"/>
          <w:bCs/>
        </w:rPr>
        <w:t xml:space="preserve"> para a base de dados, garantindo assim uma maior segurança da aplicação.</w:t>
      </w:r>
    </w:p>
    <w:p w:rsidR="00DD6586" w:rsidRDefault="00DD6586" w:rsidP="001F317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Após a criação da conta, os utilizadores terão que verificar o seu e-mail, através de uma hiperligação (contém uma </w:t>
      </w:r>
      <w:proofErr w:type="spellStart"/>
      <w:r>
        <w:rPr>
          <w:rFonts w:ascii="Times New Roman" w:hAnsi="Times New Roman"/>
          <w:bCs/>
        </w:rPr>
        <w:t>passkey</w:t>
      </w:r>
      <w:proofErr w:type="spellEnd"/>
      <w:r>
        <w:rPr>
          <w:rFonts w:ascii="Times New Roman" w:hAnsi="Times New Roman"/>
          <w:bCs/>
        </w:rPr>
        <w:t xml:space="preserve"> pessoal, única e intransmissível) que foi enviada através do sistema de </w:t>
      </w:r>
      <w:proofErr w:type="gramStart"/>
      <w:r>
        <w:rPr>
          <w:rFonts w:ascii="Times New Roman" w:hAnsi="Times New Roman"/>
          <w:bCs/>
        </w:rPr>
        <w:t>email</w:t>
      </w:r>
      <w:proofErr w:type="gramEnd"/>
      <w:r>
        <w:rPr>
          <w:rFonts w:ascii="Times New Roman" w:hAnsi="Times New Roman"/>
          <w:bCs/>
        </w:rPr>
        <w:t xml:space="preserve"> do website (ver pastas Spam). Assim que o fizerem, o estado da conta passará a ‘Active’, e terão permissões para aceder a todos os recursos e funcionalidades (excepto administrador) do website.</w:t>
      </w:r>
    </w:p>
    <w:p w:rsidR="00DD6586" w:rsidRDefault="00DD6586" w:rsidP="00DD6586">
      <w:pPr>
        <w:ind w:firstLine="708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Caso não o façam, o seu estado continuará em ‘</w:t>
      </w:r>
      <w:proofErr w:type="spellStart"/>
      <w:r>
        <w:rPr>
          <w:rFonts w:ascii="Times New Roman" w:hAnsi="Times New Roman"/>
          <w:bCs/>
        </w:rPr>
        <w:t>Pending</w:t>
      </w:r>
      <w:proofErr w:type="spellEnd"/>
      <w:r>
        <w:rPr>
          <w:rFonts w:ascii="Times New Roman" w:hAnsi="Times New Roman"/>
          <w:bCs/>
        </w:rPr>
        <w:t>’ e não terão permissões para usar os recursos do website.</w:t>
      </w:r>
    </w:p>
    <w:p w:rsidR="008005B1" w:rsidRPr="008005B1" w:rsidRDefault="008005B1" w:rsidP="001F317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Todos estes processos acima transcritos</w:t>
      </w:r>
      <w:proofErr w:type="gramStart"/>
      <w:r>
        <w:rPr>
          <w:rFonts w:ascii="Times New Roman" w:hAnsi="Times New Roman"/>
          <w:bCs/>
        </w:rPr>
        <w:t>,</w:t>
      </w:r>
      <w:proofErr w:type="gramEnd"/>
      <w:r>
        <w:rPr>
          <w:rFonts w:ascii="Times New Roman" w:hAnsi="Times New Roman"/>
          <w:bCs/>
        </w:rPr>
        <w:t xml:space="preserve"> podem ser demonstrados através do Diagrama</w:t>
      </w:r>
      <w:r w:rsidR="00DD6586">
        <w:rPr>
          <w:rFonts w:ascii="Times New Roman" w:hAnsi="Times New Roman"/>
          <w:bCs/>
        </w:rPr>
        <w:t xml:space="preserve"> de Actividades do sistema de autenticação.</w:t>
      </w:r>
    </w:p>
    <w:p w:rsidR="001F3175" w:rsidRDefault="001F3175" w:rsidP="001F3175">
      <w:pPr>
        <w:rPr>
          <w:rFonts w:ascii="Times New Roman" w:hAnsi="Times New Roman"/>
          <w:bCs/>
        </w:rPr>
      </w:pPr>
    </w:p>
    <w:p w:rsidR="001F3175" w:rsidRDefault="001F3175" w:rsidP="001F3175">
      <w:pPr>
        <w:pStyle w:val="PargrafodaLista"/>
        <w:numPr>
          <w:ilvl w:val="0"/>
          <w:numId w:val="1"/>
        </w:numPr>
        <w:rPr>
          <w:rFonts w:ascii="Times New Roman" w:hAnsi="Times New Roman"/>
          <w:bCs/>
        </w:rPr>
      </w:pPr>
      <w:r w:rsidRPr="001F3175">
        <w:rPr>
          <w:rFonts w:ascii="Times New Roman" w:hAnsi="Times New Roman"/>
          <w:bCs/>
        </w:rPr>
        <w:t>Sistema de autenticação;</w:t>
      </w:r>
    </w:p>
    <w:p w:rsidR="00DD6586" w:rsidRDefault="00DD6586" w:rsidP="00DD6586">
      <w:pPr>
        <w:rPr>
          <w:rFonts w:ascii="Times New Roman" w:hAnsi="Times New Roman"/>
          <w:bCs/>
        </w:rPr>
      </w:pPr>
    </w:p>
    <w:p w:rsidR="00DD6586" w:rsidRDefault="00DD6586" w:rsidP="00DD658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eastAsia="pt-PT"/>
        </w:rPr>
        <w:drawing>
          <wp:inline distT="0" distB="0" distL="0" distR="0">
            <wp:extent cx="5400973" cy="3676650"/>
            <wp:effectExtent l="19050" t="0" r="9227" b="0"/>
            <wp:docPr id="2" name="Imagem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338" cy="36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86" w:rsidRDefault="00DD6586" w:rsidP="00DD6586">
      <w:pPr>
        <w:rPr>
          <w:rFonts w:ascii="Times New Roman" w:hAnsi="Times New Roman"/>
          <w:bCs/>
        </w:rPr>
      </w:pPr>
    </w:p>
    <w:p w:rsidR="00DD6586" w:rsidRDefault="00DD6586" w:rsidP="00DD658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</w:p>
    <w:p w:rsidR="00DD6586" w:rsidRDefault="00DD6586" w:rsidP="00DD6586">
      <w:pPr>
        <w:rPr>
          <w:rFonts w:ascii="Times New Roman" w:hAnsi="Times New Roman"/>
          <w:bCs/>
        </w:rPr>
      </w:pPr>
    </w:p>
    <w:p w:rsidR="00DD6586" w:rsidRDefault="00DD6586" w:rsidP="00364078">
      <w:pPr>
        <w:ind w:firstLine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Se já é um utilizador registado, e com uma conta activa, tem neste momento permissões de ‘Utilizador’.</w:t>
      </w:r>
      <w:r w:rsidR="0036407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Estas permissões dão a possibilidade de ver o conteúdo, fazer ‘</w:t>
      </w:r>
      <w:proofErr w:type="spellStart"/>
      <w:r>
        <w:rPr>
          <w:rFonts w:ascii="Times New Roman" w:hAnsi="Times New Roman"/>
          <w:bCs/>
        </w:rPr>
        <w:t>like</w:t>
      </w:r>
      <w:proofErr w:type="spellEnd"/>
      <w:r>
        <w:rPr>
          <w:rFonts w:ascii="Times New Roman" w:hAnsi="Times New Roman"/>
          <w:bCs/>
        </w:rPr>
        <w:t>’,</w:t>
      </w:r>
      <w:r w:rsidR="00364078">
        <w:rPr>
          <w:rFonts w:ascii="Times New Roman" w:hAnsi="Times New Roman"/>
          <w:bCs/>
        </w:rPr>
        <w:t xml:space="preserve"> reportar, comentar, e enviar conteúdo.</w:t>
      </w:r>
    </w:p>
    <w:p w:rsidR="00364078" w:rsidRDefault="00364078" w:rsidP="00DD658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Como o nosso projecto tem interacção total com os utilizadores, a necessidade de manter o website activo é através do envio de recursos recentes para que possam estar ao serviço de outros utilizadores.</w:t>
      </w:r>
    </w:p>
    <w:p w:rsidR="00364078" w:rsidRDefault="00364078" w:rsidP="00DD658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Para tal, existe a página ‘inserir’. O utilizador introduz um curso, uma cadeira, uma hiperligação externa *, um título, uma descrição, o ano do conteúdo, o tipo</w:t>
      </w:r>
      <w:r w:rsidR="00010249">
        <w:rPr>
          <w:rFonts w:ascii="Times New Roman" w:hAnsi="Times New Roman"/>
          <w:bCs/>
        </w:rPr>
        <w:t xml:space="preserve"> (Exame, Frequência, Teste, Trabalho, Explicação)</w:t>
      </w:r>
      <w:r>
        <w:rPr>
          <w:rFonts w:ascii="Times New Roman" w:hAnsi="Times New Roman"/>
          <w:bCs/>
        </w:rPr>
        <w:t>, a época (</w:t>
      </w:r>
      <w:r w:rsidR="00010249">
        <w:rPr>
          <w:rFonts w:ascii="Times New Roman" w:hAnsi="Times New Roman"/>
          <w:bCs/>
        </w:rPr>
        <w:t xml:space="preserve">1ª Época, 2ª Época, Época Especial: </w:t>
      </w:r>
      <w:r>
        <w:rPr>
          <w:rFonts w:ascii="Times New Roman" w:hAnsi="Times New Roman"/>
          <w:bCs/>
        </w:rPr>
        <w:t>quando aplicável), e se o recurso a enviar po</w:t>
      </w:r>
      <w:r w:rsidR="00010249">
        <w:rPr>
          <w:rFonts w:ascii="Times New Roman" w:hAnsi="Times New Roman"/>
          <w:bCs/>
        </w:rPr>
        <w:t>ssuí resolução (aplicável, caso seja exame, frequência ou teste</w:t>
      </w:r>
      <w:r>
        <w:rPr>
          <w:rFonts w:ascii="Times New Roman" w:hAnsi="Times New Roman"/>
          <w:bCs/>
        </w:rPr>
        <w:t>).</w:t>
      </w:r>
    </w:p>
    <w:p w:rsidR="00364078" w:rsidRDefault="00364078" w:rsidP="00DD658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Todo este sistema será demonstrado através do Diagrama de </w:t>
      </w:r>
      <w:r w:rsidR="008F30D5">
        <w:rPr>
          <w:rFonts w:ascii="Times New Roman" w:hAnsi="Times New Roman"/>
          <w:bCs/>
        </w:rPr>
        <w:t xml:space="preserve">Actividades </w:t>
      </w:r>
      <w:r>
        <w:rPr>
          <w:rFonts w:ascii="Times New Roman" w:hAnsi="Times New Roman"/>
          <w:bCs/>
        </w:rPr>
        <w:t>do Envio de conteúdo.</w:t>
      </w:r>
    </w:p>
    <w:p w:rsidR="00364078" w:rsidRPr="00DD6586" w:rsidRDefault="00364078" w:rsidP="00DD6586">
      <w:pPr>
        <w:rPr>
          <w:rFonts w:ascii="Times New Roman" w:hAnsi="Times New Roman"/>
          <w:bCs/>
        </w:rPr>
      </w:pPr>
    </w:p>
    <w:p w:rsidR="001F3175" w:rsidRDefault="001F3175" w:rsidP="001F3175">
      <w:pPr>
        <w:pStyle w:val="PargrafodaLista"/>
        <w:numPr>
          <w:ilvl w:val="0"/>
          <w:numId w:val="1"/>
        </w:numPr>
        <w:rPr>
          <w:rFonts w:ascii="Times New Roman" w:hAnsi="Times New Roman"/>
          <w:bCs/>
        </w:rPr>
      </w:pPr>
      <w:r w:rsidRPr="001F3175">
        <w:rPr>
          <w:rFonts w:ascii="Times New Roman" w:hAnsi="Times New Roman"/>
          <w:bCs/>
        </w:rPr>
        <w:t>Envio de conteúdo;</w:t>
      </w:r>
    </w:p>
    <w:p w:rsidR="00364078" w:rsidRDefault="00364078" w:rsidP="00364078">
      <w:pPr>
        <w:rPr>
          <w:rFonts w:ascii="Times New Roman" w:hAnsi="Times New Roman"/>
          <w:bCs/>
        </w:rPr>
      </w:pPr>
    </w:p>
    <w:p w:rsidR="00010249" w:rsidRDefault="00010249" w:rsidP="00364078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eastAsia="pt-PT"/>
        </w:rPr>
        <w:drawing>
          <wp:inline distT="0" distB="0" distL="0" distR="0">
            <wp:extent cx="5400040" cy="2482850"/>
            <wp:effectExtent l="19050" t="0" r="0" b="0"/>
            <wp:docPr id="3" name="Imagem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78" w:rsidRDefault="00364078" w:rsidP="00364078">
      <w:pPr>
        <w:rPr>
          <w:rFonts w:ascii="Times New Roman" w:hAnsi="Times New Roman"/>
          <w:bCs/>
        </w:rPr>
      </w:pPr>
    </w:p>
    <w:p w:rsidR="00364078" w:rsidRPr="00010249" w:rsidRDefault="00364078" w:rsidP="00364078">
      <w:pPr>
        <w:rPr>
          <w:rFonts w:ascii="Times New Roman" w:hAnsi="Times New Roman"/>
          <w:bCs/>
          <w:i/>
        </w:rPr>
      </w:pPr>
      <w:r w:rsidRPr="00010249">
        <w:rPr>
          <w:rFonts w:ascii="Times New Roman" w:hAnsi="Times New Roman"/>
          <w:bCs/>
          <w:i/>
        </w:rPr>
        <w:t>*: Tivemos a necessidade de obrigar o utilizador a utilizar um serviço de alojamento de ficheiros externo</w:t>
      </w:r>
      <w:r w:rsidR="00D67BBF" w:rsidRPr="00010249">
        <w:rPr>
          <w:rFonts w:ascii="Times New Roman" w:hAnsi="Times New Roman"/>
          <w:bCs/>
          <w:i/>
        </w:rPr>
        <w:t xml:space="preserve"> (FileDropper), de forma a aumentar a segurança da nossa aplicação.</w:t>
      </w:r>
    </w:p>
    <w:p w:rsidR="00010249" w:rsidRDefault="00010249" w:rsidP="00364078">
      <w:pPr>
        <w:rPr>
          <w:rFonts w:ascii="Times New Roman" w:hAnsi="Times New Roman"/>
          <w:bCs/>
        </w:rPr>
      </w:pPr>
    </w:p>
    <w:p w:rsidR="00010249" w:rsidRDefault="00010249" w:rsidP="00364078">
      <w:pPr>
        <w:rPr>
          <w:rFonts w:ascii="Times New Roman" w:hAnsi="Times New Roman"/>
          <w:bCs/>
        </w:rPr>
      </w:pPr>
    </w:p>
    <w:p w:rsidR="00010249" w:rsidRDefault="00010249" w:rsidP="00364078">
      <w:pPr>
        <w:rPr>
          <w:rFonts w:ascii="Times New Roman" w:hAnsi="Times New Roman"/>
          <w:bCs/>
        </w:rPr>
      </w:pPr>
    </w:p>
    <w:p w:rsidR="00010249" w:rsidRDefault="00010249" w:rsidP="00364078">
      <w:pPr>
        <w:rPr>
          <w:rFonts w:ascii="Times New Roman" w:hAnsi="Times New Roman"/>
          <w:bCs/>
        </w:rPr>
      </w:pPr>
    </w:p>
    <w:p w:rsidR="00010249" w:rsidRDefault="00010249" w:rsidP="00364078">
      <w:pPr>
        <w:rPr>
          <w:rFonts w:ascii="Times New Roman" w:hAnsi="Times New Roman"/>
          <w:bCs/>
        </w:rPr>
      </w:pPr>
    </w:p>
    <w:p w:rsidR="00010249" w:rsidRDefault="00010249" w:rsidP="00364078">
      <w:pPr>
        <w:rPr>
          <w:rFonts w:ascii="Times New Roman" w:hAnsi="Times New Roman"/>
          <w:bCs/>
        </w:rPr>
      </w:pPr>
    </w:p>
    <w:p w:rsidR="00010249" w:rsidRDefault="00010249" w:rsidP="00364078">
      <w:pPr>
        <w:rPr>
          <w:rFonts w:ascii="Times New Roman" w:hAnsi="Times New Roman"/>
          <w:bCs/>
        </w:rPr>
      </w:pPr>
    </w:p>
    <w:p w:rsidR="00010249" w:rsidRDefault="00010249" w:rsidP="00364078">
      <w:pPr>
        <w:rPr>
          <w:rFonts w:ascii="Times New Roman" w:hAnsi="Times New Roman"/>
          <w:bCs/>
        </w:rPr>
      </w:pPr>
    </w:p>
    <w:p w:rsidR="009B3FB1" w:rsidRDefault="009B3FB1" w:rsidP="00364078">
      <w:pPr>
        <w:rPr>
          <w:rFonts w:ascii="Times New Roman" w:hAnsi="Times New Roman"/>
          <w:bCs/>
        </w:rPr>
      </w:pPr>
    </w:p>
    <w:p w:rsidR="00010249" w:rsidRDefault="00010249" w:rsidP="00364078">
      <w:pPr>
        <w:rPr>
          <w:rFonts w:ascii="Times New Roman" w:hAnsi="Times New Roman"/>
          <w:bCs/>
        </w:rPr>
      </w:pPr>
    </w:p>
    <w:p w:rsidR="00010249" w:rsidRPr="00364078" w:rsidRDefault="00010249" w:rsidP="00364078">
      <w:pPr>
        <w:rPr>
          <w:rFonts w:ascii="Times New Roman" w:hAnsi="Times New Roman"/>
          <w:bCs/>
        </w:rPr>
      </w:pPr>
    </w:p>
    <w:p w:rsidR="00010249" w:rsidRDefault="00010249" w:rsidP="00010249">
      <w:pPr>
        <w:pStyle w:val="PargrafodaLista"/>
        <w:ind w:left="0" w:firstLine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 xml:space="preserve">Depois de já existir alguns conteúdos na aplicação, podemos agora fazer ‘Download’, comentar, fazer </w:t>
      </w:r>
      <w:proofErr w:type="spellStart"/>
      <w:r>
        <w:rPr>
          <w:rFonts w:ascii="Times New Roman" w:hAnsi="Times New Roman"/>
          <w:bCs/>
        </w:rPr>
        <w:t>like</w:t>
      </w:r>
      <w:r w:rsidR="008F30D5">
        <w:rPr>
          <w:rFonts w:ascii="Times New Roman" w:hAnsi="Times New Roman"/>
          <w:bCs/>
        </w:rPr>
        <w:t>s</w:t>
      </w:r>
      <w:proofErr w:type="spellEnd"/>
      <w:r w:rsidR="008F30D5">
        <w:rPr>
          <w:rFonts w:ascii="Times New Roman" w:hAnsi="Times New Roman"/>
          <w:bCs/>
        </w:rPr>
        <w:t xml:space="preserve"> e reportar um determinado conteúdo ao administrador.</w:t>
      </w:r>
    </w:p>
    <w:p w:rsidR="008F30D5" w:rsidRDefault="008F30D5" w:rsidP="00010249">
      <w:pPr>
        <w:pStyle w:val="PargrafodaLista"/>
        <w:ind w:left="0" w:firstLine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Cada utilizador pode fazer os comentários que quiser, ao conteúdo que quiser. No entanto, no caso de fazer </w:t>
      </w:r>
      <w:proofErr w:type="spellStart"/>
      <w:r>
        <w:rPr>
          <w:rFonts w:ascii="Times New Roman" w:hAnsi="Times New Roman"/>
          <w:bCs/>
        </w:rPr>
        <w:t>like</w:t>
      </w:r>
      <w:proofErr w:type="spellEnd"/>
      <w:r>
        <w:rPr>
          <w:rFonts w:ascii="Times New Roman" w:hAnsi="Times New Roman"/>
          <w:bCs/>
        </w:rPr>
        <w:t xml:space="preserve"> e reportar, apenas é permitido 1 ‘</w:t>
      </w:r>
      <w:proofErr w:type="spellStart"/>
      <w:r>
        <w:rPr>
          <w:rFonts w:ascii="Times New Roman" w:hAnsi="Times New Roman"/>
          <w:bCs/>
        </w:rPr>
        <w:t>like</w:t>
      </w:r>
      <w:proofErr w:type="spellEnd"/>
      <w:r>
        <w:rPr>
          <w:rFonts w:ascii="Times New Roman" w:hAnsi="Times New Roman"/>
          <w:bCs/>
        </w:rPr>
        <w:t>’ por conteúdo (que pode ser mais tarde removido) e 1 ‘</w:t>
      </w:r>
      <w:proofErr w:type="spellStart"/>
      <w:r>
        <w:rPr>
          <w:rFonts w:ascii="Times New Roman" w:hAnsi="Times New Roman"/>
          <w:bCs/>
        </w:rPr>
        <w:t>report</w:t>
      </w:r>
      <w:proofErr w:type="spellEnd"/>
      <w:r>
        <w:rPr>
          <w:rFonts w:ascii="Times New Roman" w:hAnsi="Times New Roman"/>
          <w:bCs/>
        </w:rPr>
        <w:t xml:space="preserve">’ por conteúdo (não pode ser retirado). </w:t>
      </w:r>
    </w:p>
    <w:p w:rsidR="008F30D5" w:rsidRDefault="008F30D5" w:rsidP="00010249">
      <w:pPr>
        <w:pStyle w:val="PargrafodaLista"/>
        <w:ind w:left="0" w:firstLine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Os processos de comentar e fazer ‘</w:t>
      </w:r>
      <w:proofErr w:type="spellStart"/>
      <w:r>
        <w:rPr>
          <w:rFonts w:ascii="Times New Roman" w:hAnsi="Times New Roman"/>
          <w:bCs/>
        </w:rPr>
        <w:t>likes</w:t>
      </w:r>
      <w:proofErr w:type="spellEnd"/>
      <w:r>
        <w:rPr>
          <w:rFonts w:ascii="Times New Roman" w:hAnsi="Times New Roman"/>
          <w:bCs/>
        </w:rPr>
        <w:t xml:space="preserve">’ estão demonstrados no Diagrama de Actividades </w:t>
      </w:r>
      <w:proofErr w:type="spellStart"/>
      <w:r>
        <w:rPr>
          <w:rFonts w:ascii="Times New Roman" w:hAnsi="Times New Roman"/>
          <w:bCs/>
        </w:rPr>
        <w:t>infra-apresentado</w:t>
      </w:r>
      <w:proofErr w:type="spellEnd"/>
      <w:r>
        <w:rPr>
          <w:rFonts w:ascii="Times New Roman" w:hAnsi="Times New Roman"/>
          <w:bCs/>
        </w:rPr>
        <w:t>.</w:t>
      </w:r>
    </w:p>
    <w:p w:rsidR="00010249" w:rsidRDefault="00010249" w:rsidP="00010249">
      <w:pPr>
        <w:pStyle w:val="PargrafodaLista"/>
        <w:rPr>
          <w:rFonts w:ascii="Times New Roman" w:hAnsi="Times New Roman"/>
          <w:bCs/>
        </w:rPr>
      </w:pPr>
    </w:p>
    <w:p w:rsidR="00785EA1" w:rsidRDefault="001F3175" w:rsidP="008F30D5">
      <w:pPr>
        <w:pStyle w:val="PargrafodaLista"/>
        <w:numPr>
          <w:ilvl w:val="0"/>
          <w:numId w:val="1"/>
        </w:numPr>
        <w:rPr>
          <w:rFonts w:ascii="Times New Roman" w:hAnsi="Times New Roman"/>
          <w:bCs/>
        </w:rPr>
      </w:pPr>
      <w:r w:rsidRPr="001F3175">
        <w:rPr>
          <w:rFonts w:ascii="Times New Roman" w:hAnsi="Times New Roman"/>
          <w:bCs/>
        </w:rPr>
        <w:t>Fazer comentários</w:t>
      </w:r>
      <w:r w:rsidR="00010249">
        <w:rPr>
          <w:rFonts w:ascii="Times New Roman" w:hAnsi="Times New Roman"/>
          <w:bCs/>
        </w:rPr>
        <w:t>/</w:t>
      </w:r>
      <w:proofErr w:type="spellStart"/>
      <w:r w:rsidR="00010249">
        <w:rPr>
          <w:rFonts w:ascii="Times New Roman" w:hAnsi="Times New Roman"/>
          <w:bCs/>
        </w:rPr>
        <w:t>likes</w:t>
      </w:r>
      <w:proofErr w:type="spellEnd"/>
      <w:r w:rsidRPr="001F3175">
        <w:rPr>
          <w:rFonts w:ascii="Times New Roman" w:hAnsi="Times New Roman"/>
          <w:bCs/>
        </w:rPr>
        <w:t>;</w:t>
      </w:r>
    </w:p>
    <w:p w:rsidR="008F30D5" w:rsidRDefault="008F30D5" w:rsidP="008F30D5">
      <w:pPr>
        <w:rPr>
          <w:rFonts w:ascii="Times New Roman" w:hAnsi="Times New Roman"/>
          <w:bCs/>
        </w:rPr>
      </w:pPr>
    </w:p>
    <w:p w:rsidR="008F30D5" w:rsidRPr="008F30D5" w:rsidRDefault="008F30D5" w:rsidP="008F30D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eastAsia="pt-PT"/>
        </w:rPr>
        <w:drawing>
          <wp:inline distT="0" distB="0" distL="0" distR="0">
            <wp:extent cx="5400040" cy="2475230"/>
            <wp:effectExtent l="19050" t="0" r="0" b="0"/>
            <wp:docPr id="4" name="Imagem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A1" w:rsidRDefault="00785EA1" w:rsidP="008F30D5">
      <w:pPr>
        <w:jc w:val="left"/>
        <w:rPr>
          <w:rFonts w:ascii="Times New Roman" w:hAnsi="Times New Roman"/>
          <w:bCs/>
          <w:szCs w:val="24"/>
        </w:rPr>
      </w:pPr>
    </w:p>
    <w:p w:rsidR="007A6153" w:rsidRDefault="008F30D5" w:rsidP="008F30D5">
      <w:pPr>
        <w:jc w:val="left"/>
        <w:rPr>
          <w:rFonts w:ascii="Times New Roman" w:hAnsi="Times New Roman"/>
          <w:bCs/>
          <w:i/>
          <w:szCs w:val="24"/>
        </w:rPr>
      </w:pP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i/>
          <w:szCs w:val="24"/>
        </w:rPr>
        <w:t>A variável ‘</w:t>
      </w:r>
      <w:proofErr w:type="spellStart"/>
      <w:r>
        <w:rPr>
          <w:rFonts w:ascii="Times New Roman" w:hAnsi="Times New Roman"/>
          <w:bCs/>
          <w:i/>
          <w:szCs w:val="24"/>
        </w:rPr>
        <w:t>like</w:t>
      </w:r>
      <w:proofErr w:type="spellEnd"/>
      <w:r>
        <w:rPr>
          <w:rFonts w:ascii="Times New Roman" w:hAnsi="Times New Roman"/>
          <w:bCs/>
          <w:i/>
          <w:szCs w:val="24"/>
        </w:rPr>
        <w:t>+</w:t>
      </w:r>
      <w:proofErr w:type="spellStart"/>
      <w:r>
        <w:rPr>
          <w:rFonts w:ascii="Times New Roman" w:hAnsi="Times New Roman"/>
          <w:bCs/>
          <w:i/>
          <w:szCs w:val="24"/>
        </w:rPr>
        <w:t>userID</w:t>
      </w:r>
      <w:proofErr w:type="spellEnd"/>
      <w:r>
        <w:rPr>
          <w:rFonts w:ascii="Times New Roman" w:hAnsi="Times New Roman"/>
          <w:bCs/>
          <w:i/>
          <w:szCs w:val="24"/>
        </w:rPr>
        <w:t>’ tem como objectivo clarificar que se trata de um ‘</w:t>
      </w:r>
      <w:proofErr w:type="spellStart"/>
      <w:r>
        <w:rPr>
          <w:rFonts w:ascii="Times New Roman" w:hAnsi="Times New Roman"/>
          <w:bCs/>
          <w:i/>
          <w:szCs w:val="24"/>
        </w:rPr>
        <w:t>like</w:t>
      </w:r>
      <w:proofErr w:type="spellEnd"/>
      <w:r>
        <w:rPr>
          <w:rFonts w:ascii="Times New Roman" w:hAnsi="Times New Roman"/>
          <w:bCs/>
          <w:i/>
          <w:szCs w:val="24"/>
        </w:rPr>
        <w:t xml:space="preserve">’ e que é realizado pelo utilizador com o </w:t>
      </w:r>
      <w:proofErr w:type="spellStart"/>
      <w:r>
        <w:rPr>
          <w:rFonts w:ascii="Times New Roman" w:hAnsi="Times New Roman"/>
          <w:bCs/>
          <w:i/>
          <w:szCs w:val="24"/>
        </w:rPr>
        <w:t>id</w:t>
      </w:r>
      <w:proofErr w:type="spellEnd"/>
      <w:r>
        <w:rPr>
          <w:rFonts w:ascii="Times New Roman" w:hAnsi="Times New Roman"/>
          <w:bCs/>
          <w:i/>
          <w:szCs w:val="24"/>
        </w:rPr>
        <w:t xml:space="preserve"> ‘</w:t>
      </w:r>
      <w:proofErr w:type="spellStart"/>
      <w:r>
        <w:rPr>
          <w:rFonts w:ascii="Times New Roman" w:hAnsi="Times New Roman"/>
          <w:bCs/>
          <w:i/>
          <w:szCs w:val="24"/>
        </w:rPr>
        <w:t>userID</w:t>
      </w:r>
      <w:proofErr w:type="spellEnd"/>
      <w:r>
        <w:rPr>
          <w:rFonts w:ascii="Times New Roman" w:hAnsi="Times New Roman"/>
          <w:bCs/>
          <w:i/>
          <w:szCs w:val="24"/>
        </w:rPr>
        <w:t>’.</w:t>
      </w: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9B3FB1" w:rsidRDefault="009B3FB1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7A6153" w:rsidRDefault="007A6153" w:rsidP="008F30D5">
      <w:pPr>
        <w:jc w:val="left"/>
        <w:rPr>
          <w:rFonts w:ascii="Times New Roman" w:hAnsi="Times New Roman"/>
          <w:bCs/>
          <w:i/>
          <w:szCs w:val="24"/>
        </w:rPr>
      </w:pPr>
    </w:p>
    <w:p w:rsidR="008F30D5" w:rsidRPr="007A6153" w:rsidRDefault="007A6153" w:rsidP="007A6153">
      <w:pPr>
        <w:jc w:val="center"/>
        <w:rPr>
          <w:rFonts w:ascii="Times New Roman" w:hAnsi="Times New Roman"/>
          <w:b/>
          <w:bCs/>
          <w:i/>
          <w:szCs w:val="24"/>
        </w:rPr>
      </w:pPr>
      <w:r w:rsidRPr="007A6153">
        <w:rPr>
          <w:rFonts w:ascii="Times New Roman" w:hAnsi="Times New Roman"/>
          <w:b/>
          <w:bCs/>
          <w:sz w:val="32"/>
          <w:szCs w:val="32"/>
        </w:rPr>
        <w:lastRenderedPageBreak/>
        <w:t>Tecnologias utilizadas</w:t>
      </w:r>
    </w:p>
    <w:p w:rsidR="00785EA1" w:rsidRDefault="00785EA1" w:rsidP="007A6153">
      <w:pPr>
        <w:tabs>
          <w:tab w:val="left" w:pos="6225"/>
        </w:tabs>
        <w:jc w:val="left"/>
        <w:rPr>
          <w:rFonts w:ascii="Times New Roman" w:hAnsi="Times New Roman"/>
          <w:b/>
          <w:bCs/>
          <w:sz w:val="32"/>
        </w:rPr>
      </w:pPr>
    </w:p>
    <w:p w:rsidR="007A6153" w:rsidRDefault="007A6153" w:rsidP="007A6153">
      <w:pPr>
        <w:tabs>
          <w:tab w:val="left" w:pos="567"/>
        </w:tabs>
        <w:jc w:val="left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 w:val="32"/>
        </w:rPr>
        <w:tab/>
      </w:r>
      <w:r>
        <w:rPr>
          <w:rFonts w:ascii="Times New Roman" w:hAnsi="Times New Roman"/>
          <w:bCs/>
          <w:szCs w:val="24"/>
        </w:rPr>
        <w:t xml:space="preserve">Todas as aplicações Web usam como </w:t>
      </w:r>
      <w:proofErr w:type="spellStart"/>
      <w:r>
        <w:rPr>
          <w:rFonts w:ascii="Times New Roman" w:hAnsi="Times New Roman"/>
          <w:bCs/>
          <w:szCs w:val="24"/>
        </w:rPr>
        <w:t>código-fonte</w:t>
      </w:r>
      <w:proofErr w:type="spellEnd"/>
      <w:r>
        <w:rPr>
          <w:rFonts w:ascii="Times New Roman" w:hAnsi="Times New Roman"/>
          <w:bCs/>
          <w:szCs w:val="24"/>
        </w:rPr>
        <w:t xml:space="preserve"> o </w:t>
      </w:r>
      <w:r w:rsidR="009B3FB1">
        <w:rPr>
          <w:rFonts w:ascii="Times New Roman" w:hAnsi="Times New Roman"/>
          <w:bCs/>
          <w:szCs w:val="24"/>
        </w:rPr>
        <w:t>‘</w:t>
      </w:r>
      <w:r w:rsidRPr="009B3FB1">
        <w:rPr>
          <w:rFonts w:ascii="Times New Roman" w:hAnsi="Times New Roman"/>
          <w:b/>
          <w:bCs/>
          <w:szCs w:val="24"/>
        </w:rPr>
        <w:t>HTML</w:t>
      </w:r>
      <w:r w:rsidR="009B3FB1">
        <w:rPr>
          <w:rFonts w:ascii="Times New Roman" w:hAnsi="Times New Roman"/>
          <w:bCs/>
          <w:szCs w:val="24"/>
        </w:rPr>
        <w:t>’</w:t>
      </w:r>
      <w:r>
        <w:rPr>
          <w:rFonts w:ascii="Times New Roman" w:hAnsi="Times New Roman"/>
          <w:bCs/>
          <w:i/>
          <w:szCs w:val="24"/>
        </w:rPr>
        <w:t xml:space="preserve">, </w:t>
      </w:r>
      <w:r>
        <w:rPr>
          <w:rFonts w:ascii="Times New Roman" w:hAnsi="Times New Roman"/>
          <w:bCs/>
          <w:szCs w:val="24"/>
        </w:rPr>
        <w:t>e o nosso projecto não foi indiferente.</w:t>
      </w:r>
    </w:p>
    <w:p w:rsidR="007A6153" w:rsidRDefault="007A6153" w:rsidP="007A6153">
      <w:pPr>
        <w:tabs>
          <w:tab w:val="left" w:pos="567"/>
        </w:tabs>
        <w:jc w:val="left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  <w:t xml:space="preserve">No estilo das páginas HTML, usámos uma Framework </w:t>
      </w:r>
      <w:r w:rsidRPr="009B3FB1">
        <w:rPr>
          <w:rFonts w:ascii="Times New Roman" w:hAnsi="Times New Roman"/>
          <w:bCs/>
          <w:i/>
          <w:szCs w:val="24"/>
        </w:rPr>
        <w:t>CSS</w:t>
      </w:r>
      <w:r>
        <w:rPr>
          <w:rFonts w:ascii="Times New Roman" w:hAnsi="Times New Roman"/>
          <w:bCs/>
          <w:szCs w:val="24"/>
        </w:rPr>
        <w:t xml:space="preserve"> desginada de </w:t>
      </w:r>
      <w:proofErr w:type="gramStart"/>
      <w:r w:rsidRPr="007A6153">
        <w:rPr>
          <w:rFonts w:ascii="Times New Roman" w:hAnsi="Times New Roman"/>
          <w:b/>
          <w:bCs/>
          <w:szCs w:val="24"/>
        </w:rPr>
        <w:t>‘</w:t>
      </w:r>
      <w:proofErr w:type="spellStart"/>
      <w:r w:rsidRPr="007A6153">
        <w:rPr>
          <w:rFonts w:ascii="Times New Roman" w:hAnsi="Times New Roman"/>
          <w:b/>
          <w:bCs/>
          <w:szCs w:val="24"/>
        </w:rPr>
        <w:t>Bootstrap</w:t>
      </w:r>
      <w:proofErr w:type="spellEnd"/>
      <w:r w:rsidRPr="007A6153">
        <w:rPr>
          <w:rFonts w:ascii="Times New Roman" w:hAnsi="Times New Roman"/>
          <w:b/>
          <w:bCs/>
          <w:szCs w:val="24"/>
        </w:rPr>
        <w:t>’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>,</w:t>
      </w:r>
      <w:proofErr w:type="gramEnd"/>
      <w:r>
        <w:rPr>
          <w:rFonts w:ascii="Times New Roman" w:hAnsi="Times New Roman"/>
          <w:bCs/>
          <w:szCs w:val="24"/>
        </w:rPr>
        <w:t xml:space="preserve"> que é simplesmente uma folha de estilos pré-feita que incluí muitas funções que necessitámos para dar o estilo que queríamos na nossa aplicação.</w:t>
      </w:r>
    </w:p>
    <w:p w:rsidR="007A6153" w:rsidRDefault="007A6153" w:rsidP="007A6153">
      <w:pPr>
        <w:tabs>
          <w:tab w:val="left" w:pos="567"/>
        </w:tabs>
        <w:jc w:val="left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  <w:t xml:space="preserve">Para a base de dados, usámos uma biblioteca java, que tem como nome </w:t>
      </w:r>
      <w:r>
        <w:rPr>
          <w:rFonts w:ascii="Times New Roman" w:hAnsi="Times New Roman"/>
          <w:b/>
          <w:bCs/>
          <w:szCs w:val="24"/>
        </w:rPr>
        <w:t>‘</w:t>
      </w:r>
      <w:proofErr w:type="spellStart"/>
      <w:r>
        <w:rPr>
          <w:rFonts w:ascii="Times New Roman" w:hAnsi="Times New Roman"/>
          <w:b/>
          <w:bCs/>
          <w:szCs w:val="24"/>
        </w:rPr>
        <w:t>SQLite</w:t>
      </w:r>
      <w:proofErr w:type="spellEnd"/>
      <w:r>
        <w:rPr>
          <w:rFonts w:ascii="Times New Roman" w:hAnsi="Times New Roman"/>
          <w:b/>
          <w:bCs/>
          <w:szCs w:val="24"/>
        </w:rPr>
        <w:t>’</w:t>
      </w:r>
      <w:r>
        <w:rPr>
          <w:rFonts w:ascii="Times New Roman" w:hAnsi="Times New Roman"/>
          <w:bCs/>
          <w:szCs w:val="24"/>
        </w:rPr>
        <w:t xml:space="preserve">. O </w:t>
      </w:r>
      <w:proofErr w:type="spellStart"/>
      <w:r>
        <w:rPr>
          <w:rFonts w:ascii="Times New Roman" w:hAnsi="Times New Roman"/>
          <w:bCs/>
          <w:i/>
          <w:szCs w:val="24"/>
        </w:rPr>
        <w:t>SQLite</w:t>
      </w:r>
      <w:proofErr w:type="spellEnd"/>
      <w:r>
        <w:rPr>
          <w:rFonts w:ascii="Times New Roman" w:hAnsi="Times New Roman"/>
          <w:bCs/>
          <w:i/>
          <w:szCs w:val="24"/>
        </w:rPr>
        <w:t xml:space="preserve"> </w:t>
      </w:r>
      <w:r w:rsidR="009B3FB1">
        <w:rPr>
          <w:rFonts w:ascii="Times New Roman" w:hAnsi="Times New Roman"/>
          <w:bCs/>
          <w:szCs w:val="24"/>
        </w:rPr>
        <w:t>é um motor de SQL transaccional. F</w:t>
      </w:r>
      <w:r>
        <w:rPr>
          <w:rFonts w:ascii="Times New Roman" w:hAnsi="Times New Roman"/>
          <w:bCs/>
          <w:szCs w:val="24"/>
        </w:rPr>
        <w:t xml:space="preserve">unciona basicamente como o </w:t>
      </w:r>
      <w:proofErr w:type="spellStart"/>
      <w:r w:rsidRPr="009B3FB1">
        <w:rPr>
          <w:rFonts w:ascii="Times New Roman" w:hAnsi="Times New Roman"/>
          <w:bCs/>
          <w:i/>
          <w:szCs w:val="24"/>
        </w:rPr>
        <w:t>MySQL</w:t>
      </w:r>
      <w:proofErr w:type="spellEnd"/>
      <w:r>
        <w:rPr>
          <w:rFonts w:ascii="Times New Roman" w:hAnsi="Times New Roman"/>
          <w:bCs/>
          <w:szCs w:val="24"/>
        </w:rPr>
        <w:t>, mas não necessita de configurações</w:t>
      </w:r>
      <w:r w:rsidR="009B3FB1">
        <w:rPr>
          <w:rFonts w:ascii="Times New Roman" w:hAnsi="Times New Roman"/>
          <w:bCs/>
          <w:szCs w:val="24"/>
        </w:rPr>
        <w:t xml:space="preserve">, nem de servidor. É pouco conhecido, mas a sua utilização e segurança é igual ou superior à </w:t>
      </w:r>
      <w:proofErr w:type="spellStart"/>
      <w:r w:rsidR="009B3FB1" w:rsidRPr="009B3FB1">
        <w:rPr>
          <w:rFonts w:ascii="Times New Roman" w:hAnsi="Times New Roman"/>
          <w:bCs/>
          <w:i/>
          <w:szCs w:val="24"/>
        </w:rPr>
        <w:t>MySQL</w:t>
      </w:r>
      <w:proofErr w:type="spellEnd"/>
      <w:r w:rsidR="009B3FB1">
        <w:rPr>
          <w:rFonts w:ascii="Times New Roman" w:hAnsi="Times New Roman"/>
          <w:bCs/>
          <w:szCs w:val="24"/>
        </w:rPr>
        <w:t xml:space="preserve">. Daí se ter decidido usar o </w:t>
      </w:r>
      <w:proofErr w:type="spellStart"/>
      <w:r w:rsidR="009B3FB1" w:rsidRPr="009B3FB1">
        <w:rPr>
          <w:rFonts w:ascii="Times New Roman" w:hAnsi="Times New Roman"/>
          <w:bCs/>
          <w:i/>
          <w:szCs w:val="24"/>
        </w:rPr>
        <w:t>SQLite</w:t>
      </w:r>
      <w:proofErr w:type="spellEnd"/>
      <w:r w:rsidR="009B3FB1">
        <w:rPr>
          <w:rFonts w:ascii="Times New Roman" w:hAnsi="Times New Roman"/>
          <w:bCs/>
          <w:szCs w:val="24"/>
        </w:rPr>
        <w:t>, devido à sua simplicidade.</w:t>
      </w:r>
    </w:p>
    <w:p w:rsidR="009B3FB1" w:rsidRPr="009B3FB1" w:rsidRDefault="009B3FB1" w:rsidP="007A6153">
      <w:pPr>
        <w:tabs>
          <w:tab w:val="left" w:pos="567"/>
        </w:tabs>
        <w:jc w:val="left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  <w:t xml:space="preserve">Para fazer interacções no lado do cliente, usámos a tecnologia </w:t>
      </w:r>
      <w:r w:rsidRPr="009B3FB1">
        <w:rPr>
          <w:rFonts w:ascii="Times New Roman" w:hAnsi="Times New Roman"/>
          <w:b/>
          <w:bCs/>
          <w:szCs w:val="24"/>
        </w:rPr>
        <w:t>‘</w:t>
      </w:r>
      <w:proofErr w:type="spellStart"/>
      <w:r w:rsidRPr="009B3FB1">
        <w:rPr>
          <w:rFonts w:ascii="Times New Roman" w:hAnsi="Times New Roman"/>
          <w:b/>
          <w:bCs/>
          <w:szCs w:val="24"/>
        </w:rPr>
        <w:t>JavaScript</w:t>
      </w:r>
      <w:proofErr w:type="spellEnd"/>
      <w:r w:rsidRPr="009B3FB1">
        <w:rPr>
          <w:rFonts w:ascii="Times New Roman" w:hAnsi="Times New Roman"/>
          <w:b/>
          <w:bCs/>
          <w:szCs w:val="24"/>
        </w:rPr>
        <w:t>’</w:t>
      </w:r>
      <w:r>
        <w:rPr>
          <w:rFonts w:ascii="Times New Roman" w:hAnsi="Times New Roman"/>
          <w:bCs/>
          <w:szCs w:val="24"/>
        </w:rPr>
        <w:t xml:space="preserve">. É também bastante poderoso, e foi onde nos baseámos na actualização de informação </w:t>
      </w:r>
      <w:r w:rsidRPr="009B3FB1">
        <w:rPr>
          <w:rFonts w:ascii="Times New Roman" w:hAnsi="Times New Roman"/>
          <w:bCs/>
          <w:i/>
          <w:szCs w:val="24"/>
        </w:rPr>
        <w:t>‘</w:t>
      </w:r>
      <w:proofErr w:type="spellStart"/>
      <w:r w:rsidRPr="009B3FB1">
        <w:rPr>
          <w:rFonts w:ascii="Times New Roman" w:hAnsi="Times New Roman"/>
          <w:bCs/>
          <w:i/>
          <w:szCs w:val="24"/>
        </w:rPr>
        <w:t>inpage</w:t>
      </w:r>
      <w:proofErr w:type="spellEnd"/>
      <w:r w:rsidRPr="009B3FB1">
        <w:rPr>
          <w:rFonts w:ascii="Times New Roman" w:hAnsi="Times New Roman"/>
          <w:bCs/>
          <w:i/>
          <w:szCs w:val="24"/>
        </w:rPr>
        <w:t>’</w:t>
      </w:r>
      <w:r>
        <w:rPr>
          <w:rFonts w:ascii="Times New Roman" w:hAnsi="Times New Roman"/>
          <w:bCs/>
          <w:szCs w:val="24"/>
        </w:rPr>
        <w:t xml:space="preserve">. Usámos como auxílio na verificação e validação do formulário de registo, o </w:t>
      </w:r>
      <w:proofErr w:type="spellStart"/>
      <w:r>
        <w:rPr>
          <w:rFonts w:ascii="Times New Roman" w:hAnsi="Times New Roman"/>
          <w:bCs/>
          <w:szCs w:val="24"/>
        </w:rPr>
        <w:t>plugin</w:t>
      </w:r>
      <w:proofErr w:type="spellEnd"/>
      <w:r>
        <w:rPr>
          <w:rFonts w:ascii="Times New Roman" w:hAnsi="Times New Roman"/>
          <w:bCs/>
          <w:szCs w:val="24"/>
        </w:rPr>
        <w:t xml:space="preserve"> javascript </w:t>
      </w:r>
      <w:r>
        <w:rPr>
          <w:rFonts w:ascii="Times New Roman" w:hAnsi="Times New Roman"/>
          <w:b/>
          <w:bCs/>
          <w:szCs w:val="24"/>
        </w:rPr>
        <w:t>‘</w:t>
      </w:r>
      <w:proofErr w:type="spellStart"/>
      <w:r w:rsidRPr="009B3FB1">
        <w:rPr>
          <w:rFonts w:ascii="Times New Roman" w:hAnsi="Times New Roman"/>
          <w:b/>
          <w:bCs/>
          <w:szCs w:val="24"/>
        </w:rPr>
        <w:t>jQuey</w:t>
      </w:r>
      <w:proofErr w:type="spellEnd"/>
      <w:r w:rsidRPr="009B3FB1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9B3FB1">
        <w:rPr>
          <w:rFonts w:ascii="Times New Roman" w:hAnsi="Times New Roman"/>
          <w:b/>
          <w:bCs/>
          <w:szCs w:val="24"/>
        </w:rPr>
        <w:t>Form</w:t>
      </w:r>
      <w:proofErr w:type="spellEnd"/>
      <w:r w:rsidRPr="009B3FB1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9B3FB1">
        <w:rPr>
          <w:rFonts w:ascii="Times New Roman" w:hAnsi="Times New Roman"/>
          <w:b/>
          <w:bCs/>
          <w:szCs w:val="24"/>
        </w:rPr>
        <w:t>Validation</w:t>
      </w:r>
      <w:proofErr w:type="spellEnd"/>
      <w:r>
        <w:rPr>
          <w:rFonts w:ascii="Times New Roman" w:hAnsi="Times New Roman"/>
          <w:b/>
          <w:bCs/>
          <w:szCs w:val="24"/>
        </w:rPr>
        <w:t>’</w:t>
      </w:r>
      <w:r>
        <w:rPr>
          <w:rFonts w:ascii="Times New Roman" w:hAnsi="Times New Roman"/>
          <w:bCs/>
          <w:szCs w:val="24"/>
        </w:rPr>
        <w:t>.</w:t>
      </w:r>
    </w:p>
    <w:p w:rsidR="007A6153" w:rsidRDefault="007A6153" w:rsidP="007A6153">
      <w:pPr>
        <w:tabs>
          <w:tab w:val="left" w:pos="567"/>
        </w:tabs>
        <w:jc w:val="left"/>
        <w:rPr>
          <w:rFonts w:ascii="Times New Roman" w:hAnsi="Times New Roman"/>
          <w:bCs/>
          <w:szCs w:val="24"/>
        </w:rPr>
      </w:pPr>
    </w:p>
    <w:p w:rsidR="007A6153" w:rsidRDefault="007A6153" w:rsidP="007A6153">
      <w:pPr>
        <w:tabs>
          <w:tab w:val="left" w:pos="567"/>
        </w:tabs>
        <w:jc w:val="left"/>
        <w:rPr>
          <w:rFonts w:ascii="Times New Roman" w:hAnsi="Times New Roman"/>
          <w:bCs/>
          <w:szCs w:val="24"/>
        </w:rPr>
      </w:pPr>
    </w:p>
    <w:p w:rsidR="007A6153" w:rsidRDefault="007A6153" w:rsidP="007A6153">
      <w:pPr>
        <w:tabs>
          <w:tab w:val="left" w:pos="567"/>
        </w:tabs>
        <w:jc w:val="left"/>
        <w:rPr>
          <w:rFonts w:ascii="Times New Roman" w:hAnsi="Times New Roman"/>
          <w:bCs/>
          <w:szCs w:val="24"/>
        </w:rPr>
      </w:pPr>
      <w:proofErr w:type="spellStart"/>
      <w:r>
        <w:rPr>
          <w:rFonts w:ascii="Times New Roman" w:hAnsi="Times New Roman"/>
          <w:bCs/>
          <w:szCs w:val="24"/>
        </w:rPr>
        <w:t>Bootstrap</w:t>
      </w:r>
      <w:proofErr w:type="spellEnd"/>
      <w:r>
        <w:rPr>
          <w:rFonts w:ascii="Times New Roman" w:hAnsi="Times New Roman"/>
          <w:bCs/>
          <w:szCs w:val="24"/>
        </w:rPr>
        <w:t xml:space="preserve"> – </w:t>
      </w:r>
      <w:hyperlink r:id="rId9" w:history="1">
        <w:r w:rsidR="009B3FB1">
          <w:rPr>
            <w:rStyle w:val="Hiperligao"/>
          </w:rPr>
          <w:t>http://twitter.github.io/bootstrap/</w:t>
        </w:r>
      </w:hyperlink>
    </w:p>
    <w:p w:rsidR="007A6153" w:rsidRDefault="007A6153" w:rsidP="007A6153">
      <w:pPr>
        <w:tabs>
          <w:tab w:val="left" w:pos="567"/>
        </w:tabs>
        <w:jc w:val="left"/>
        <w:rPr>
          <w:rFonts w:ascii="Times New Roman" w:hAnsi="Times New Roman"/>
          <w:bCs/>
          <w:szCs w:val="24"/>
        </w:rPr>
      </w:pPr>
      <w:proofErr w:type="spellStart"/>
      <w:r>
        <w:rPr>
          <w:rFonts w:ascii="Times New Roman" w:hAnsi="Times New Roman"/>
          <w:bCs/>
          <w:szCs w:val="24"/>
        </w:rPr>
        <w:t>SQLite</w:t>
      </w:r>
      <w:proofErr w:type="spellEnd"/>
      <w:r>
        <w:rPr>
          <w:rFonts w:ascii="Times New Roman" w:hAnsi="Times New Roman"/>
          <w:bCs/>
          <w:szCs w:val="24"/>
        </w:rPr>
        <w:t xml:space="preserve"> – </w:t>
      </w:r>
      <w:hyperlink r:id="rId10" w:history="1">
        <w:r w:rsidR="009B3FB1">
          <w:rPr>
            <w:rStyle w:val="Hiperligao"/>
          </w:rPr>
          <w:t>http://www.sqlite.org/</w:t>
        </w:r>
      </w:hyperlink>
    </w:p>
    <w:p w:rsidR="007A6153" w:rsidRDefault="007A6153" w:rsidP="007A6153">
      <w:pPr>
        <w:tabs>
          <w:tab w:val="left" w:pos="567"/>
        </w:tabs>
        <w:jc w:val="left"/>
        <w:rPr>
          <w:rFonts w:ascii="Times New Roman" w:hAnsi="Times New Roman"/>
          <w:bCs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Cs w:val="24"/>
        </w:rPr>
        <w:t>jQuey</w:t>
      </w:r>
      <w:proofErr w:type="spellEnd"/>
      <w:proofErr w:type="gramEnd"/>
      <w:r>
        <w:rPr>
          <w:rFonts w:ascii="Times New Roman" w:hAnsi="Times New Roman"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Cs w:val="24"/>
        </w:rPr>
        <w:t>Form</w:t>
      </w:r>
      <w:proofErr w:type="spellEnd"/>
      <w:r>
        <w:rPr>
          <w:rFonts w:ascii="Times New Roman" w:hAnsi="Times New Roman"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Cs w:val="24"/>
        </w:rPr>
        <w:t>Validation</w:t>
      </w:r>
      <w:proofErr w:type="spellEnd"/>
      <w:r>
        <w:rPr>
          <w:rFonts w:ascii="Times New Roman" w:hAnsi="Times New Roman"/>
          <w:bCs/>
          <w:szCs w:val="24"/>
        </w:rPr>
        <w:t xml:space="preserve"> – </w:t>
      </w:r>
      <w:hyperlink r:id="rId11" w:history="1">
        <w:r w:rsidR="009B3FB1">
          <w:rPr>
            <w:rStyle w:val="Hiperligao"/>
          </w:rPr>
          <w:t>http://alittlecode.com/jquery-form-validation-with-styles-from-twitter-bootstrap/</w:t>
        </w:r>
      </w:hyperlink>
    </w:p>
    <w:p w:rsidR="007A6153" w:rsidRPr="007A6153" w:rsidRDefault="007A6153" w:rsidP="007A6153">
      <w:pPr>
        <w:tabs>
          <w:tab w:val="left" w:pos="567"/>
        </w:tabs>
        <w:jc w:val="left"/>
        <w:rPr>
          <w:rFonts w:ascii="Times New Roman" w:hAnsi="Times New Roman"/>
          <w:bCs/>
          <w:szCs w:val="24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p w:rsidR="00785EA1" w:rsidRDefault="00785EA1" w:rsidP="00785EA1">
      <w:pPr>
        <w:jc w:val="center"/>
        <w:rPr>
          <w:rFonts w:ascii="Times New Roman" w:hAnsi="Times New Roman"/>
          <w:b/>
          <w:bCs/>
          <w:sz w:val="32"/>
        </w:rPr>
      </w:pPr>
    </w:p>
    <w:sectPr w:rsidR="00785EA1" w:rsidSect="0004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FA0"/>
    <w:multiLevelType w:val="hybridMultilevel"/>
    <w:tmpl w:val="4E0440A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1310040"/>
    <w:multiLevelType w:val="hybridMultilevel"/>
    <w:tmpl w:val="A84A97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7897"/>
    <w:rsid w:val="00010249"/>
    <w:rsid w:val="00021882"/>
    <w:rsid w:val="000407FE"/>
    <w:rsid w:val="001F3175"/>
    <w:rsid w:val="00364078"/>
    <w:rsid w:val="00785EA1"/>
    <w:rsid w:val="0079304F"/>
    <w:rsid w:val="007A6153"/>
    <w:rsid w:val="008005B1"/>
    <w:rsid w:val="00867897"/>
    <w:rsid w:val="0089580A"/>
    <w:rsid w:val="008F30D5"/>
    <w:rsid w:val="009B3FB1"/>
    <w:rsid w:val="00D67BBF"/>
    <w:rsid w:val="00DD6586"/>
    <w:rsid w:val="00E3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97"/>
    <w:pPr>
      <w:spacing w:before="60" w:after="60" w:line="240" w:lineRule="auto"/>
      <w:jc w:val="both"/>
    </w:pPr>
    <w:rPr>
      <w:rFonts w:ascii="Times" w:eastAsia="Times New Roman" w:hAnsi="Times" w:cs="Times New Roman"/>
      <w:color w:val="000000"/>
      <w:sz w:val="24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6789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67897"/>
    <w:rPr>
      <w:rFonts w:ascii="Tahoma" w:eastAsia="Times New Roman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317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B3F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littlecode.com/jquery-form-validation-with-styles-from-twitter-bootstra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sqlit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990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SPZ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SPZ</dc:creator>
  <cp:lastModifiedBy>SPZ</cp:lastModifiedBy>
  <cp:revision>5</cp:revision>
  <dcterms:created xsi:type="dcterms:W3CDTF">2013-05-21T07:53:00Z</dcterms:created>
  <dcterms:modified xsi:type="dcterms:W3CDTF">2013-05-21T10:40:00Z</dcterms:modified>
</cp:coreProperties>
</file>