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85.0" w:type="dxa"/>
        <w:jc w:val="left"/>
        <w:tblLayout w:type="fixed"/>
        <w:tblLook w:val="0400"/>
      </w:tblPr>
      <w:tblGrid>
        <w:gridCol w:w="616"/>
        <w:gridCol w:w="8669"/>
        <w:tblGridChange w:id="0">
          <w:tblGrid>
            <w:gridCol w:w="616"/>
            <w:gridCol w:w="8669"/>
          </w:tblGrid>
        </w:tblGridChange>
      </w:tblGrid>
      <w:tr>
        <w:trPr>
          <w:cantSplit w:val="0"/>
          <w:trHeight w:val="1102.0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2">
            <w:pPr>
              <w:rPr>
                <w:rFonts w:ascii="Nunito" w:cs="Nunito" w:eastAsia="Nunito" w:hAnsi="Nunito"/>
                <w:b w:val="1"/>
                <w:smallCaps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-43808</wp:posOffset>
                  </wp:positionH>
                  <wp:positionV relativeFrom="paragraph">
                    <wp:posOffset>635</wp:posOffset>
                  </wp:positionV>
                  <wp:extent cx="400050" cy="503555"/>
                  <wp:effectExtent b="0" l="0" r="0" t="0"/>
                  <wp:wrapNone/>
                  <wp:docPr descr="logo ufpa.jpg" id="1" name="image1.jpg"/>
                  <a:graphic>
                    <a:graphicData uri="http://schemas.openxmlformats.org/drawingml/2006/picture">
                      <pic:pic>
                        <pic:nvPicPr>
                          <pic:cNvPr descr="logo ufpa.jpg"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5035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3">
            <w:pPr>
              <w:rPr>
                <w:rFonts w:ascii="Nunito" w:cs="Nunito" w:eastAsia="Nunito" w:hAnsi="Nunito"/>
                <w:b w:val="1"/>
                <w:smallCaps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mallCaps w:val="1"/>
                <w:rtl w:val="0"/>
              </w:rPr>
              <w:t xml:space="preserve">Universidade Federal do Pará</w:t>
            </w:r>
          </w:p>
          <w:p w:rsidR="00000000" w:rsidDel="00000000" w:rsidP="00000000" w:rsidRDefault="00000000" w:rsidRPr="00000000" w14:paraId="00000004">
            <w:pPr>
              <w:rPr>
                <w:rFonts w:ascii="Nunito" w:cs="Nunito" w:eastAsia="Nunito" w:hAnsi="Nunito"/>
                <w:b w:val="1"/>
                <w:smallCaps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mallCaps w:val="1"/>
                <w:rtl w:val="0"/>
              </w:rPr>
              <w:t xml:space="preserve">Instituto de Ciências Exatas e Naturais</w:t>
            </w:r>
          </w:p>
          <w:p w:rsidR="00000000" w:rsidDel="00000000" w:rsidP="00000000" w:rsidRDefault="00000000" w:rsidRPr="00000000" w14:paraId="00000005">
            <w:pPr>
              <w:rPr>
                <w:rFonts w:ascii="Nunito" w:cs="Nunito" w:eastAsia="Nunito" w:hAnsi="Nunito"/>
                <w:b w:val="1"/>
                <w:smallCaps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mallCaps w:val="1"/>
                <w:rtl w:val="0"/>
              </w:rPr>
              <w:t xml:space="preserve">Faculdade de Computação</w:t>
            </w:r>
          </w:p>
          <w:p w:rsidR="00000000" w:rsidDel="00000000" w:rsidP="00000000" w:rsidRDefault="00000000" w:rsidRPr="00000000" w14:paraId="00000006">
            <w:pPr>
              <w:jc w:val="both"/>
              <w:rPr/>
            </w:pPr>
            <w:r w:rsidDel="00000000" w:rsidR="00000000" w:rsidRPr="00000000">
              <w:rPr>
                <w:rFonts w:ascii="Nunito" w:cs="Nunito" w:eastAsia="Nunito" w:hAnsi="Nunito"/>
                <w:b w:val="1"/>
                <w:smallCaps w:val="1"/>
                <w:rtl w:val="0"/>
              </w:rPr>
              <w:t xml:space="preserve">Disciplina: Algoritmos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jc w:val="both"/>
              <w:rPr>
                <w:rFonts w:ascii="Nunito" w:cs="Nunito" w:eastAsia="Nunito" w:hAnsi="Nunito"/>
                <w:b w:val="1"/>
                <w:smallCaps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mallCaps w:val="1"/>
                <w:rtl w:val="0"/>
              </w:rPr>
              <w:t xml:space="preserve">Professora: Fabíola P. Oliveira Araújo</w:t>
            </w:r>
          </w:p>
        </w:tc>
      </w:tr>
    </w:tbl>
    <w:p w:rsidR="00000000" w:rsidDel="00000000" w:rsidP="00000000" w:rsidRDefault="00000000" w:rsidRPr="00000000" w14:paraId="00000008">
      <w:pPr>
        <w:keepNext w:val="1"/>
        <w:keepLines w:val="1"/>
        <w:pageBreakBefore w:val="0"/>
        <w:widowControl w:val="1"/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Atividade 0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7</w:t>
      </w:r>
    </w:p>
    <w:p w:rsidR="00000000" w:rsidDel="00000000" w:rsidP="00000000" w:rsidRDefault="00000000" w:rsidRPr="00000000" w14:paraId="00000009">
      <w:pPr>
        <w:keepNext w:val="1"/>
        <w:keepLines w:val="1"/>
        <w:pageBreakBefore w:val="0"/>
        <w:widowControl w:val="1"/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Estruturas de Repetição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Elabore os algoritmos abaixo utilizando pseudocódigo através da ferramenta Visualg.</w:t>
      </w:r>
    </w:p>
    <w:p w:rsidR="00000000" w:rsidDel="00000000" w:rsidP="00000000" w:rsidRDefault="00000000" w:rsidRPr="00000000" w14:paraId="0000000B">
      <w:pPr>
        <w:keepNext w:val="1"/>
        <w:keepLines w:val="1"/>
        <w:pageBreakBefore w:val="0"/>
        <w:widowControl w:val="1"/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Chico tem 1,50 metro e cresce 2 centímetros por ano, enquanto Zé tem 1,10 metro e cresce 3 centímetros por ano. Construa um algoritmo que calcule e imprima quantos anos serão necessários para que Zé seja maior que Chico.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cardápio de uma lanchonete é o seguinte: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590608" cy="19881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608" cy="198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72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Escrever um algoritmo que leia o código do item pedido, a quantidade e calcule o valor a ser pago por aquele lanche. Apresente o valor total com a especificação dos itens pedidos.  Apresente o valor total do pedido.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Faça um algoritmo que leia vários números e informe quantos desses números entre 100 e 200 foram digitados. Quando o valor 0 (zero) for lido o algoritmo deverá cessar sua execução.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 uma eleição presidencial existem quatro candidatos. Os votos são informados através de códigos. Os dados utilizados para a contagem dos votos obedecem à seguinte codificação: 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1,2,3,4 = voto para os respectivos candidatos;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5 = voto nulo;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6 = voto em branco; </w:t>
      </w:r>
    </w:p>
    <w:p w:rsidR="00000000" w:rsidDel="00000000" w:rsidP="00000000" w:rsidRDefault="00000000" w:rsidRPr="00000000" w14:paraId="00000015">
      <w:pPr>
        <w:spacing w:line="360" w:lineRule="auto"/>
        <w:ind w:left="72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Elabore um algoritmo que leia o código do candidato em um voto. Como finalizador do conjunto de votos, tem-se o valor 0. Calcule e escreva: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total de votos para cada candidato;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total de votos nulos;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total de votos em branco; </w:t>
      </w:r>
    </w:p>
    <w:sectPr>
      <w:pgSz w:h="16838" w:w="11906" w:orient="portrait"/>
      <w:pgMar w:bottom="567" w:top="851" w:left="1418" w:right="1419.133858267716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/>
    <w:rPr>
      <w:rFonts w:ascii="Arimo" w:cs="Arimo" w:eastAsia="Arimo" w:hAnsi="Arimo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Arial" w:cs="Arial" w:eastAsia="Arial" w:hAnsi="Arial"/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FavPXfXmj8wUBdLZD5ILSN7OrA==">CgMxLjA4AHIhMWg2SXZVWFJ4NUVrQklMYl96SktrNUM0TmFGU2xqcWhh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