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Cultural Impact of Music</w:t>
      </w:r>
    </w:p>
    <w:p>
      <w:r>
        <w:t>Music is not just a form of entertainment; it is a powerful cultural force that shapes societies, identities, and histories. Throughout time, music has played a key role in movements for social change, expressing the emotions and aspirations of individuals and communities. From traditional folk songs to modern hip-hop, music reflects the values, struggles, and triumphs of different cultures. Its ability to transcend borders and bring people together makes it one of the most influential and universal forms of cultural expression.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