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993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A5408D" w:rsidTr="00A5408D">
            <w:trPr>
              <w:trHeight w:val="69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5408D" w:rsidRDefault="00A5408D" w:rsidP="00A5408D">
                <w:pPr>
                  <w:pStyle w:val="Sinespaciado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A5408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8D726147D2144C1A842DBE00E15B77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5408D" w:rsidRDefault="00A5408D" w:rsidP="00A5408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LABORATORIO DE SISTEMAS DIGITALES</w:t>
                    </w:r>
                  </w:p>
                </w:sdtContent>
              </w:sdt>
            </w:tc>
          </w:tr>
          <w:tr w:rsidR="00A5408D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FD712D04C9554E6DBB971B5301AF1F9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5408D" w:rsidRDefault="00A5408D" w:rsidP="00A5408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Realización de un escritor de mensajes de texto con un PIC 16F887</w:t>
                    </w:r>
                  </w:p>
                </w:tc>
              </w:sdtContent>
            </w:sdt>
          </w:tr>
        </w:tbl>
        <w:p w:rsidR="00A5408D" w:rsidRDefault="00A5408D"/>
        <w:p w:rsidR="00A5408D" w:rsidRDefault="00A5408D"/>
        <w:p w:rsidR="00A5408D" w:rsidRDefault="00A5408D"/>
        <w:tbl>
          <w:tblPr>
            <w:tblpPr w:leftFromText="187" w:rightFromText="187" w:vertAnchor="page" w:horzAnchor="margin" w:tblpXSpec="center" w:tblpY="13216"/>
            <w:tblW w:w="4000" w:type="pct"/>
            <w:tblLook w:val="04A0"/>
          </w:tblPr>
          <w:tblGrid>
            <w:gridCol w:w="6987"/>
          </w:tblGrid>
          <w:tr w:rsidR="00A5408D" w:rsidTr="00A5408D">
            <w:tc>
              <w:tcPr>
                <w:tcW w:w="698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45010105724842C789EBEBB097E88F0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5408D" w:rsidRDefault="00A5408D" w:rsidP="00A5408D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Javier Domingo Cansino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placeholder>
                    <w:docPart w:val="E06B8955377B4706973553A3138DF04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7-03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A5408D" w:rsidRDefault="00A5408D" w:rsidP="00A5408D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03/07/2012</w:t>
                    </w:r>
                  </w:p>
                </w:sdtContent>
              </w:sdt>
              <w:p w:rsidR="00A5408D" w:rsidRDefault="00A5408D" w:rsidP="00A5408D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A5408D" w:rsidRDefault="00A5408D">
          <w:r>
            <w:rPr>
              <w:b/>
              <w:bCs/>
            </w:rPr>
            <w:br w:type="page"/>
          </w:r>
        </w:p>
      </w:sdtContent>
    </w:sdt>
    <w:p w:rsidR="00A5408D" w:rsidRDefault="00A5408D" w:rsidP="00A5408D">
      <w:pPr>
        <w:pStyle w:val="Ttulo1"/>
      </w:pPr>
      <w:r>
        <w:lastRenderedPageBreak/>
        <w:t>Laboratorio de Sistemas Digitales</w:t>
      </w:r>
    </w:p>
    <w:p w:rsidR="00A5408D" w:rsidRDefault="00A5408D" w:rsidP="00A5408D"/>
    <w:p w:rsidR="00A5408D" w:rsidRDefault="00A5408D" w:rsidP="00A5408D">
      <w:pPr>
        <w:pStyle w:val="Ttulo2"/>
      </w:pPr>
      <w:r>
        <w:t>Manual de usuario de la aplicación:</w:t>
      </w:r>
    </w:p>
    <w:p w:rsidR="00A5408D" w:rsidRPr="00A5408D" w:rsidRDefault="00A5408D" w:rsidP="00A5408D"/>
    <w:p w:rsidR="00A5408D" w:rsidRDefault="00A5408D" w:rsidP="00A5408D">
      <w:r>
        <w:t xml:space="preserve">Esta aplicación, aunque no implementada entera, permite al usuario mandar un </w:t>
      </w:r>
      <w:proofErr w:type="spellStart"/>
      <w:r>
        <w:t>sms</w:t>
      </w:r>
      <w:proofErr w:type="spellEnd"/>
      <w:r>
        <w:t xml:space="preserve"> numérico a un teléfono. Para ello, y para intentar simular en parte el funcionamiento de un teléfono móvil, se debe encender, desbloquear, navegar por el menú y rellenar los campos.</w:t>
      </w:r>
    </w:p>
    <w:p w:rsidR="00A5408D" w:rsidRDefault="00A5408D" w:rsidP="00A5408D"/>
    <w:p w:rsidR="00A5408D" w:rsidRDefault="00A5408D" w:rsidP="00A5408D">
      <w:pPr>
        <w:pStyle w:val="Prrafodelista"/>
        <w:numPr>
          <w:ilvl w:val="0"/>
          <w:numId w:val="2"/>
        </w:numPr>
      </w:pPr>
      <w:r>
        <w:t>Encendemos el PIC, conectándolo al modem maestro 100 por puerto serie antes de que pasen 10 segundos.</w:t>
      </w:r>
    </w:p>
    <w:p w:rsidR="00A5408D" w:rsidRDefault="00A5408D" w:rsidP="00A5408D">
      <w:pPr>
        <w:pStyle w:val="Prrafodelista"/>
        <w:numPr>
          <w:ilvl w:val="0"/>
          <w:numId w:val="2"/>
        </w:numPr>
      </w:pPr>
      <w:r>
        <w:t xml:space="preserve">Si hay algún error en la comunicación entre el PIC y el modem aparece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en la pantalla. Se puede dar a la tecla 7 para ver lo que el PIC ha recibido hasta entonces.</w:t>
      </w:r>
    </w:p>
    <w:p w:rsidR="00A5408D" w:rsidRDefault="00A5408D" w:rsidP="00A5408D">
      <w:pPr>
        <w:pStyle w:val="Prrafodelista"/>
        <w:numPr>
          <w:ilvl w:val="0"/>
          <w:numId w:val="2"/>
        </w:numPr>
      </w:pPr>
      <w:r>
        <w:t xml:space="preserve">Por el contrario si no hay ningún error en la comunicación aparece </w:t>
      </w:r>
      <w:proofErr w:type="spellStart"/>
      <w:r>
        <w:t>standby</w:t>
      </w:r>
      <w:proofErr w:type="spellEnd"/>
      <w:r>
        <w:t>. Si esto no ocurre hay que dar a la tecla verde para volver a intentarlo.</w:t>
      </w:r>
    </w:p>
    <w:p w:rsidR="00A5408D" w:rsidRDefault="00A5408D" w:rsidP="00A5408D">
      <w:pPr>
        <w:pStyle w:val="Prrafodelista"/>
        <w:numPr>
          <w:ilvl w:val="0"/>
          <w:numId w:val="2"/>
        </w:numPr>
      </w:pPr>
      <w:r>
        <w:t xml:space="preserve">Al aparecer el </w:t>
      </w:r>
      <w:proofErr w:type="spellStart"/>
      <w:r>
        <w:t>Standby</w:t>
      </w:r>
      <w:proofErr w:type="spellEnd"/>
      <w:r>
        <w:t xml:space="preserve"> desbloqueamos el PIC. Para ello pulsamos las teclas </w:t>
      </w:r>
      <w:r w:rsidRPr="00A5408D">
        <w:t xml:space="preserve">* </w:t>
      </w:r>
      <w:r>
        <w:rPr>
          <w:b/>
        </w:rPr>
        <w:t xml:space="preserve"> </w:t>
      </w:r>
      <w:r>
        <w:t xml:space="preserve">y </w:t>
      </w:r>
      <w:r w:rsidRPr="00A5408D">
        <w:rPr>
          <w:b/>
        </w:rPr>
        <w:t>#</w:t>
      </w:r>
      <w:r>
        <w:t xml:space="preserve">. Primero pulsamos la </w:t>
      </w:r>
      <w:r w:rsidRPr="00A5408D">
        <w:rPr>
          <w:b/>
        </w:rPr>
        <w:t>*</w:t>
      </w:r>
      <w:r>
        <w:t xml:space="preserve">, sin soltarla pulsamos la </w:t>
      </w:r>
      <w:r w:rsidRPr="00A5408D">
        <w:rPr>
          <w:b/>
        </w:rPr>
        <w:t>#</w:t>
      </w:r>
      <w:r>
        <w:t xml:space="preserve">, después soltamos la </w:t>
      </w:r>
      <w:r w:rsidRPr="00A5408D">
        <w:rPr>
          <w:b/>
        </w:rPr>
        <w:t>*</w:t>
      </w:r>
      <w:r>
        <w:t xml:space="preserve"> sin soltar la </w:t>
      </w:r>
      <w:r w:rsidRPr="00A5408D">
        <w:rPr>
          <w:b/>
        </w:rPr>
        <w:t>#</w:t>
      </w:r>
      <w:r>
        <w:t xml:space="preserve"> y por último soltamos la </w:t>
      </w:r>
      <w:r w:rsidRPr="00A5408D">
        <w:rPr>
          <w:b/>
        </w:rPr>
        <w:t>#</w:t>
      </w:r>
      <w:r>
        <w:t>.</w:t>
      </w:r>
    </w:p>
    <w:p w:rsidR="00A5408D" w:rsidRDefault="00A5408D" w:rsidP="00A5408D">
      <w:pPr>
        <w:pStyle w:val="Prrafodelista"/>
        <w:numPr>
          <w:ilvl w:val="0"/>
          <w:numId w:val="2"/>
        </w:numPr>
      </w:pPr>
      <w:r>
        <w:t>Volvemos a pulsar la tecla verde esta vez para que nos aparezca el menú para escribir o leer mensajes.</w:t>
      </w:r>
    </w:p>
    <w:p w:rsidR="00A5408D" w:rsidRDefault="00A5408D" w:rsidP="00A5408D">
      <w:pPr>
        <w:pStyle w:val="Prrafodelista"/>
        <w:numPr>
          <w:ilvl w:val="0"/>
          <w:numId w:val="2"/>
        </w:numPr>
      </w:pPr>
      <w:r>
        <w:t>Seleccionamos la opción de escribir mensaje pulsando la tecla verde.</w:t>
      </w:r>
    </w:p>
    <w:p w:rsidR="00A5408D" w:rsidRDefault="00A5408D" w:rsidP="00A5408D">
      <w:pPr>
        <w:pStyle w:val="Prrafodelista"/>
        <w:numPr>
          <w:ilvl w:val="0"/>
          <w:numId w:val="2"/>
        </w:numPr>
      </w:pPr>
      <w:r>
        <w:t xml:space="preserve">Aparece en la pantalla Marca el </w:t>
      </w:r>
      <w:proofErr w:type="gramStart"/>
      <w:r>
        <w:t>numero</w:t>
      </w:r>
      <w:proofErr w:type="gramEnd"/>
      <w:r>
        <w:t>. Por tanto se escribe el número al que se quiere mandar el mensaje y se da a la tecla verde.</w:t>
      </w:r>
    </w:p>
    <w:p w:rsidR="00A5408D" w:rsidRDefault="00A5408D" w:rsidP="00A5408D">
      <w:pPr>
        <w:pStyle w:val="Prrafodelista"/>
        <w:numPr>
          <w:ilvl w:val="0"/>
          <w:numId w:val="2"/>
        </w:numPr>
      </w:pPr>
      <w:r>
        <w:t>Se procede entonces a redactar el mensaje que se desee enviar. Cuando el mensaje esté completo se vuelve a dar a la tecla verde para enviarlo.</w:t>
      </w:r>
    </w:p>
    <w:p w:rsidR="00A5408D" w:rsidRDefault="00A5408D" w:rsidP="00A5408D">
      <w:pPr>
        <w:pStyle w:val="Prrafodelista"/>
        <w:numPr>
          <w:ilvl w:val="0"/>
          <w:numId w:val="2"/>
        </w:numPr>
      </w:pPr>
      <w:r>
        <w:t>En la pantalla aparece Enviando que cuando el mensaje se envíe cambiará a Enviado</w:t>
      </w:r>
      <w:proofErr w:type="gramStart"/>
      <w:r>
        <w:t>!</w:t>
      </w:r>
      <w:proofErr w:type="gramEnd"/>
    </w:p>
    <w:p w:rsidR="00A5408D" w:rsidRDefault="00A5408D" w:rsidP="00A5408D"/>
    <w:p w:rsidR="000734EA" w:rsidRDefault="00A5408D" w:rsidP="00A5408D">
      <w:r>
        <w:t xml:space="preserve">El </w:t>
      </w:r>
      <w:proofErr w:type="spellStart"/>
      <w:r>
        <w:t>Led</w:t>
      </w:r>
      <w:proofErr w:type="spellEnd"/>
      <w:r>
        <w:t xml:space="preserve"> rojo se enciende cuando el PIC detecta que hay una tecla pulsada.</w:t>
      </w:r>
    </w:p>
    <w:sectPr w:rsidR="000734EA" w:rsidSect="00A5408D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C6FCE"/>
    <w:multiLevelType w:val="hybridMultilevel"/>
    <w:tmpl w:val="37C2624A"/>
    <w:lvl w:ilvl="0" w:tplc="98A683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560F9"/>
    <w:multiLevelType w:val="hybridMultilevel"/>
    <w:tmpl w:val="EF80A7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5408D"/>
    <w:rsid w:val="000734EA"/>
    <w:rsid w:val="00A54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4EA"/>
  </w:style>
  <w:style w:type="paragraph" w:styleId="Ttulo1">
    <w:name w:val="heading 1"/>
    <w:basedOn w:val="Normal"/>
    <w:next w:val="Normal"/>
    <w:link w:val="Ttulo1Car"/>
    <w:uiPriority w:val="9"/>
    <w:qFormat/>
    <w:rsid w:val="00A540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40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40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540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5408D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5408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408D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4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0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D726147D2144C1A842DBE00E15B7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5363E-B564-4A96-A187-7D049594679D}"/>
      </w:docPartPr>
      <w:docPartBody>
        <w:p w:rsidR="00000000" w:rsidRDefault="008C28C6" w:rsidP="008C28C6">
          <w:pPr>
            <w:pStyle w:val="8D726147D2144C1A842DBE00E15B772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FD712D04C9554E6DBB971B5301AF1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649F7-D0A3-4C23-99AE-63F428EF4682}"/>
      </w:docPartPr>
      <w:docPartBody>
        <w:p w:rsidR="00000000" w:rsidRDefault="008C28C6" w:rsidP="008C28C6">
          <w:pPr>
            <w:pStyle w:val="FD712D04C9554E6DBB971B5301AF1F94"/>
          </w:pPr>
          <w:r>
            <w:rPr>
              <w:rFonts w:asciiTheme="majorHAnsi" w:eastAsiaTheme="majorEastAsia" w:hAnsiTheme="majorHAnsi" w:cstheme="majorBidi"/>
            </w:rPr>
            <w:t>[Escribir el subtítulo del documento]</w:t>
          </w:r>
        </w:p>
      </w:docPartBody>
    </w:docPart>
    <w:docPart>
      <w:docPartPr>
        <w:name w:val="45010105724842C789EBEBB097E88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5B09C-FF41-48AD-B02F-F22ACEA2AC6D}"/>
      </w:docPartPr>
      <w:docPartBody>
        <w:p w:rsidR="00000000" w:rsidRDefault="008C28C6" w:rsidP="008C28C6">
          <w:pPr>
            <w:pStyle w:val="45010105724842C789EBEBB097E88F09"/>
          </w:pPr>
          <w:r>
            <w:rPr>
              <w:color w:val="4F81BD" w:themeColor="accent1"/>
            </w:rPr>
            <w:t>[Escribir el nombre del autor]</w:t>
          </w:r>
        </w:p>
      </w:docPartBody>
    </w:docPart>
    <w:docPart>
      <w:docPartPr>
        <w:name w:val="E06B8955377B4706973553A3138D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3202-6796-4D34-9A36-5B2EAF5AF093}"/>
      </w:docPartPr>
      <w:docPartBody>
        <w:p w:rsidR="00000000" w:rsidRDefault="008C28C6" w:rsidP="008C28C6">
          <w:pPr>
            <w:pStyle w:val="E06B8955377B4706973553A3138DF048"/>
          </w:pPr>
          <w:r>
            <w:rPr>
              <w:color w:val="4F81BD" w:themeColor="accent1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C28C6"/>
    <w:rsid w:val="008C2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583BAD35ED24021887CC4E3EC787A90">
    <w:name w:val="4583BAD35ED24021887CC4E3EC787A90"/>
    <w:rsid w:val="008C28C6"/>
  </w:style>
  <w:style w:type="paragraph" w:customStyle="1" w:styleId="8D726147D2144C1A842DBE00E15B772D">
    <w:name w:val="8D726147D2144C1A842DBE00E15B772D"/>
    <w:rsid w:val="008C28C6"/>
  </w:style>
  <w:style w:type="paragraph" w:customStyle="1" w:styleId="FD712D04C9554E6DBB971B5301AF1F94">
    <w:name w:val="FD712D04C9554E6DBB971B5301AF1F94"/>
    <w:rsid w:val="008C28C6"/>
  </w:style>
  <w:style w:type="paragraph" w:customStyle="1" w:styleId="34FAB9868D68490E8A4AD37CBD08D978">
    <w:name w:val="34FAB9868D68490E8A4AD37CBD08D978"/>
    <w:rsid w:val="008C28C6"/>
  </w:style>
  <w:style w:type="paragraph" w:customStyle="1" w:styleId="6140E5F79C4548A78323905624CC02A5">
    <w:name w:val="6140E5F79C4548A78323905624CC02A5"/>
    <w:rsid w:val="008C28C6"/>
  </w:style>
  <w:style w:type="paragraph" w:customStyle="1" w:styleId="45010105724842C789EBEBB097E88F09">
    <w:name w:val="45010105724842C789EBEBB097E88F09"/>
    <w:rsid w:val="008C28C6"/>
  </w:style>
  <w:style w:type="paragraph" w:customStyle="1" w:styleId="E06B8955377B4706973553A3138DF048">
    <w:name w:val="E06B8955377B4706973553A3138DF048"/>
    <w:rsid w:val="008C28C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2012-07-03T00:00:00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265</Words>
  <Characters>1459</Characters>
  <Application>Microsoft Office Word</Application>
  <DocSecurity>0</DocSecurity>
  <Lines>12</Lines>
  <Paragraphs>3</Paragraphs>
  <ScaleCrop>false</ScaleCrop>
  <Company>UPV-EHU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SISTEMAS DIGITALES</dc:title>
  <dc:subject>Realización de un escritor de mensajes de texto con un PIC 16F887</dc:subject>
  <dc:creator>Javier Domingo Cansino</dc:creator>
  <cp:keywords/>
  <dc:description/>
  <cp:lastModifiedBy>usuario</cp:lastModifiedBy>
  <cp:revision>1</cp:revision>
  <dcterms:created xsi:type="dcterms:W3CDTF">2012-07-01T17:11:00Z</dcterms:created>
  <dcterms:modified xsi:type="dcterms:W3CDTF">2012-07-01T17:25:00Z</dcterms:modified>
</cp:coreProperties>
</file>