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EC005" w14:textId="38976F17" w:rsidR="00884B64" w:rsidRDefault="00884B64" w:rsidP="00884B64">
      <w:pPr>
        <w:jc w:val="center"/>
        <w:rPr>
          <w:rFonts w:ascii="Algerian" w:hAnsi="Algerian"/>
        </w:rPr>
      </w:pPr>
      <w:r w:rsidRPr="00884B64">
        <w:rPr>
          <w:rFonts w:ascii="Algerian" w:hAnsi="Algerian"/>
        </w:rPr>
        <w:t>Caso de uso</w:t>
      </w:r>
    </w:p>
    <w:p w14:paraId="248D947B" w14:textId="66860554" w:rsidR="00884B64" w:rsidRDefault="00884B64" w:rsidP="00884B64">
      <w:pPr>
        <w:jc w:val="center"/>
        <w:rPr>
          <w:rFonts w:ascii="Algerian" w:hAnsi="Algeri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4042"/>
        <w:gridCol w:w="636"/>
        <w:gridCol w:w="3588"/>
      </w:tblGrid>
      <w:tr w:rsidR="00884B64" w14:paraId="1B2EC67D" w14:textId="77777777" w:rsidTr="002E0DB6">
        <w:tc>
          <w:tcPr>
            <w:tcW w:w="562" w:type="dxa"/>
            <w:shd w:val="clear" w:color="auto" w:fill="002060"/>
          </w:tcPr>
          <w:p w14:paraId="2E78B151" w14:textId="0078AC41" w:rsidR="00884B64" w:rsidRPr="002E0DB6" w:rsidRDefault="00884B64" w:rsidP="00884B64">
            <w:pPr>
              <w:jc w:val="right"/>
              <w:rPr>
                <w:rFonts w:ascii="Algerian" w:hAnsi="Algerian"/>
                <w:color w:val="FFFFFF" w:themeColor="background1"/>
              </w:rPr>
            </w:pPr>
          </w:p>
        </w:tc>
        <w:tc>
          <w:tcPr>
            <w:tcW w:w="4042" w:type="dxa"/>
            <w:shd w:val="clear" w:color="auto" w:fill="002060"/>
          </w:tcPr>
          <w:p w14:paraId="67373279" w14:textId="28E1EC05" w:rsidR="00884B64" w:rsidRPr="002E0DB6" w:rsidRDefault="00884B64" w:rsidP="00884B64">
            <w:pPr>
              <w:rPr>
                <w:rFonts w:ascii="Algerian" w:hAnsi="Algerian"/>
                <w:color w:val="FFFFFF" w:themeColor="background1"/>
              </w:rPr>
            </w:pPr>
            <w:r w:rsidRPr="002E0DB6">
              <w:rPr>
                <w:rFonts w:ascii="Algerian" w:hAnsi="Algerian"/>
                <w:color w:val="FFFFFF" w:themeColor="background1"/>
              </w:rPr>
              <w:t>Uso del reloj</w:t>
            </w:r>
          </w:p>
        </w:tc>
        <w:tc>
          <w:tcPr>
            <w:tcW w:w="636" w:type="dxa"/>
            <w:shd w:val="clear" w:color="auto" w:fill="002060"/>
          </w:tcPr>
          <w:p w14:paraId="4B983D70" w14:textId="77777777" w:rsidR="00884B64" w:rsidRPr="002E0DB6" w:rsidRDefault="00884B64" w:rsidP="00884B64">
            <w:pPr>
              <w:rPr>
                <w:rFonts w:ascii="Algerian" w:hAnsi="Algerian"/>
                <w:color w:val="FFFFFF" w:themeColor="background1"/>
              </w:rPr>
            </w:pPr>
          </w:p>
        </w:tc>
        <w:tc>
          <w:tcPr>
            <w:tcW w:w="3588" w:type="dxa"/>
            <w:shd w:val="clear" w:color="auto" w:fill="002060"/>
          </w:tcPr>
          <w:p w14:paraId="2A79BC05" w14:textId="77777777" w:rsidR="00884B64" w:rsidRPr="002E0DB6" w:rsidRDefault="00884B64" w:rsidP="00884B64">
            <w:pPr>
              <w:rPr>
                <w:rFonts w:ascii="Algerian" w:hAnsi="Algerian"/>
                <w:color w:val="FFFFFF" w:themeColor="background1"/>
              </w:rPr>
            </w:pPr>
          </w:p>
        </w:tc>
      </w:tr>
      <w:tr w:rsidR="00884B64" w14:paraId="00B7A25A" w14:textId="77777777" w:rsidTr="00884B64">
        <w:tc>
          <w:tcPr>
            <w:tcW w:w="562" w:type="dxa"/>
          </w:tcPr>
          <w:p w14:paraId="6C816580" w14:textId="7E2842B2" w:rsidR="00884B64" w:rsidRDefault="00884B64" w:rsidP="00884B64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1</w:t>
            </w:r>
          </w:p>
        </w:tc>
        <w:tc>
          <w:tcPr>
            <w:tcW w:w="4042" w:type="dxa"/>
          </w:tcPr>
          <w:p w14:paraId="3B1FD344" w14:textId="01761AE7" w:rsidR="00884B64" w:rsidRDefault="00884B64" w:rsidP="00884B64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El usuario ingresa al programa</w:t>
            </w:r>
          </w:p>
        </w:tc>
        <w:tc>
          <w:tcPr>
            <w:tcW w:w="636" w:type="dxa"/>
          </w:tcPr>
          <w:p w14:paraId="4EF8A39B" w14:textId="5A97AD68" w:rsidR="00884B64" w:rsidRDefault="00884B64" w:rsidP="00884B64">
            <w:pPr>
              <w:rPr>
                <w:rFonts w:ascii="Algerian" w:hAnsi="Algerian"/>
              </w:rPr>
            </w:pPr>
          </w:p>
        </w:tc>
        <w:tc>
          <w:tcPr>
            <w:tcW w:w="3588" w:type="dxa"/>
          </w:tcPr>
          <w:p w14:paraId="33A94B39" w14:textId="77777777" w:rsidR="00884B64" w:rsidRDefault="00884B64" w:rsidP="00884B64">
            <w:pPr>
              <w:rPr>
                <w:rFonts w:ascii="Algerian" w:hAnsi="Algerian"/>
              </w:rPr>
            </w:pPr>
          </w:p>
        </w:tc>
      </w:tr>
      <w:tr w:rsidR="00884B64" w14:paraId="31740D8B" w14:textId="77777777" w:rsidTr="00884B64">
        <w:tc>
          <w:tcPr>
            <w:tcW w:w="562" w:type="dxa"/>
          </w:tcPr>
          <w:p w14:paraId="1FDC059A" w14:textId="40F624D7" w:rsidR="00884B64" w:rsidRDefault="00884B64" w:rsidP="00884B64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2</w:t>
            </w:r>
          </w:p>
        </w:tc>
        <w:tc>
          <w:tcPr>
            <w:tcW w:w="4042" w:type="dxa"/>
          </w:tcPr>
          <w:p w14:paraId="56CFB38C" w14:textId="52812F08" w:rsidR="00884B64" w:rsidRDefault="00884B64" w:rsidP="00884B64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El usuario ve la hora del reloj</w:t>
            </w:r>
          </w:p>
        </w:tc>
        <w:tc>
          <w:tcPr>
            <w:tcW w:w="636" w:type="dxa"/>
          </w:tcPr>
          <w:p w14:paraId="7927D597" w14:textId="3DF02B44" w:rsidR="00884B64" w:rsidRDefault="00884B64" w:rsidP="00884B64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3</w:t>
            </w:r>
          </w:p>
        </w:tc>
        <w:tc>
          <w:tcPr>
            <w:tcW w:w="3588" w:type="dxa"/>
          </w:tcPr>
          <w:p w14:paraId="0839EE35" w14:textId="54BFB335" w:rsidR="00884B64" w:rsidRDefault="00884B64" w:rsidP="00884B64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El programa pregunta al usuario si desea acceder al menú de opciones</w:t>
            </w:r>
          </w:p>
        </w:tc>
      </w:tr>
      <w:tr w:rsidR="00884B64" w14:paraId="49460898" w14:textId="77777777" w:rsidTr="00884B64">
        <w:tc>
          <w:tcPr>
            <w:tcW w:w="562" w:type="dxa"/>
          </w:tcPr>
          <w:p w14:paraId="4C38605E" w14:textId="594AD743" w:rsidR="00884B64" w:rsidRDefault="00884B64" w:rsidP="00884B64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4</w:t>
            </w:r>
          </w:p>
        </w:tc>
        <w:tc>
          <w:tcPr>
            <w:tcW w:w="4042" w:type="dxa"/>
          </w:tcPr>
          <w:p w14:paraId="29D5CBF1" w14:textId="6117F65E" w:rsidR="00884B64" w:rsidRDefault="00884B64" w:rsidP="00884B64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El usuario accede al menú de opciones</w:t>
            </w:r>
          </w:p>
        </w:tc>
        <w:tc>
          <w:tcPr>
            <w:tcW w:w="636" w:type="dxa"/>
          </w:tcPr>
          <w:p w14:paraId="09FDB592" w14:textId="77777777" w:rsidR="00884B64" w:rsidRDefault="00884B64" w:rsidP="00884B64">
            <w:pPr>
              <w:rPr>
                <w:rFonts w:ascii="Algerian" w:hAnsi="Algerian"/>
              </w:rPr>
            </w:pPr>
          </w:p>
        </w:tc>
        <w:tc>
          <w:tcPr>
            <w:tcW w:w="3588" w:type="dxa"/>
          </w:tcPr>
          <w:p w14:paraId="652B4D6C" w14:textId="77777777" w:rsidR="00884B64" w:rsidRDefault="00884B64" w:rsidP="00884B64">
            <w:pPr>
              <w:rPr>
                <w:rFonts w:ascii="Algerian" w:hAnsi="Algerian"/>
              </w:rPr>
            </w:pPr>
          </w:p>
        </w:tc>
      </w:tr>
      <w:tr w:rsidR="00884B64" w14:paraId="735F7153" w14:textId="77777777" w:rsidTr="00884B64">
        <w:tc>
          <w:tcPr>
            <w:tcW w:w="562" w:type="dxa"/>
          </w:tcPr>
          <w:p w14:paraId="1EC47953" w14:textId="6F535DA5" w:rsidR="00884B64" w:rsidRDefault="00884B64" w:rsidP="00884B64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5</w:t>
            </w:r>
          </w:p>
        </w:tc>
        <w:tc>
          <w:tcPr>
            <w:tcW w:w="4042" w:type="dxa"/>
          </w:tcPr>
          <w:p w14:paraId="726F3147" w14:textId="6B5F6D73" w:rsidR="00884B64" w:rsidRDefault="00884B64" w:rsidP="00884B64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 xml:space="preserve">El usuario crea una alarma </w:t>
            </w:r>
          </w:p>
        </w:tc>
        <w:tc>
          <w:tcPr>
            <w:tcW w:w="636" w:type="dxa"/>
          </w:tcPr>
          <w:p w14:paraId="2EC25F9D" w14:textId="46F6C266" w:rsidR="00884B64" w:rsidRDefault="00884B64" w:rsidP="00884B64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6</w:t>
            </w:r>
          </w:p>
        </w:tc>
        <w:tc>
          <w:tcPr>
            <w:tcW w:w="3588" w:type="dxa"/>
          </w:tcPr>
          <w:p w14:paraId="71DAD662" w14:textId="21AF6CC6" w:rsidR="00884B64" w:rsidRDefault="00884B64" w:rsidP="00884B64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El programa guarda la alarma</w:t>
            </w:r>
          </w:p>
        </w:tc>
      </w:tr>
      <w:tr w:rsidR="00884B64" w14:paraId="0CB02C43" w14:textId="77777777" w:rsidTr="00884B64">
        <w:tc>
          <w:tcPr>
            <w:tcW w:w="562" w:type="dxa"/>
          </w:tcPr>
          <w:p w14:paraId="2F8B6395" w14:textId="61ECB0D5" w:rsidR="00884B64" w:rsidRDefault="00884B64" w:rsidP="00884B64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7</w:t>
            </w:r>
          </w:p>
        </w:tc>
        <w:tc>
          <w:tcPr>
            <w:tcW w:w="4042" w:type="dxa"/>
          </w:tcPr>
          <w:p w14:paraId="11780A4C" w14:textId="01A6949E" w:rsidR="00884B64" w:rsidRDefault="002E0DB6" w:rsidP="00884B64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El usuario después de crear la alarma decide si desea hacer algo mas o cierra el programa</w:t>
            </w:r>
          </w:p>
        </w:tc>
        <w:tc>
          <w:tcPr>
            <w:tcW w:w="636" w:type="dxa"/>
          </w:tcPr>
          <w:p w14:paraId="452FBDCE" w14:textId="6EA017C2" w:rsidR="00884B64" w:rsidRDefault="002E0DB6" w:rsidP="00884B64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8</w:t>
            </w:r>
          </w:p>
        </w:tc>
        <w:tc>
          <w:tcPr>
            <w:tcW w:w="3588" w:type="dxa"/>
          </w:tcPr>
          <w:p w14:paraId="53916A84" w14:textId="1CA8CD1C" w:rsidR="00884B64" w:rsidRDefault="002E0DB6" w:rsidP="00884B64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Se cierra el programa</w:t>
            </w:r>
          </w:p>
        </w:tc>
      </w:tr>
    </w:tbl>
    <w:p w14:paraId="3E874EC4" w14:textId="77777777" w:rsidR="00884B64" w:rsidRPr="00884B64" w:rsidRDefault="00884B64" w:rsidP="00884B64">
      <w:pPr>
        <w:rPr>
          <w:rFonts w:ascii="Algerian" w:hAnsi="Algerian"/>
        </w:rPr>
      </w:pPr>
    </w:p>
    <w:sectPr w:rsidR="00884B64" w:rsidRPr="00884B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64"/>
    <w:rsid w:val="002E0DB6"/>
    <w:rsid w:val="0088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D58982"/>
  <w15:chartTrackingRefBased/>
  <w15:docId w15:val="{668EFC96-96FC-4EE3-B86C-8DA4672F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4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Tzul</dc:creator>
  <cp:keywords/>
  <dc:description/>
  <cp:lastModifiedBy>Oswaldo Tzul</cp:lastModifiedBy>
  <cp:revision>1</cp:revision>
  <dcterms:created xsi:type="dcterms:W3CDTF">2021-07-18T02:48:00Z</dcterms:created>
  <dcterms:modified xsi:type="dcterms:W3CDTF">2021-07-18T03:00:00Z</dcterms:modified>
</cp:coreProperties>
</file>