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0FC" w:rsidRPr="005740FC" w:rsidRDefault="005740FC" w:rsidP="005740FC">
      <w:pPr>
        <w:jc w:val="center"/>
        <w:rPr>
          <w:b/>
          <w:sz w:val="28"/>
        </w:rPr>
      </w:pPr>
      <w:r w:rsidRPr="005740FC">
        <w:rPr>
          <w:b/>
          <w:sz w:val="28"/>
        </w:rPr>
        <w:t xml:space="preserve">Grupo de Estudio - Data </w:t>
      </w:r>
      <w:proofErr w:type="spellStart"/>
      <w:r w:rsidRPr="005740FC">
        <w:rPr>
          <w:b/>
          <w:sz w:val="28"/>
        </w:rPr>
        <w:t>Analyst</w:t>
      </w:r>
      <w:proofErr w:type="spellEnd"/>
    </w:p>
    <w:p w:rsidR="005740FC" w:rsidRDefault="005740FC" w:rsidP="005740FC">
      <w:pPr>
        <w:jc w:val="center"/>
      </w:pPr>
      <w:r>
        <w:t>BC-2020610-01GEDA</w:t>
      </w:r>
    </w:p>
    <w:p w:rsidR="005740FC" w:rsidRPr="005740FC" w:rsidRDefault="005740FC" w:rsidP="005740FC">
      <w:pPr>
        <w:rPr>
          <w:b/>
        </w:rPr>
      </w:pPr>
      <w:r w:rsidRPr="005740FC">
        <w:rPr>
          <w:b/>
        </w:rPr>
        <w:t>P</w:t>
      </w:r>
      <w:r w:rsidRPr="005740FC">
        <w:rPr>
          <w:b/>
        </w:rPr>
        <w:t>RÁCTICA</w:t>
      </w:r>
      <w:r w:rsidRPr="005740FC">
        <w:rPr>
          <w:b/>
        </w:rPr>
        <w:t xml:space="preserve"> 01</w:t>
      </w:r>
    </w:p>
    <w:p w:rsidR="005740FC" w:rsidRDefault="005740FC" w:rsidP="005740FC">
      <w:r>
        <w:t>Josefina Urquiza</w:t>
      </w:r>
    </w:p>
    <w:p w:rsidR="00981E40" w:rsidRDefault="005740FC" w:rsidP="005740FC">
      <w:r>
        <w:t>Con la base de datos AdventureWorks2025</w:t>
      </w:r>
    </w:p>
    <w:p w:rsidR="005740FC" w:rsidRDefault="005740FC" w:rsidP="005740FC">
      <w:pPr>
        <w:jc w:val="both"/>
      </w:pPr>
    </w:p>
    <w:p w:rsidR="005740FC" w:rsidRDefault="005740FC" w:rsidP="005740FC">
      <w:pPr>
        <w:pStyle w:val="Prrafodelista"/>
        <w:numPr>
          <w:ilvl w:val="0"/>
          <w:numId w:val="5"/>
        </w:numPr>
        <w:ind w:left="284"/>
        <w:jc w:val="both"/>
      </w:pPr>
      <w:r>
        <w:t xml:space="preserve">Usando la tabla </w:t>
      </w:r>
      <w:proofErr w:type="spellStart"/>
      <w:r w:rsidRPr="005740FC">
        <w:rPr>
          <w:i/>
        </w:rPr>
        <w:t>Production.Product</w:t>
      </w:r>
      <w:proofErr w:type="spellEnd"/>
      <w:r>
        <w:t>, mostrar el nombre y el precio de lista de los primeros 10 productos cuyo precio sea mayor a 1000.</w:t>
      </w:r>
      <w:r>
        <w:t xml:space="preserve"> </w:t>
      </w:r>
      <w:r>
        <w:t>Pista: antes de filtrar, observa qué columnas describen el producto y su precio.</w:t>
      </w:r>
    </w:p>
    <w:p w:rsidR="0069039C" w:rsidRDefault="0069039C" w:rsidP="0069039C">
      <w:pPr>
        <w:pStyle w:val="Prrafodelista"/>
        <w:ind w:left="284"/>
        <w:jc w:val="both"/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544"/>
      </w:tblGrid>
      <w:tr w:rsidR="0069039C" w:rsidRPr="0069039C" w:rsidTr="0069039C">
        <w:tc>
          <w:tcPr>
            <w:tcW w:w="8828" w:type="dxa"/>
          </w:tcPr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-- 1.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Visualizar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la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tabla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inicial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Production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FF00FF"/>
                <w:sz w:val="18"/>
                <w:szCs w:val="18"/>
              </w:rPr>
              <w:t>Product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-- 2.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Consulta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TOP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10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Name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ListPrice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Production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FF00FF"/>
                <w:sz w:val="18"/>
                <w:szCs w:val="18"/>
              </w:rPr>
              <w:t>Product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ListPrice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&gt;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1000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69039C" w:rsidRPr="0069039C" w:rsidRDefault="0069039C" w:rsidP="0069039C">
            <w:pPr>
              <w:pStyle w:val="Prrafodelista"/>
              <w:ind w:left="0"/>
              <w:jc w:val="both"/>
              <w:rPr>
                <w:lang w:val="en-US"/>
              </w:rPr>
            </w:pPr>
          </w:p>
        </w:tc>
      </w:tr>
    </w:tbl>
    <w:p w:rsidR="0069039C" w:rsidRPr="0069039C" w:rsidRDefault="0069039C" w:rsidP="0069039C">
      <w:pPr>
        <w:pStyle w:val="Prrafodelista"/>
        <w:ind w:left="284"/>
        <w:jc w:val="both"/>
        <w:rPr>
          <w:lang w:val="en-US"/>
        </w:rPr>
      </w:pPr>
    </w:p>
    <w:p w:rsidR="005740FC" w:rsidRDefault="0069039C" w:rsidP="005740FC">
      <w:pPr>
        <w:jc w:val="both"/>
      </w:pPr>
      <w:r>
        <w:rPr>
          <w:noProof/>
          <w:lang w:val="en-US"/>
        </w:rPr>
        <w:drawing>
          <wp:inline distT="0" distB="0" distL="0" distR="0" wp14:anchorId="5C687828" wp14:editId="53DC0520">
            <wp:extent cx="5612130" cy="28670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FC" w:rsidRDefault="005740FC" w:rsidP="005740FC">
      <w:pPr>
        <w:jc w:val="both"/>
      </w:pPr>
    </w:p>
    <w:p w:rsidR="005740FC" w:rsidRDefault="005740FC">
      <w:r>
        <w:br w:type="page"/>
      </w:r>
    </w:p>
    <w:p w:rsidR="005740FC" w:rsidRDefault="005740FC" w:rsidP="0070410B">
      <w:pPr>
        <w:pStyle w:val="Prrafodelista"/>
        <w:numPr>
          <w:ilvl w:val="0"/>
          <w:numId w:val="5"/>
        </w:numPr>
        <w:ind w:left="284"/>
        <w:jc w:val="both"/>
        <w:rPr>
          <w:lang w:val="es-AR"/>
        </w:rPr>
      </w:pPr>
      <w:r w:rsidRPr="005740FC">
        <w:lastRenderedPageBreak/>
        <w:t>Usando</w:t>
      </w:r>
      <w:r w:rsidRPr="005740FC">
        <w:rPr>
          <w:lang w:val="es-AR"/>
        </w:rPr>
        <w:t xml:space="preserve"> la tabla </w:t>
      </w:r>
      <w:proofErr w:type="spellStart"/>
      <w:r w:rsidRPr="005740FC">
        <w:rPr>
          <w:i/>
          <w:lang w:val="es-AR"/>
        </w:rPr>
        <w:t>Production.Product</w:t>
      </w:r>
      <w:proofErr w:type="spellEnd"/>
      <w:r w:rsidRPr="005740FC">
        <w:rPr>
          <w:i/>
          <w:lang w:val="es-AR"/>
        </w:rPr>
        <w:t>,</w:t>
      </w:r>
      <w:r w:rsidRPr="005740FC">
        <w:rPr>
          <w:lang w:val="es-AR"/>
        </w:rPr>
        <w:t xml:space="preserve"> listar el nombre, color y precio de lista de los productos cuyo precio sea mayor a 2000 y que tengan color 'Red' o 'Black'.</w:t>
      </w:r>
      <w:r w:rsidRPr="005740FC">
        <w:rPr>
          <w:lang w:val="es-AR"/>
        </w:rPr>
        <w:t xml:space="preserve"> </w:t>
      </w:r>
      <w:r w:rsidRPr="005740FC">
        <w:rPr>
          <w:lang w:val="es-AR"/>
        </w:rPr>
        <w:t>Pista: revisa qué valores aparecen en la columna de color y prueba combinaciones con OR.</w:t>
      </w:r>
    </w:p>
    <w:p w:rsidR="0069039C" w:rsidRDefault="0069039C" w:rsidP="0069039C">
      <w:pPr>
        <w:pStyle w:val="Prrafodelista"/>
        <w:ind w:left="284"/>
        <w:jc w:val="both"/>
        <w:rPr>
          <w:lang w:val="es-AR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544"/>
      </w:tblGrid>
      <w:tr w:rsidR="0069039C" w:rsidTr="0069039C">
        <w:tc>
          <w:tcPr>
            <w:tcW w:w="8828" w:type="dxa"/>
          </w:tcPr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-- 1.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Visualizar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la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tabla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inicial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Production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FF00FF"/>
                <w:sz w:val="18"/>
                <w:szCs w:val="18"/>
              </w:rPr>
              <w:t>Product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-- 2.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Consulta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Name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Color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ListPrice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Production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FF00FF"/>
                <w:sz w:val="18"/>
                <w:szCs w:val="18"/>
              </w:rPr>
              <w:t>Product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ListPrice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&gt;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2000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AND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Color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'Red'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OR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Color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=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'Black'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</w:t>
            </w:r>
          </w:p>
          <w:p w:rsidR="0069039C" w:rsidRDefault="0069039C" w:rsidP="0069039C">
            <w:pPr>
              <w:pStyle w:val="Prrafodelista"/>
              <w:ind w:left="0"/>
              <w:jc w:val="both"/>
              <w:rPr>
                <w:lang w:val="en-US"/>
              </w:rPr>
            </w:pPr>
          </w:p>
        </w:tc>
      </w:tr>
    </w:tbl>
    <w:p w:rsidR="0069039C" w:rsidRPr="0069039C" w:rsidRDefault="0069039C" w:rsidP="0069039C">
      <w:pPr>
        <w:pStyle w:val="Prrafodelista"/>
        <w:ind w:left="284"/>
        <w:jc w:val="both"/>
        <w:rPr>
          <w:lang w:val="en-US"/>
        </w:rPr>
      </w:pPr>
    </w:p>
    <w:p w:rsidR="005740FC" w:rsidRPr="0069039C" w:rsidRDefault="005740FC" w:rsidP="005740FC">
      <w:pPr>
        <w:ind w:left="-76"/>
        <w:jc w:val="both"/>
        <w:rPr>
          <w:lang w:val="en-US"/>
        </w:rPr>
      </w:pPr>
    </w:p>
    <w:p w:rsidR="005740FC" w:rsidRDefault="0069039C">
      <w:pPr>
        <w:rPr>
          <w:lang w:val="es-AR"/>
        </w:rPr>
      </w:pPr>
      <w:r>
        <w:rPr>
          <w:noProof/>
          <w:lang w:val="en-US"/>
        </w:rPr>
        <w:drawing>
          <wp:inline distT="0" distB="0" distL="0" distR="0" wp14:anchorId="573AA5CA" wp14:editId="1C7BD838">
            <wp:extent cx="5612130" cy="3308350"/>
            <wp:effectExtent l="0" t="0" r="762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0FC">
        <w:rPr>
          <w:lang w:val="es-AR"/>
        </w:rPr>
        <w:br w:type="page"/>
      </w:r>
    </w:p>
    <w:p w:rsidR="005740FC" w:rsidRDefault="005740FC" w:rsidP="005740FC">
      <w:pPr>
        <w:pStyle w:val="Prrafodelista"/>
        <w:numPr>
          <w:ilvl w:val="0"/>
          <w:numId w:val="5"/>
        </w:numPr>
        <w:ind w:left="284"/>
        <w:jc w:val="both"/>
        <w:rPr>
          <w:lang w:val="es-AR"/>
        </w:rPr>
      </w:pPr>
      <w:r w:rsidRPr="005740FC">
        <w:rPr>
          <w:lang w:val="es-AR"/>
        </w:rPr>
        <w:lastRenderedPageBreak/>
        <w:t xml:space="preserve">Usando la tabla </w:t>
      </w:r>
      <w:proofErr w:type="spellStart"/>
      <w:r w:rsidRPr="005740FC">
        <w:rPr>
          <w:i/>
          <w:lang w:val="es-AR"/>
        </w:rPr>
        <w:t>Production.Product</w:t>
      </w:r>
      <w:proofErr w:type="spellEnd"/>
      <w:r w:rsidRPr="005740FC">
        <w:rPr>
          <w:lang w:val="es-AR"/>
        </w:rPr>
        <w:t>, mostrar el nombre del producto y su color. En caso de que el color sea NULL, reemplazarlo</w:t>
      </w:r>
      <w:r>
        <w:rPr>
          <w:lang w:val="es-AR"/>
        </w:rPr>
        <w:t xml:space="preserve"> </w:t>
      </w:r>
      <w:r w:rsidRPr="005740FC">
        <w:rPr>
          <w:lang w:val="es-AR"/>
        </w:rPr>
        <w:t>por el texto 'Sin color'.</w:t>
      </w:r>
      <w:r>
        <w:rPr>
          <w:lang w:val="es-AR"/>
        </w:rPr>
        <w:t xml:space="preserve"> </w:t>
      </w:r>
      <w:r w:rsidRPr="005740FC">
        <w:rPr>
          <w:lang w:val="es-AR"/>
        </w:rPr>
        <w:t>Pista: algunos productos no tienen color definido, observa cómo aparecen en la consulta.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9039C" w:rsidTr="0069039C">
        <w:tc>
          <w:tcPr>
            <w:tcW w:w="8828" w:type="dxa"/>
          </w:tcPr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-- 1.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Visualizar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la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tabla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inicial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Production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FF00FF"/>
                <w:sz w:val="18"/>
                <w:szCs w:val="18"/>
              </w:rPr>
              <w:t>Product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-- 2.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Consulta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00FF"/>
                <w:sz w:val="18"/>
                <w:szCs w:val="18"/>
              </w:rPr>
              <w:t>Name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ascadia Mono" w:hAnsi="Cascadia Mono"/>
                <w:color w:val="FF00FF"/>
                <w:sz w:val="18"/>
                <w:szCs w:val="18"/>
              </w:rPr>
              <w:t>ISNULL</w:t>
            </w:r>
            <w:proofErr w:type="gramEnd"/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Color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'Sin color'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AS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Color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Production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FF00FF"/>
                <w:sz w:val="18"/>
                <w:szCs w:val="18"/>
              </w:rPr>
              <w:t>Product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69039C" w:rsidRPr="0069039C" w:rsidRDefault="0069039C" w:rsidP="0069039C">
            <w:pPr>
              <w:jc w:val="both"/>
              <w:rPr>
                <w:lang w:val="es-AR"/>
              </w:rPr>
            </w:pPr>
          </w:p>
        </w:tc>
      </w:tr>
    </w:tbl>
    <w:p w:rsidR="0069039C" w:rsidRPr="0069039C" w:rsidRDefault="0069039C" w:rsidP="0069039C">
      <w:pPr>
        <w:jc w:val="both"/>
        <w:rPr>
          <w:lang w:val="es-AR"/>
        </w:rPr>
      </w:pPr>
    </w:p>
    <w:p w:rsidR="005740FC" w:rsidRDefault="0069039C" w:rsidP="005740FC">
      <w:pPr>
        <w:jc w:val="both"/>
        <w:rPr>
          <w:lang w:val="es-AR"/>
        </w:rPr>
      </w:pPr>
      <w:r>
        <w:rPr>
          <w:noProof/>
          <w:lang w:val="en-US"/>
        </w:rPr>
        <w:drawing>
          <wp:inline distT="0" distB="0" distL="0" distR="0" wp14:anchorId="65940A72" wp14:editId="578B1B3B">
            <wp:extent cx="5612130" cy="366014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FC" w:rsidRDefault="005740FC">
      <w:pPr>
        <w:rPr>
          <w:lang w:val="es-AR"/>
        </w:rPr>
      </w:pPr>
      <w:r>
        <w:rPr>
          <w:lang w:val="es-AR"/>
        </w:rPr>
        <w:br w:type="page"/>
      </w:r>
    </w:p>
    <w:p w:rsidR="005740FC" w:rsidRDefault="005740FC" w:rsidP="005740FC">
      <w:pPr>
        <w:pStyle w:val="Prrafodelista"/>
        <w:numPr>
          <w:ilvl w:val="0"/>
          <w:numId w:val="5"/>
        </w:numPr>
        <w:ind w:left="284"/>
        <w:jc w:val="both"/>
        <w:rPr>
          <w:lang w:val="es-AR"/>
        </w:rPr>
      </w:pPr>
      <w:r w:rsidRPr="005740FC">
        <w:rPr>
          <w:lang w:val="es-AR"/>
        </w:rPr>
        <w:lastRenderedPageBreak/>
        <w:t xml:space="preserve">Usando la tabla </w:t>
      </w:r>
      <w:proofErr w:type="spellStart"/>
      <w:r w:rsidRPr="005740FC">
        <w:rPr>
          <w:i/>
          <w:lang w:val="es-AR"/>
        </w:rPr>
        <w:t>Sales.SalesOrderHeader</w:t>
      </w:r>
      <w:proofErr w:type="spellEnd"/>
      <w:r w:rsidRPr="005740FC">
        <w:rPr>
          <w:lang w:val="es-AR"/>
        </w:rPr>
        <w:t>, mostrar el ID de la orden, la fecha de la orden y el total de las órdenes realizadas entre el 1 de enero de 2025 y el 31 de marzo de 2025. Mostrar órdenes realizadas en el primer trimestre de 2025</w:t>
      </w:r>
      <w:r>
        <w:rPr>
          <w:lang w:val="es-AR"/>
        </w:rPr>
        <w:t xml:space="preserve">. </w:t>
      </w:r>
      <w:r w:rsidRPr="005740FC">
        <w:rPr>
          <w:lang w:val="es-AR"/>
        </w:rPr>
        <w:t xml:space="preserve">Pista: explora cómo se muestran las fechas en </w:t>
      </w:r>
      <w:proofErr w:type="spellStart"/>
      <w:r w:rsidRPr="005740FC">
        <w:rPr>
          <w:lang w:val="es-AR"/>
        </w:rPr>
        <w:t>OrderDate</w:t>
      </w:r>
      <w:proofErr w:type="spellEnd"/>
      <w:r w:rsidRPr="005740FC">
        <w:rPr>
          <w:lang w:val="es-AR"/>
        </w:rPr>
        <w:t xml:space="preserve"> y prueba distintos formatos hasta que el filtro funcione.</w:t>
      </w:r>
    </w:p>
    <w:p w:rsidR="005740FC" w:rsidRDefault="005740FC" w:rsidP="005740FC">
      <w:pPr>
        <w:ind w:left="-76"/>
        <w:jc w:val="both"/>
        <w:rPr>
          <w:lang w:val="es-AR"/>
        </w:rPr>
      </w:pPr>
    </w:p>
    <w:tbl>
      <w:tblPr>
        <w:tblStyle w:val="Tablaconcuadrcula"/>
        <w:tblW w:w="0" w:type="auto"/>
        <w:tblInd w:w="-76" w:type="dxa"/>
        <w:tblLook w:val="04A0" w:firstRow="1" w:lastRow="0" w:firstColumn="1" w:lastColumn="0" w:noHBand="0" w:noVBand="1"/>
      </w:tblPr>
      <w:tblGrid>
        <w:gridCol w:w="8828"/>
      </w:tblGrid>
      <w:tr w:rsidR="0069039C" w:rsidTr="0069039C">
        <w:tc>
          <w:tcPr>
            <w:tcW w:w="8828" w:type="dxa"/>
          </w:tcPr>
          <w:p w:rsidR="0069039C" w:rsidRP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</w:pPr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>-- 1. Visualizar la tabla inicial</w:t>
            </w:r>
          </w:p>
          <w:p w:rsidR="0069039C" w:rsidRP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</w:pPr>
            <w:r w:rsidRPr="0069039C">
              <w:rPr>
                <w:rFonts w:ascii="Cascadia Mono" w:hAnsi="Cascadia Mono"/>
                <w:color w:val="0000FF"/>
                <w:sz w:val="18"/>
                <w:szCs w:val="18"/>
                <w:lang w:val="es-AR"/>
              </w:rPr>
              <w:t>SELECT</w:t>
            </w:r>
            <w:r w:rsidRPr="0069039C"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  <w:t xml:space="preserve"> </w:t>
            </w:r>
            <w:proofErr w:type="gramStart"/>
            <w:r w:rsidRPr="0069039C">
              <w:rPr>
                <w:rFonts w:ascii="Cascadia Mono" w:hAnsi="Cascadia Mono"/>
                <w:color w:val="808080"/>
                <w:sz w:val="18"/>
                <w:szCs w:val="18"/>
                <w:lang w:val="es-AR"/>
              </w:rPr>
              <w:t>*</w:t>
            </w:r>
            <w:r w:rsidRPr="0069039C"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  <w:t xml:space="preserve">  </w:t>
            </w:r>
            <w:r w:rsidRPr="0069039C">
              <w:rPr>
                <w:rFonts w:ascii="Cascadia Mono" w:hAnsi="Cascadia Mono"/>
                <w:color w:val="0000FF"/>
                <w:sz w:val="18"/>
                <w:szCs w:val="18"/>
                <w:lang w:val="es-AR"/>
              </w:rPr>
              <w:t>FROM</w:t>
            </w:r>
            <w:proofErr w:type="gramEnd"/>
            <w:r w:rsidRPr="0069039C"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  <w:t xml:space="preserve"> </w:t>
            </w:r>
            <w:proofErr w:type="spellStart"/>
            <w:r w:rsidRPr="0069039C"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  <w:t>Sales</w:t>
            </w:r>
            <w:r w:rsidRPr="0069039C">
              <w:rPr>
                <w:rFonts w:ascii="Cascadia Mono" w:hAnsi="Cascadia Mono"/>
                <w:color w:val="808080"/>
                <w:sz w:val="18"/>
                <w:szCs w:val="18"/>
                <w:lang w:val="es-AR"/>
              </w:rPr>
              <w:t>.</w:t>
            </w:r>
            <w:r w:rsidRPr="0069039C"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  <w:t>SalesOrderHeader</w:t>
            </w:r>
            <w:proofErr w:type="spellEnd"/>
            <w:r w:rsidRPr="0069039C">
              <w:rPr>
                <w:rFonts w:ascii="Cascadia Mono" w:hAnsi="Cascadia Mono"/>
                <w:color w:val="808080"/>
                <w:sz w:val="18"/>
                <w:szCs w:val="18"/>
                <w:lang w:val="es-AR"/>
              </w:rPr>
              <w:t>;</w:t>
            </w:r>
          </w:p>
          <w:p w:rsidR="0069039C" w:rsidRP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</w:pPr>
          </w:p>
          <w:p w:rsidR="0069039C" w:rsidRP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</w:pPr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 xml:space="preserve">-- 2. Consulta para ver todos los pedidos con el ID, Fecha 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SalesOrderID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OrderDate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-- ,</w:t>
            </w:r>
            <w:proofErr w:type="gram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COUNT(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SelesOrderID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cantidad_ordenes_realizadas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 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Sales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SalesOrderHeader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OrderDate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BETWEEN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'2025-01-01'</w:t>
            </w: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'2025-01-01 00:00:00.000' </w:t>
            </w:r>
            <w:proofErr w:type="gram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--  --</w:t>
            </w:r>
            <w:proofErr w:type="gram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</w:t>
            </w:r>
          </w:p>
          <w:p w:rsidR="0069039C" w:rsidRP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        </w:t>
            </w:r>
            <w:r w:rsidRPr="0069039C">
              <w:rPr>
                <w:rFonts w:ascii="Cascadia Mono" w:hAnsi="Cascadia Mono"/>
                <w:color w:val="808080"/>
                <w:sz w:val="18"/>
                <w:szCs w:val="18"/>
                <w:lang w:val="es-AR"/>
              </w:rPr>
              <w:t>AND</w:t>
            </w:r>
            <w:r w:rsidRPr="0069039C"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  <w:t xml:space="preserve"> </w:t>
            </w:r>
            <w:r w:rsidRPr="0069039C">
              <w:rPr>
                <w:rFonts w:ascii="Cascadia Mono" w:hAnsi="Cascadia Mono"/>
                <w:color w:val="FF0000"/>
                <w:sz w:val="18"/>
                <w:szCs w:val="18"/>
                <w:lang w:val="es-AR"/>
              </w:rPr>
              <w:t>'2025-03-31'</w:t>
            </w:r>
            <w:r w:rsidRPr="0069039C">
              <w:rPr>
                <w:rFonts w:ascii="Cascadia Mono" w:hAnsi="Cascadia Mono"/>
                <w:color w:val="808080"/>
                <w:sz w:val="18"/>
                <w:szCs w:val="18"/>
                <w:lang w:val="es-AR"/>
              </w:rPr>
              <w:t>;</w:t>
            </w:r>
            <w:r w:rsidRPr="0069039C"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  <w:t xml:space="preserve"> </w:t>
            </w:r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 xml:space="preserve">-- '2025-03-31 23:59:59.000' -- </w:t>
            </w:r>
          </w:p>
          <w:p w:rsidR="0069039C" w:rsidRP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</w:pPr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 xml:space="preserve">-- ORDER BY </w:t>
            </w:r>
            <w:proofErr w:type="spellStart"/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>OrderDate</w:t>
            </w:r>
            <w:proofErr w:type="spellEnd"/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 xml:space="preserve"> DESC; -- Prueba para ver la fecha</w:t>
            </w:r>
          </w:p>
          <w:p w:rsidR="0069039C" w:rsidRP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</w:pPr>
          </w:p>
          <w:p w:rsidR="0069039C" w:rsidRP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</w:pPr>
          </w:p>
          <w:p w:rsidR="0069039C" w:rsidRP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</w:pPr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>-- 2. Consulta para ver la cantidad total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FF"/>
                <w:sz w:val="18"/>
                <w:szCs w:val="18"/>
              </w:rPr>
              <w:t>COUNT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SalesOrderID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)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AS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cantidad_ordenes_realizadas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8000"/>
                <w:sz w:val="18"/>
                <w:szCs w:val="18"/>
              </w:rPr>
              <w:t>--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Sales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SalesOrderHeader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WHERE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OrderDate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BETWEEN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'2025-01-01'</w:t>
            </w: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'2025-01-01 00:00:00.000' </w:t>
            </w:r>
            <w:proofErr w:type="gram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--  --</w:t>
            </w:r>
            <w:proofErr w:type="gram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AND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'2025-03-31'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'2025-03-31 23:59:59.000' -- </w:t>
            </w:r>
          </w:p>
          <w:p w:rsidR="0069039C" w:rsidRDefault="0069039C" w:rsidP="005740FC">
            <w:pPr>
              <w:jc w:val="both"/>
              <w:rPr>
                <w:lang w:val="es-AR"/>
              </w:rPr>
            </w:pPr>
          </w:p>
        </w:tc>
      </w:tr>
    </w:tbl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69039C" w:rsidP="005740FC">
      <w:pPr>
        <w:ind w:left="-76"/>
        <w:jc w:val="both"/>
        <w:rPr>
          <w:lang w:val="es-AR"/>
        </w:rPr>
      </w:pPr>
      <w:r>
        <w:rPr>
          <w:noProof/>
          <w:lang w:val="en-US"/>
        </w:rPr>
        <w:drawing>
          <wp:inline distT="0" distB="0" distL="0" distR="0" wp14:anchorId="1FEB2F18" wp14:editId="23FB8401">
            <wp:extent cx="5612130" cy="426783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39C" w:rsidRDefault="0069039C" w:rsidP="005740FC">
      <w:pPr>
        <w:ind w:left="-76"/>
        <w:jc w:val="both"/>
        <w:rPr>
          <w:lang w:val="es-AR"/>
        </w:rPr>
      </w:pPr>
      <w:r>
        <w:rPr>
          <w:noProof/>
          <w:lang w:val="en-US"/>
        </w:rPr>
        <w:lastRenderedPageBreak/>
        <w:drawing>
          <wp:inline distT="0" distB="0" distL="0" distR="0" wp14:anchorId="6E99CC98" wp14:editId="276C5480">
            <wp:extent cx="5612130" cy="268605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5740FC" w:rsidRDefault="005740FC" w:rsidP="005740FC">
      <w:pPr>
        <w:ind w:left="-76"/>
        <w:jc w:val="both"/>
        <w:rPr>
          <w:lang w:val="es-AR"/>
        </w:rPr>
      </w:pPr>
    </w:p>
    <w:p w:rsidR="0069039C" w:rsidRDefault="0069039C">
      <w:pPr>
        <w:rPr>
          <w:lang w:val="es-AR"/>
        </w:rPr>
      </w:pPr>
      <w:r>
        <w:rPr>
          <w:lang w:val="es-AR"/>
        </w:rPr>
        <w:br w:type="page"/>
      </w:r>
    </w:p>
    <w:p w:rsidR="005740FC" w:rsidRDefault="005740FC" w:rsidP="0069039C">
      <w:pPr>
        <w:pStyle w:val="Prrafodelista"/>
        <w:numPr>
          <w:ilvl w:val="0"/>
          <w:numId w:val="5"/>
        </w:numPr>
        <w:jc w:val="both"/>
        <w:rPr>
          <w:lang w:val="es-AR"/>
        </w:rPr>
      </w:pPr>
      <w:r w:rsidRPr="0069039C">
        <w:rPr>
          <w:lang w:val="es-AR"/>
        </w:rPr>
        <w:lastRenderedPageBreak/>
        <w:t xml:space="preserve">Usando la tabla </w:t>
      </w:r>
      <w:proofErr w:type="spellStart"/>
      <w:r w:rsidRPr="0069039C">
        <w:rPr>
          <w:lang w:val="es-AR"/>
        </w:rPr>
        <w:t>Production.Product</w:t>
      </w:r>
      <w:proofErr w:type="spellEnd"/>
      <w:r w:rsidRPr="0069039C">
        <w:rPr>
          <w:lang w:val="es-AR"/>
        </w:rPr>
        <w:t>, mostrar el nombre del producto (o 'N/D' si es NULL) y calcular el margen dividiendo el</w:t>
      </w:r>
      <w:r w:rsidRPr="0069039C">
        <w:rPr>
          <w:lang w:val="es-AR"/>
        </w:rPr>
        <w:t xml:space="preserve"> </w:t>
      </w:r>
      <w:r w:rsidRPr="0069039C">
        <w:rPr>
          <w:lang w:val="es-AR"/>
        </w:rPr>
        <w:t>precio de lista entre el costo estándar. Si el costo estándar es 0, evitar el error usando NULLIF.</w:t>
      </w:r>
      <w:r w:rsidRPr="0069039C">
        <w:rPr>
          <w:lang w:val="es-AR"/>
        </w:rPr>
        <w:t xml:space="preserve"> </w:t>
      </w:r>
      <w:r w:rsidRPr="0069039C">
        <w:rPr>
          <w:lang w:val="es-AR"/>
        </w:rPr>
        <w:t xml:space="preserve">Pista: observa qué sucede cuando </w:t>
      </w:r>
      <w:proofErr w:type="spellStart"/>
      <w:r w:rsidRPr="0069039C">
        <w:rPr>
          <w:lang w:val="es-AR"/>
        </w:rPr>
        <w:t>StandardCost</w:t>
      </w:r>
      <w:proofErr w:type="spellEnd"/>
      <w:r w:rsidRPr="0069039C">
        <w:rPr>
          <w:lang w:val="es-AR"/>
        </w:rPr>
        <w:t xml:space="preserve"> es cero o NULL.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9039C" w:rsidTr="0069039C">
        <w:tc>
          <w:tcPr>
            <w:tcW w:w="8828" w:type="dxa"/>
          </w:tcPr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-- 1.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Visualizar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la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tabla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inicial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*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Production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FF00FF"/>
                <w:sz w:val="18"/>
                <w:szCs w:val="18"/>
              </w:rPr>
              <w:t>Product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:rsidR="0069039C" w:rsidRP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</w:pPr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 xml:space="preserve">-- 2. Consulta. Se agregan las distintas alternativas </w:t>
            </w:r>
            <w:proofErr w:type="spellStart"/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>segun</w:t>
            </w:r>
            <w:proofErr w:type="spellEnd"/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 xml:space="preserve"> el valor de </w:t>
            </w:r>
            <w:proofErr w:type="spellStart"/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>StandardCost</w:t>
            </w:r>
            <w:proofErr w:type="spellEnd"/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 xml:space="preserve"> o </w:t>
            </w:r>
            <w:proofErr w:type="spellStart"/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>ListPrice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SELECT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FF00FF"/>
                <w:sz w:val="18"/>
                <w:szCs w:val="18"/>
              </w:rPr>
              <w:t>ISNULL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gramEnd"/>
            <w:r>
              <w:rPr>
                <w:rFonts w:ascii="Cascadia Mono" w:hAnsi="Cascadia Mono"/>
                <w:color w:val="0000FF"/>
                <w:sz w:val="18"/>
                <w:szCs w:val="18"/>
              </w:rPr>
              <w:t>Name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'N/D'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AS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Name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ListPrice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StandardCost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ListPrice</w:t>
            </w:r>
            <w:proofErr w:type="spellEnd"/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/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cadia Mono" w:hAnsi="Cascadia Mono"/>
                <w:color w:val="FF00FF"/>
                <w:sz w:val="18"/>
                <w:szCs w:val="18"/>
              </w:rPr>
              <w:t>NULLIF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ascadia Mono" w:hAnsi="Cascadia Mono"/>
                <w:color w:val="000000"/>
                <w:sz w:val="18"/>
                <w:szCs w:val="18"/>
              </w:rPr>
              <w:t>StandardCost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0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))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AS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Margen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FROM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Production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.</w:t>
            </w:r>
            <w:r>
              <w:rPr>
                <w:rFonts w:ascii="Cascadia Mono" w:hAnsi="Cascadia Mono"/>
                <w:color w:val="FF00FF"/>
                <w:sz w:val="18"/>
                <w:szCs w:val="18"/>
              </w:rPr>
              <w:t>Product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Alternativas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resultados</w:t>
            </w:r>
            <w:proofErr w:type="spellEnd"/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WHERE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StandardCost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= 0 </w:t>
            </w:r>
            <w:proofErr w:type="gram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Margen</w:t>
            </w:r>
            <w:proofErr w:type="spellEnd"/>
            <w:proofErr w:type="gram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= 0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WHERE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ListPrice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= 0 </w:t>
            </w:r>
            <w:proofErr w:type="gram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Margen</w:t>
            </w:r>
            <w:proofErr w:type="spellEnd"/>
            <w:proofErr w:type="gram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= 0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WHERE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StandardCost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IS NULL </w:t>
            </w:r>
            <w:proofErr w:type="gram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--  No</w:t>
            </w:r>
            <w:proofErr w:type="gram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hay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ninguno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NULL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-- WHERE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ListPrice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IS NULL </w:t>
            </w:r>
            <w:proofErr w:type="gram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--  No</w:t>
            </w:r>
            <w:proofErr w:type="gram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hay </w:t>
            </w:r>
            <w:proofErr w:type="spellStart"/>
            <w:r>
              <w:rPr>
                <w:rFonts w:ascii="Cascadia Mono" w:hAnsi="Cascadia Mono"/>
                <w:color w:val="008000"/>
                <w:sz w:val="18"/>
                <w:szCs w:val="18"/>
              </w:rPr>
              <w:t>ninguno</w:t>
            </w:r>
            <w:proofErr w:type="spellEnd"/>
            <w:r>
              <w:rPr>
                <w:rFonts w:ascii="Cascadia Mono" w:hAnsi="Cascadia Mono"/>
                <w:color w:val="008000"/>
                <w:sz w:val="18"/>
                <w:szCs w:val="18"/>
              </w:rPr>
              <w:t xml:space="preserve"> NULL</w:t>
            </w:r>
          </w:p>
          <w:p w:rsidR="0069039C" w:rsidRP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</w:pPr>
            <w:r w:rsidRPr="0069039C">
              <w:rPr>
                <w:rFonts w:ascii="Cascadia Mono" w:hAnsi="Cascadia Mono"/>
                <w:color w:val="0000FF"/>
                <w:sz w:val="18"/>
                <w:szCs w:val="18"/>
                <w:lang w:val="es-AR"/>
              </w:rPr>
              <w:t>ORDER</w:t>
            </w:r>
            <w:r w:rsidRPr="0069039C"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  <w:t xml:space="preserve"> </w:t>
            </w:r>
            <w:r w:rsidRPr="0069039C">
              <w:rPr>
                <w:rFonts w:ascii="Cascadia Mono" w:hAnsi="Cascadia Mono"/>
                <w:color w:val="0000FF"/>
                <w:sz w:val="18"/>
                <w:szCs w:val="18"/>
                <w:lang w:val="es-AR"/>
              </w:rPr>
              <w:t>BY</w:t>
            </w:r>
            <w:r w:rsidRPr="0069039C"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  <w:t xml:space="preserve"> Margen </w:t>
            </w:r>
            <w:r w:rsidRPr="0069039C">
              <w:rPr>
                <w:rFonts w:ascii="Cascadia Mono" w:hAnsi="Cascadia Mono"/>
                <w:color w:val="0000FF"/>
                <w:sz w:val="18"/>
                <w:szCs w:val="18"/>
                <w:lang w:val="es-AR"/>
              </w:rPr>
              <w:t>DESC</w:t>
            </w:r>
            <w:r w:rsidRPr="0069039C">
              <w:rPr>
                <w:rFonts w:ascii="Cascadia Mono" w:hAnsi="Cascadia Mono"/>
                <w:color w:val="000000"/>
                <w:sz w:val="18"/>
                <w:szCs w:val="18"/>
                <w:lang w:val="es-AR"/>
              </w:rPr>
              <w:t xml:space="preserve"> </w:t>
            </w:r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 xml:space="preserve">-- Veo si da el </w:t>
            </w:r>
            <w:proofErr w:type="spellStart"/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>calculo</w:t>
            </w:r>
            <w:proofErr w:type="spellEnd"/>
            <w:r w:rsidRPr="0069039C">
              <w:rPr>
                <w:rFonts w:ascii="Cascadia Mono" w:hAnsi="Cascadia Mono"/>
                <w:color w:val="008000"/>
                <w:sz w:val="18"/>
                <w:szCs w:val="18"/>
                <w:lang w:val="es-AR"/>
              </w:rPr>
              <w:t xml:space="preserve"> en algunos momentos</w:t>
            </w:r>
          </w:p>
          <w:p w:rsidR="0069039C" w:rsidRDefault="0069039C" w:rsidP="0069039C">
            <w:pPr>
              <w:pStyle w:val="HTMLconformatoprevio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;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</w:p>
          <w:p w:rsidR="0069039C" w:rsidRPr="0069039C" w:rsidRDefault="0069039C" w:rsidP="0069039C">
            <w:pPr>
              <w:pStyle w:val="Prrafodelista"/>
              <w:jc w:val="both"/>
              <w:rPr>
                <w:lang w:val="es-AR"/>
              </w:rPr>
            </w:pPr>
          </w:p>
        </w:tc>
      </w:tr>
    </w:tbl>
    <w:p w:rsidR="0069039C" w:rsidRPr="0069039C" w:rsidRDefault="0069039C" w:rsidP="0069039C">
      <w:pPr>
        <w:jc w:val="both"/>
        <w:rPr>
          <w:lang w:val="es-AR"/>
        </w:rPr>
      </w:pPr>
      <w:r>
        <w:rPr>
          <w:noProof/>
          <w:lang w:val="en-US"/>
        </w:rPr>
        <w:drawing>
          <wp:inline distT="0" distB="0" distL="0" distR="0" wp14:anchorId="60853410" wp14:editId="69CB042A">
            <wp:extent cx="5612130" cy="358584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3B" w:rsidRDefault="00D2623B" w:rsidP="00D2623B">
      <w:pPr>
        <w:ind w:left="-436"/>
        <w:jc w:val="center"/>
        <w:rPr>
          <w:lang w:val="es-AR"/>
        </w:rPr>
      </w:pPr>
    </w:p>
    <w:p w:rsidR="00D2623B" w:rsidRDefault="00D2623B" w:rsidP="00D2623B">
      <w:pPr>
        <w:ind w:left="-436"/>
        <w:jc w:val="center"/>
        <w:rPr>
          <w:lang w:val="es-AR"/>
        </w:rPr>
      </w:pPr>
    </w:p>
    <w:p w:rsidR="00D2623B" w:rsidRDefault="00D2623B">
      <w:pPr>
        <w:rPr>
          <w:lang w:val="es-AR"/>
        </w:rPr>
      </w:pPr>
      <w:r>
        <w:rPr>
          <w:lang w:val="es-AR"/>
        </w:rPr>
        <w:br w:type="page"/>
      </w:r>
    </w:p>
    <w:p w:rsidR="00D2623B" w:rsidRDefault="00D2623B" w:rsidP="00D2623B">
      <w:pPr>
        <w:pStyle w:val="Prrafodelista"/>
        <w:numPr>
          <w:ilvl w:val="0"/>
          <w:numId w:val="5"/>
        </w:numPr>
        <w:ind w:left="-76"/>
        <w:jc w:val="both"/>
        <w:rPr>
          <w:lang w:val="es-AR"/>
        </w:rPr>
      </w:pPr>
      <w:r w:rsidRPr="00D2623B">
        <w:rPr>
          <w:lang w:val="es-AR"/>
        </w:rPr>
        <w:lastRenderedPageBreak/>
        <w:t xml:space="preserve">Usando la tabla </w:t>
      </w:r>
      <w:proofErr w:type="spellStart"/>
      <w:r w:rsidRPr="0069039C">
        <w:rPr>
          <w:i/>
          <w:lang w:val="es-AR"/>
        </w:rPr>
        <w:t>Sales.SalesOrderHeader</w:t>
      </w:r>
      <w:proofErr w:type="spellEnd"/>
      <w:r w:rsidRPr="00D2623B">
        <w:rPr>
          <w:lang w:val="es-AR"/>
        </w:rPr>
        <w:t>, calcular el total de ventas y el promedio de ventas por cada año. Si algún registro</w:t>
      </w:r>
      <w:r>
        <w:rPr>
          <w:lang w:val="es-AR"/>
        </w:rPr>
        <w:t xml:space="preserve"> </w:t>
      </w:r>
      <w:r w:rsidRPr="00D2623B">
        <w:rPr>
          <w:lang w:val="es-AR"/>
        </w:rPr>
        <w:t xml:space="preserve">tuviera </w:t>
      </w:r>
      <w:proofErr w:type="spellStart"/>
      <w:r w:rsidRPr="00D2623B">
        <w:rPr>
          <w:lang w:val="es-AR"/>
        </w:rPr>
        <w:t>TotalDue</w:t>
      </w:r>
      <w:proofErr w:type="spellEnd"/>
      <w:r w:rsidRPr="00D2623B">
        <w:rPr>
          <w:lang w:val="es-AR"/>
        </w:rPr>
        <w:t xml:space="preserve"> en NULL, reemplázalo por 0 usando COALESCE para que se considere en el cálculo. Mostrar únicamente los años</w:t>
      </w:r>
      <w:r>
        <w:rPr>
          <w:lang w:val="es-AR"/>
        </w:rPr>
        <w:t xml:space="preserve"> </w:t>
      </w:r>
      <w:r w:rsidRPr="00D2623B">
        <w:rPr>
          <w:lang w:val="es-AR"/>
        </w:rPr>
        <w:t>cuyo total de ventas sea mayor a 1,000,000.</w:t>
      </w:r>
      <w:r>
        <w:rPr>
          <w:lang w:val="es-AR"/>
        </w:rPr>
        <w:t xml:space="preserve"> </w:t>
      </w:r>
      <w:r w:rsidRPr="00D2623B">
        <w:rPr>
          <w:lang w:val="es-AR"/>
        </w:rPr>
        <w:t xml:space="preserve">Pista: explora la columna </w:t>
      </w:r>
      <w:proofErr w:type="spellStart"/>
      <w:r w:rsidRPr="00D2623B">
        <w:rPr>
          <w:lang w:val="es-AR"/>
        </w:rPr>
        <w:t>OrderDate</w:t>
      </w:r>
      <w:proofErr w:type="spellEnd"/>
      <w:r w:rsidRPr="00D2623B">
        <w:rPr>
          <w:lang w:val="es-AR"/>
        </w:rPr>
        <w:t xml:space="preserve"> para identificar cómo agrupar por año.</w:t>
      </w:r>
      <w:r w:rsidR="0069039C">
        <w:rPr>
          <w:lang w:val="es-AR"/>
        </w:rPr>
        <w:t xml:space="preserve"> </w:t>
      </w:r>
      <w:r w:rsidRPr="00D2623B">
        <w:rPr>
          <w:lang w:val="es-AR"/>
        </w:rPr>
        <w:t xml:space="preserve">Observa también </w:t>
      </w:r>
      <w:proofErr w:type="spellStart"/>
      <w:r w:rsidRPr="00D2623B">
        <w:rPr>
          <w:lang w:val="es-AR"/>
        </w:rPr>
        <w:t>TotalDue</w:t>
      </w:r>
      <w:proofErr w:type="spellEnd"/>
      <w:r w:rsidRPr="00D2623B">
        <w:rPr>
          <w:lang w:val="es-AR"/>
        </w:rPr>
        <w:t xml:space="preserve"> y prueba COALESCE para evitar que los NULL queden fuera del cálculo.</w:t>
      </w:r>
    </w:p>
    <w:p w:rsidR="00D2623B" w:rsidRDefault="00D2623B" w:rsidP="00D2623B">
      <w:pPr>
        <w:jc w:val="both"/>
        <w:rPr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9039C" w:rsidRPr="0069039C" w:rsidTr="0069039C">
        <w:tc>
          <w:tcPr>
            <w:tcW w:w="8828" w:type="dxa"/>
          </w:tcPr>
          <w:p w:rsidR="0069039C" w:rsidRPr="0069039C" w:rsidRDefault="0069039C" w:rsidP="006903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</w:pPr>
            <w:r w:rsidRPr="0069039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s-AR"/>
              </w:rPr>
              <w:t>-- 1. Visualizar la tabla inicial</w:t>
            </w:r>
          </w:p>
          <w:p w:rsidR="0069039C" w:rsidRPr="0069039C" w:rsidRDefault="0069039C" w:rsidP="006903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</w:pPr>
            <w:r w:rsidRPr="0069039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s-AR"/>
              </w:rPr>
              <w:t>SELECT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*</w:t>
            </w:r>
            <w:r w:rsidRPr="0069039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s-AR"/>
              </w:rPr>
              <w:t>FROM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proofErr w:type="spellStart"/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>Sales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.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>SalesOrderHeader</w:t>
            </w:r>
            <w:proofErr w:type="spellEnd"/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;</w:t>
            </w:r>
          </w:p>
          <w:p w:rsidR="0069039C" w:rsidRPr="0069039C" w:rsidRDefault="0069039C" w:rsidP="006903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69039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 xml:space="preserve">-- </w:t>
            </w:r>
            <w:proofErr w:type="spellStart"/>
            <w:r w:rsidRPr="0069039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n-US"/>
              </w:rPr>
              <w:t>Prueba</w:t>
            </w:r>
            <w:proofErr w:type="spellEnd"/>
          </w:p>
          <w:p w:rsidR="0069039C" w:rsidRPr="0069039C" w:rsidRDefault="0069039C" w:rsidP="006903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69039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SELECT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OrderDate</w:t>
            </w:r>
            <w:proofErr w:type="spellEnd"/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,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TotalDue</w:t>
            </w:r>
            <w:proofErr w:type="spellEnd"/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69039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FROM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.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SalesOrderHeader</w:t>
            </w:r>
            <w:proofErr w:type="spellEnd"/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;</w:t>
            </w:r>
          </w:p>
          <w:p w:rsidR="0069039C" w:rsidRPr="0069039C" w:rsidRDefault="0069039C" w:rsidP="006903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</w:p>
          <w:p w:rsidR="0069039C" w:rsidRPr="0069039C" w:rsidRDefault="0069039C" w:rsidP="006903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</w:p>
          <w:p w:rsidR="0069039C" w:rsidRPr="0069039C" w:rsidRDefault="0069039C" w:rsidP="006903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</w:pPr>
            <w:r w:rsidRPr="0069039C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es-AR"/>
              </w:rPr>
              <w:t>-- 2. Consulta final con el COALESCE</w:t>
            </w:r>
          </w:p>
          <w:p w:rsidR="0069039C" w:rsidRPr="0069039C" w:rsidRDefault="0069039C" w:rsidP="006903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</w:pPr>
            <w:r w:rsidRPr="0069039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s-AR"/>
              </w:rPr>
              <w:t>SELECT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r w:rsidRPr="0069039C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s-AR"/>
              </w:rPr>
              <w:t>YEAR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(</w:t>
            </w:r>
            <w:proofErr w:type="spellStart"/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>OrderDate</w:t>
            </w:r>
            <w:proofErr w:type="spellEnd"/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)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r w:rsidRPr="0069039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s-AR"/>
              </w:rPr>
              <w:t>AS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proofErr w:type="spellStart"/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>anio</w:t>
            </w:r>
            <w:proofErr w:type="spellEnd"/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,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proofErr w:type="gramStart"/>
            <w:r w:rsidRPr="0069039C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s-AR"/>
              </w:rPr>
              <w:t>SUM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(</w:t>
            </w:r>
            <w:proofErr w:type="gramEnd"/>
            <w:r w:rsidRPr="0069039C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s-AR"/>
              </w:rPr>
              <w:t>COALESCE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(</w:t>
            </w:r>
            <w:proofErr w:type="spellStart"/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>TotalDue</w:t>
            </w:r>
            <w:proofErr w:type="spellEnd"/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,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0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))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r w:rsidRPr="0069039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s-AR"/>
              </w:rPr>
              <w:t>AS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proofErr w:type="spellStart"/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>Total_Ventas</w:t>
            </w:r>
            <w:proofErr w:type="spellEnd"/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,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r w:rsidRPr="0069039C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s-AR"/>
              </w:rPr>
              <w:t>AVG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(</w:t>
            </w:r>
            <w:r w:rsidRPr="0069039C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s-AR"/>
              </w:rPr>
              <w:t>COALESCE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(</w:t>
            </w:r>
            <w:proofErr w:type="spellStart"/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>TotalDue</w:t>
            </w:r>
            <w:proofErr w:type="spellEnd"/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,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0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s-AR"/>
              </w:rPr>
              <w:t>))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r w:rsidRPr="0069039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s-AR"/>
              </w:rPr>
              <w:t>AS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 xml:space="preserve"> </w:t>
            </w:r>
            <w:proofErr w:type="spellStart"/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s-AR"/>
              </w:rPr>
              <w:t>Promedio_Ventas</w:t>
            </w:r>
            <w:proofErr w:type="spellEnd"/>
          </w:p>
          <w:p w:rsidR="0069039C" w:rsidRPr="0069039C" w:rsidRDefault="0069039C" w:rsidP="006903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69039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FROM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.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SalesOrderHeader</w:t>
            </w:r>
            <w:proofErr w:type="spellEnd"/>
          </w:p>
          <w:p w:rsidR="0069039C" w:rsidRPr="0069039C" w:rsidRDefault="0069039C" w:rsidP="006903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69039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GROUP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69039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BY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69039C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YEAR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</w:t>
            </w:r>
            <w:proofErr w:type="spellStart"/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OrderDate</w:t>
            </w:r>
            <w:proofErr w:type="spellEnd"/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)</w:t>
            </w:r>
          </w:p>
          <w:p w:rsidR="0069039C" w:rsidRPr="0069039C" w:rsidRDefault="0069039C" w:rsidP="006903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69039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HAVING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9039C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SUM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</w:t>
            </w:r>
            <w:proofErr w:type="gramEnd"/>
            <w:r w:rsidRPr="0069039C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en-US"/>
              </w:rPr>
              <w:t>COALESCE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(</w:t>
            </w:r>
            <w:proofErr w:type="spellStart"/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TotalDue</w:t>
            </w:r>
            <w:proofErr w:type="spellEnd"/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,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0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))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&gt;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1000000</w:t>
            </w:r>
          </w:p>
          <w:p w:rsidR="0069039C" w:rsidRPr="0069039C" w:rsidRDefault="0069039C" w:rsidP="006903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</w:pPr>
            <w:r w:rsidRPr="0069039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ORDER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69039C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en-US"/>
              </w:rPr>
              <w:t>BY</w:t>
            </w:r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9039C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en-US"/>
              </w:rPr>
              <w:t>Anio</w:t>
            </w:r>
            <w:proofErr w:type="spellEnd"/>
            <w:r w:rsidRPr="0069039C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en-US"/>
              </w:rPr>
              <w:t>;</w:t>
            </w:r>
          </w:p>
          <w:p w:rsidR="0069039C" w:rsidRPr="0069039C" w:rsidRDefault="0069039C" w:rsidP="00D2623B">
            <w:pPr>
              <w:jc w:val="both"/>
              <w:rPr>
                <w:lang w:val="en-US"/>
              </w:rPr>
            </w:pPr>
          </w:p>
        </w:tc>
      </w:tr>
    </w:tbl>
    <w:p w:rsidR="0069039C" w:rsidRPr="0069039C" w:rsidRDefault="0069039C" w:rsidP="00D2623B">
      <w:pPr>
        <w:jc w:val="both"/>
        <w:rPr>
          <w:lang w:val="en-US"/>
        </w:rPr>
      </w:pPr>
    </w:p>
    <w:p w:rsidR="00D2623B" w:rsidRPr="00D2623B" w:rsidRDefault="0069039C" w:rsidP="00D2623B">
      <w:pPr>
        <w:jc w:val="both"/>
        <w:rPr>
          <w:lang w:val="es-AR"/>
        </w:rPr>
      </w:pPr>
      <w:r>
        <w:rPr>
          <w:noProof/>
          <w:lang w:val="en-US"/>
        </w:rPr>
        <w:drawing>
          <wp:inline distT="0" distB="0" distL="0" distR="0" wp14:anchorId="492567E4" wp14:editId="437D3430">
            <wp:extent cx="5612130" cy="25469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23B" w:rsidRDefault="00D2623B">
      <w:pPr>
        <w:rPr>
          <w:lang w:val="es-AR"/>
        </w:rPr>
      </w:pPr>
      <w:bookmarkStart w:id="0" w:name="_GoBack"/>
      <w:bookmarkEnd w:id="0"/>
    </w:p>
    <w:p w:rsidR="00D2623B" w:rsidRPr="00D2623B" w:rsidRDefault="00D2623B" w:rsidP="00D2623B">
      <w:pPr>
        <w:ind w:left="-436"/>
        <w:jc w:val="center"/>
        <w:rPr>
          <w:lang w:val="es-AR"/>
        </w:rPr>
      </w:pPr>
    </w:p>
    <w:p w:rsidR="005740FC" w:rsidRPr="005740FC" w:rsidRDefault="005740FC" w:rsidP="005740FC">
      <w:pPr>
        <w:ind w:left="-76"/>
        <w:jc w:val="both"/>
        <w:rPr>
          <w:lang w:val="es-AR"/>
        </w:rPr>
      </w:pPr>
    </w:p>
    <w:sectPr w:rsidR="005740FC" w:rsidRPr="005740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45EFA"/>
    <w:multiLevelType w:val="hybridMultilevel"/>
    <w:tmpl w:val="86921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4857F4"/>
    <w:multiLevelType w:val="multilevel"/>
    <w:tmpl w:val="4816E636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432" w:hanging="432"/>
      </w:p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  <w:rPr>
        <w:b/>
        <w:color w:val="595959" w:themeColor="text1" w:themeTint="A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0FC"/>
    <w:rsid w:val="00353B81"/>
    <w:rsid w:val="004A40AE"/>
    <w:rsid w:val="005265F8"/>
    <w:rsid w:val="005740FC"/>
    <w:rsid w:val="0069039C"/>
    <w:rsid w:val="006B0B03"/>
    <w:rsid w:val="006B39C2"/>
    <w:rsid w:val="006B6E06"/>
    <w:rsid w:val="0081629A"/>
    <w:rsid w:val="00981E40"/>
    <w:rsid w:val="00A01409"/>
    <w:rsid w:val="00B26F78"/>
    <w:rsid w:val="00BC3A70"/>
    <w:rsid w:val="00D2623B"/>
    <w:rsid w:val="00E118BF"/>
    <w:rsid w:val="00F0091D"/>
    <w:rsid w:val="00F1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4E32"/>
  <w15:chartTrackingRefBased/>
  <w15:docId w15:val="{4F6A9D04-98A9-4275-81AD-04485ED48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265F8"/>
    <w:pPr>
      <w:spacing w:after="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265F8"/>
    <w:pPr>
      <w:numPr>
        <w:numId w:val="4"/>
      </w:numPr>
      <w:spacing w:before="120" w:after="0" w:line="360" w:lineRule="auto"/>
      <w:jc w:val="both"/>
      <w:outlineLvl w:val="1"/>
    </w:pPr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265F8"/>
    <w:pPr>
      <w:numPr>
        <w:ilvl w:val="1"/>
        <w:numId w:val="4"/>
      </w:numPr>
      <w:pBdr>
        <w:top w:val="nil"/>
        <w:left w:val="nil"/>
        <w:bottom w:val="nil"/>
        <w:right w:val="nil"/>
        <w:between w:val="nil"/>
      </w:pBdr>
      <w:spacing w:before="120" w:after="0" w:line="360" w:lineRule="auto"/>
      <w:mirrorIndents/>
      <w:jc w:val="both"/>
      <w:outlineLvl w:val="2"/>
    </w:pPr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paragraph" w:styleId="Ttulo4">
    <w:name w:val="heading 4"/>
    <w:basedOn w:val="Ttulo3"/>
    <w:next w:val="Normal"/>
    <w:link w:val="Ttulo4Car"/>
    <w:autoRedefine/>
    <w:uiPriority w:val="9"/>
    <w:unhideWhenUsed/>
    <w:qFormat/>
    <w:rsid w:val="005265F8"/>
    <w:pPr>
      <w:numPr>
        <w:ilvl w:val="2"/>
      </w:numPr>
      <w:outlineLvl w:val="3"/>
    </w:pPr>
    <w:rPr>
      <w:sz w:val="24"/>
      <w:lang w:val="en-US"/>
      <w14:textFill>
        <w14:solidFill>
          <w14:schemeClr w14:val="tx1">
            <w14:lumMod w14:val="65000"/>
            <w14:lumOff w14:val="35000"/>
            <w14:lumMod w14:val="85000"/>
            <w14:lumOff w14:val="15000"/>
            <w14:lumMod w14:val="65000"/>
          </w14:schemeClr>
        </w14:solidFill>
      </w14:textFill>
    </w:rPr>
  </w:style>
  <w:style w:type="paragraph" w:styleId="Ttulo7">
    <w:name w:val="heading 7"/>
    <w:aliases w:val="Formato Figuras"/>
    <w:basedOn w:val="Descripcin"/>
    <w:next w:val="Normal"/>
    <w:link w:val="Ttulo7Car"/>
    <w:autoRedefine/>
    <w:uiPriority w:val="9"/>
    <w:unhideWhenUsed/>
    <w:qFormat/>
    <w:rsid w:val="005265F8"/>
    <w:pPr>
      <w:spacing w:line="276" w:lineRule="auto"/>
      <w:jc w:val="center"/>
      <w:outlineLvl w:val="6"/>
    </w:pPr>
    <w:rPr>
      <w:rFonts w:ascii="Times New Roman" w:eastAsia="Arial" w:hAnsi="Times New Roman" w:cs="Times New Roman"/>
      <w:b/>
      <w:i w:val="0"/>
      <w:color w:val="404040" w:themeColor="text1" w:themeTint="BF"/>
      <w:sz w:val="22"/>
      <w:szCs w:val="22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2Car">
    <w:name w:val="Título 2 Car"/>
    <w:basedOn w:val="Fuentedeprrafopredeter"/>
    <w:link w:val="Ttulo2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character" w:customStyle="1" w:styleId="Ttulo4Car">
    <w:name w:val="Título 4 Car"/>
    <w:basedOn w:val="Fuentedeprrafopredeter"/>
    <w:link w:val="Ttulo4"/>
    <w:uiPriority w:val="9"/>
    <w:rsid w:val="005265F8"/>
    <w:rPr>
      <w:rFonts w:ascii="Times New Roman" w:eastAsia="Times New Roman" w:hAnsi="Times New Roman" w:cs="Times New Roman"/>
      <w:b/>
      <w:color w:val="595959" w:themeColor="text1" w:themeTint="A6"/>
      <w:sz w:val="24"/>
      <w:szCs w:val="26"/>
    </w:rPr>
  </w:style>
  <w:style w:type="character" w:customStyle="1" w:styleId="Ttulo7Car">
    <w:name w:val="Título 7 Car"/>
    <w:aliases w:val="Formato Figuras Car"/>
    <w:basedOn w:val="Fuentedeprrafopredeter"/>
    <w:link w:val="Ttulo7"/>
    <w:uiPriority w:val="9"/>
    <w:rsid w:val="005265F8"/>
    <w:rPr>
      <w:rFonts w:ascii="Times New Roman" w:eastAsia="Arial" w:hAnsi="Times New Roman" w:cs="Times New Roman"/>
      <w:b/>
      <w:iCs/>
      <w:color w:val="404040" w:themeColor="text1" w:themeTint="BF"/>
      <w:lang w:val="e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265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vu2fzd">
    <w:name w:val="vu2fzd"/>
    <w:basedOn w:val="Fuentedeprrafopredeter"/>
    <w:rsid w:val="005740FC"/>
  </w:style>
  <w:style w:type="paragraph" w:styleId="Prrafodelista">
    <w:name w:val="List Paragraph"/>
    <w:basedOn w:val="Normal"/>
    <w:uiPriority w:val="34"/>
    <w:qFormat/>
    <w:rsid w:val="005740FC"/>
    <w:pPr>
      <w:ind w:left="720"/>
      <w:contextualSpacing/>
    </w:pPr>
  </w:style>
  <w:style w:type="table" w:styleId="Tablaconcuadrcula">
    <w:name w:val="Table Grid"/>
    <w:basedOn w:val="Tablanormal"/>
    <w:uiPriority w:val="39"/>
    <w:rsid w:val="006903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03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03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Urquiza</dc:creator>
  <cp:keywords/>
  <dc:description/>
  <cp:lastModifiedBy>Josefina Urquiza</cp:lastModifiedBy>
  <cp:revision>3</cp:revision>
  <cp:lastPrinted>2026-10-12T16:45:00Z</cp:lastPrinted>
  <dcterms:created xsi:type="dcterms:W3CDTF">2026-10-12T16:11:00Z</dcterms:created>
  <dcterms:modified xsi:type="dcterms:W3CDTF">2026-10-12T16:46:00Z</dcterms:modified>
</cp:coreProperties>
</file>